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0AF68">
      <w:pPr>
        <w:pStyle w:val="2"/>
        <w:jc w:val="center"/>
        <w:rPr>
          <w:rFonts w:ascii="黑体" w:hAnsi="黑体" w:eastAsia="黑体" w:cs="黑体"/>
          <w:b w:val="0"/>
          <w:color w:val="auto"/>
        </w:rPr>
      </w:pPr>
      <w:r>
        <w:rPr>
          <w:rFonts w:hint="eastAsia" w:ascii="黑体" w:hAnsi="黑体" w:eastAsia="黑体" w:cs="黑体"/>
          <w:b w:val="0"/>
          <w:color w:val="auto"/>
        </w:rPr>
        <w:t>关于</w:t>
      </w:r>
      <w:r>
        <w:rPr>
          <w:rFonts w:hint="eastAsia" w:ascii="黑体" w:hAnsi="黑体" w:eastAsia="黑体" w:cs="黑体"/>
          <w:b w:val="0"/>
          <w:color w:val="auto"/>
          <w:kern w:val="2"/>
        </w:rPr>
        <w:t>虚拟现实影片《XX》</w:t>
      </w:r>
      <w:r>
        <w:rPr>
          <w:rFonts w:hint="eastAsia" w:ascii="黑体" w:hAnsi="黑体" w:eastAsia="黑体" w:cs="黑体"/>
          <w:b w:val="0"/>
          <w:color w:val="auto"/>
        </w:rPr>
        <w:t>备案的请示</w:t>
      </w:r>
    </w:p>
    <w:p w14:paraId="3D3D37A8">
      <w:pPr>
        <w:jc w:val="left"/>
      </w:pPr>
    </w:p>
    <w:p w14:paraId="01E80F7A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国家电影局：</w:t>
      </w:r>
    </w:p>
    <w:p w14:paraId="54402628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我公司拟拍摄虚拟现实影片《XX》，现申请办理“备案”手续，请予批准。</w:t>
      </w:r>
    </w:p>
    <w:p w14:paraId="4C3A8E11">
      <w:pPr>
        <w:jc w:val="left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0"/>
        <w:gridCol w:w="3188"/>
      </w:tblGrid>
      <w:tr w14:paraId="54E4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8604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8B156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8EA98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（公司章）</w:t>
            </w:r>
          </w:p>
        </w:tc>
      </w:tr>
      <w:tr w14:paraId="2A16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8C67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A142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BA2F6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2025年X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月XX日</w:t>
            </w:r>
          </w:p>
        </w:tc>
      </w:tr>
      <w:tr w14:paraId="7F2E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CB2C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03E77">
            <w:pPr>
              <w:wordWrap w:val="0"/>
              <w:spacing w:line="36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联系人：    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4F422">
            <w:pPr>
              <w:wordWrap w:val="0"/>
              <w:spacing w:line="36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联系电话：XXXXXXXXXXX</w:t>
            </w:r>
          </w:p>
        </w:tc>
      </w:tr>
      <w:tr w14:paraId="3646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5EF89">
            <w:pPr>
              <w:spacing w:line="360" w:lineRule="exact"/>
              <w:jc w:val="right"/>
              <w:rPr>
                <w:sz w:val="28"/>
                <w:szCs w:val="28"/>
              </w:rPr>
            </w:pPr>
          </w:p>
        </w:tc>
      </w:tr>
    </w:tbl>
    <w:p w14:paraId="473AE6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A8"/>
    <w:rsid w:val="00353FCC"/>
    <w:rsid w:val="009C5100"/>
    <w:rsid w:val="00CC7FA8"/>
    <w:rsid w:val="291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ps.cn/officeDocument/2013/wpsCustomData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nhideWhenUsed="0" w:uiPriority="0" w:semiHidden="0" w:name="endnote reference"/>
    <w:lsdException w:uiPriority="0" w:name="endnote text"/>
    <w:lsdException w:uiPriority="0" w:name="table of authorities"/>
    <w:lsdException w:unhideWhenUsed="0" w:uiPriority="0" w:semiHidden="0" w:name="macro"/>
    <w:lsdException w:unhideWhenUsed="0" w:uiPriority="0" w:semiHidden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left"/>
      <w:outlineLvl w:val="0"/>
    </w:pPr>
    <w:rPr>
      <w:rFonts w:ascii="Arial" w:hAnsi="Arial" w:cs="Arial"/>
      <w:b/>
      <w:color w:val="000000"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92</Characters>
  <Lines>1</Lines>
  <Paragraphs>1</Paragraphs>
  <TotalTime>0</TotalTime>
  <ScaleCrop>false</ScaleCrop>
  <LinksUpToDate>false</LinksUpToDate>
  <CharactersWithSpaces>96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2025-03-05T09:03:00Z</dcterms:created>
  <dc:creator>Administrator</dc:creator>
  <cp:lastModifiedBy>z-triomphe</cp:lastModifiedBy>
  <dcterms:modified xsi:type="dcterms:W3CDTF">2025-03-24T05:50:17Z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eyJoZGlkIjoiM2JiNTcwOTMxZjg5YmRkYjI2NzliOTE4NjhkYzM5Y2UiLCJ1c2VySWQiOiI2MTA4NDgwMjYifQ==</vt:lpwstr>
  </property>
  <property fmtid="{D5CDD505-2E9C-101B-9397-08002B2CF9AE}" pid="3" name="KSOProductBuildVer">
    <vt:lpwstr>2052-12.1.0.20288</vt:lpwstr>
  </property>
  <property fmtid="{D5CDD505-2E9C-101B-9397-08002B2CF9AE}" pid="4" name="ICV">
    <vt:lpwstr>4617D3C7E2204D26B57E31DB3C87D5E7_12</vt:lpwstr>
  </property>
</Properties>
</file>