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8E72" w14:textId="77777777" w:rsidR="002942FB" w:rsidRDefault="00EA0A9F">
      <w:pPr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DY/T 10—2025</w:t>
      </w:r>
    </w:p>
    <w:p w14:paraId="572F5ABF" w14:textId="77777777" w:rsidR="00EA0A9F" w:rsidRDefault="00EA0A9F" w:rsidP="00EA0A9F">
      <w:pPr>
        <w:spacing w:after="0" w:line="240" w:lineRule="auto"/>
        <w:jc w:val="center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t>电影行业标准</w:t>
      </w:r>
    </w:p>
    <w:p w14:paraId="419C0B68" w14:textId="0F3374AA" w:rsidR="002942FB" w:rsidRPr="00EA0A9F" w:rsidRDefault="00EA0A9F" w:rsidP="00EA0A9F">
      <w:pPr>
        <w:spacing w:after="0" w:line="240" w:lineRule="auto"/>
        <w:jc w:val="center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t>DY/T 10</w:t>
      </w:r>
      <w:r>
        <w:rPr>
          <w:rFonts w:ascii="Times New Roman" w:eastAsia="黑体" w:hAnsi="Times New Roman" w:cs="Times New Roman" w:hint="eastAsia"/>
          <w:sz w:val="34"/>
          <w:szCs w:val="34"/>
        </w:rPr>
        <w:t>—</w:t>
      </w:r>
      <w:r>
        <w:rPr>
          <w:rFonts w:ascii="Times New Roman" w:eastAsia="黑体" w:hAnsi="Times New Roman" w:cs="Times New Roman"/>
          <w:sz w:val="34"/>
          <w:szCs w:val="34"/>
        </w:rPr>
        <w:t>2025</w:t>
      </w:r>
      <w:r>
        <w:rPr>
          <w:rFonts w:ascii="Times New Roman" w:eastAsia="黑体" w:hAnsi="Times New Roman" w:cs="Times New Roman"/>
          <w:sz w:val="34"/>
          <w:szCs w:val="34"/>
        </w:rPr>
        <w:t>《</w:t>
      </w:r>
      <w:r>
        <w:rPr>
          <w:rFonts w:ascii="Times New Roman" w:eastAsia="黑体" w:hAnsi="Times New Roman" w:cs="Times New Roman" w:hint="eastAsia"/>
          <w:sz w:val="34"/>
          <w:szCs w:val="34"/>
        </w:rPr>
        <w:t>电影院票务管理系统技术要求和测量方法</w:t>
      </w:r>
      <w:r>
        <w:rPr>
          <w:rFonts w:ascii="Times New Roman" w:eastAsia="黑体" w:hAnsi="Times New Roman" w:cs="Times New Roman"/>
          <w:sz w:val="34"/>
          <w:szCs w:val="34"/>
        </w:rPr>
        <w:t>》</w:t>
      </w:r>
      <w:r>
        <w:rPr>
          <w:rFonts w:ascii="Times New Roman" w:eastAsia="黑体" w:hAnsi="Times New Roman" w:cs="Times New Roman"/>
          <w:sz w:val="34"/>
          <w:szCs w:val="34"/>
        </w:rPr>
        <w:t>第</w:t>
      </w:r>
      <w:r>
        <w:rPr>
          <w:rFonts w:ascii="Times New Roman" w:eastAsia="黑体" w:hAnsi="Times New Roman" w:cs="Times New Roman"/>
          <w:sz w:val="34"/>
          <w:szCs w:val="34"/>
        </w:rPr>
        <w:t>1</w:t>
      </w:r>
      <w:r>
        <w:rPr>
          <w:rFonts w:ascii="Times New Roman" w:eastAsia="黑体" w:hAnsi="Times New Roman" w:cs="Times New Roman"/>
          <w:sz w:val="34"/>
          <w:szCs w:val="34"/>
        </w:rPr>
        <w:t>号修改单</w:t>
      </w:r>
    </w:p>
    <w:p w14:paraId="1A6E760A" w14:textId="77777777" w:rsidR="002942FB" w:rsidRDefault="00EA0A9F">
      <w:pPr>
        <w:jc w:val="center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□工作组讨论稿</w:t>
      </w:r>
      <w:r>
        <w:rPr>
          <w:rFonts w:ascii="仿宋" w:eastAsia="仿宋" w:hAnsi="仿宋" w:cs="Times New Roman" w:hint="eastAsia"/>
          <w:bCs/>
          <w:sz w:val="32"/>
          <w:szCs w:val="32"/>
        </w:rPr>
        <w:sym w:font="Wingdings 2" w:char="F052"/>
      </w:r>
      <w:r>
        <w:rPr>
          <w:rFonts w:ascii="Times New Roman" w:eastAsia="仿宋" w:hAnsi="Times New Roman" w:cs="Times New Roman"/>
          <w:bCs/>
          <w:sz w:val="32"/>
          <w:szCs w:val="32"/>
        </w:rPr>
        <w:t>征求意见稿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□</w:t>
      </w:r>
      <w:r>
        <w:rPr>
          <w:rFonts w:ascii="Times New Roman" w:eastAsia="仿宋" w:hAnsi="Times New Roman" w:cs="Times New Roman"/>
          <w:bCs/>
          <w:sz w:val="32"/>
          <w:szCs w:val="32"/>
        </w:rPr>
        <w:t>送审稿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□</w:t>
      </w:r>
      <w:r>
        <w:rPr>
          <w:rFonts w:ascii="Times New Roman" w:eastAsia="仿宋" w:hAnsi="Times New Roman" w:cs="Times New Roman"/>
          <w:bCs/>
          <w:sz w:val="32"/>
          <w:szCs w:val="32"/>
        </w:rPr>
        <w:t>报批稿）</w:t>
      </w:r>
    </w:p>
    <w:p w14:paraId="1AB32EA2" w14:textId="77777777" w:rsidR="002942FB" w:rsidRDefault="00EA0A9F">
      <w:pPr>
        <w:spacing w:after="0" w:line="600" w:lineRule="exact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本修改单经国家电影局于</w:t>
      </w:r>
      <w:r>
        <w:rPr>
          <w:rFonts w:ascii="Times New Roman" w:eastAsia="楷体_GB2312" w:hAnsi="Times New Roman" w:cs="Times New Roman"/>
          <w:sz w:val="28"/>
          <w:szCs w:val="28"/>
        </w:rPr>
        <w:t>20XX</w:t>
      </w:r>
      <w:r>
        <w:rPr>
          <w:rFonts w:ascii="Times New Roman" w:eastAsia="楷体_GB2312" w:hAnsi="Times New Roman" w:cs="Times New Roman"/>
          <w:sz w:val="28"/>
          <w:szCs w:val="28"/>
        </w:rPr>
        <w:t>年</w:t>
      </w:r>
      <w:r>
        <w:rPr>
          <w:rFonts w:ascii="Times New Roman" w:eastAsia="楷体_GB2312" w:hAnsi="Times New Roman" w:cs="Times New Roman"/>
          <w:sz w:val="28"/>
          <w:szCs w:val="28"/>
        </w:rPr>
        <w:t>XX</w:t>
      </w:r>
      <w:r>
        <w:rPr>
          <w:rFonts w:ascii="Times New Roman" w:eastAsia="楷体_GB2312" w:hAnsi="Times New Roman" w:cs="Times New Roman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sz w:val="28"/>
          <w:szCs w:val="28"/>
        </w:rPr>
        <w:t>XX</w:t>
      </w:r>
      <w:r>
        <w:rPr>
          <w:rFonts w:ascii="Times New Roman" w:eastAsia="楷体_GB2312" w:hAnsi="Times New Roman" w:cs="Times New Roman"/>
          <w:sz w:val="28"/>
          <w:szCs w:val="28"/>
        </w:rPr>
        <w:t>日批准，自</w:t>
      </w:r>
      <w:r>
        <w:rPr>
          <w:rFonts w:ascii="Times New Roman" w:eastAsia="楷体_GB2312" w:hAnsi="Times New Roman" w:cs="Times New Roman"/>
          <w:sz w:val="28"/>
          <w:szCs w:val="28"/>
        </w:rPr>
        <w:t>20XX</w:t>
      </w:r>
      <w:r>
        <w:rPr>
          <w:rFonts w:ascii="Times New Roman" w:eastAsia="楷体_GB2312" w:hAnsi="Times New Roman" w:cs="Times New Roman"/>
          <w:sz w:val="28"/>
          <w:szCs w:val="28"/>
        </w:rPr>
        <w:t>年</w:t>
      </w:r>
      <w:r>
        <w:rPr>
          <w:rFonts w:ascii="Times New Roman" w:eastAsia="楷体_GB2312" w:hAnsi="Times New Roman" w:cs="Times New Roman"/>
          <w:sz w:val="28"/>
          <w:szCs w:val="28"/>
        </w:rPr>
        <w:t>XX</w:t>
      </w:r>
      <w:r>
        <w:rPr>
          <w:rFonts w:ascii="Times New Roman" w:eastAsia="楷体_GB2312" w:hAnsi="Times New Roman" w:cs="Times New Roman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sz w:val="28"/>
          <w:szCs w:val="28"/>
        </w:rPr>
        <w:t>XX</w:t>
      </w:r>
      <w:r>
        <w:rPr>
          <w:rFonts w:ascii="Times New Roman" w:eastAsia="楷体_GB2312" w:hAnsi="Times New Roman" w:cs="Times New Roman"/>
          <w:sz w:val="28"/>
          <w:szCs w:val="28"/>
        </w:rPr>
        <w:t>日起实施。</w:t>
      </w:r>
    </w:p>
    <w:p w14:paraId="6710BDE3" w14:textId="77777777" w:rsidR="002942FB" w:rsidRDefault="00EA0A9F">
      <w:pPr>
        <w:spacing w:after="0" w:line="600" w:lineRule="exact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────────────────────────────────────</w:t>
      </w:r>
    </w:p>
    <w:p w14:paraId="0851A0C9" w14:textId="77777777" w:rsidR="002942FB" w:rsidRDefault="00EA0A9F">
      <w:pPr>
        <w:pStyle w:val="ae"/>
        <w:numPr>
          <w:ilvl w:val="0"/>
          <w:numId w:val="1"/>
        </w:numPr>
        <w:spacing w:after="0" w:line="240" w:lineRule="auto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修改“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A.2.3 </w:t>
      </w:r>
      <w:r>
        <w:rPr>
          <w:rFonts w:ascii="Times New Roman" w:eastAsia="仿宋_GB2312" w:hAnsi="Times New Roman" w:cs="Times New Roman"/>
          <w:sz w:val="32"/>
          <w:szCs w:val="32"/>
        </w:rPr>
        <w:t>影片类型编码规则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”的“表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A.3 </w:t>
      </w:r>
      <w:r>
        <w:rPr>
          <w:rFonts w:ascii="Times New Roman" w:eastAsia="仿宋_GB2312" w:hAnsi="Times New Roman" w:cs="Times New Roman"/>
          <w:sz w:val="32"/>
          <w:szCs w:val="32"/>
        </w:rPr>
        <w:t>影片类型编码规则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”，内容如下：（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）在“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3 </w:t>
      </w:r>
      <w:r>
        <w:rPr>
          <w:rFonts w:ascii="Times New Roman" w:eastAsia="仿宋_GB2312" w:hAnsi="Times New Roman" w:cs="Times New Roman"/>
          <w:sz w:val="32"/>
          <w:szCs w:val="32"/>
        </w:rPr>
        <w:t>科教片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”行后</w:t>
      </w:r>
      <w:r>
        <w:rPr>
          <w:rFonts w:ascii="Times New Roman" w:eastAsia="仿宋_GB2312" w:hAnsi="Times New Roman" w:cs="Times New Roman"/>
          <w:sz w:val="32"/>
          <w:szCs w:val="32"/>
        </w:rPr>
        <w:t>增加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一行“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虚拟现实影片”；（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）将“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4-9 </w:t>
      </w:r>
      <w:r>
        <w:rPr>
          <w:rFonts w:ascii="Times New Roman" w:eastAsia="仿宋_GB2312" w:hAnsi="Times New Roman" w:cs="Times New Roman"/>
          <w:sz w:val="32"/>
          <w:szCs w:val="32"/>
        </w:rPr>
        <w:t>预留空位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”行修改为“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-9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预留空位”。修改后的影片类型编码规则见表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E91E10A" w14:textId="77777777" w:rsidR="002942FB" w:rsidRDefault="00EA0A9F">
      <w:pPr>
        <w:spacing w:after="0" w:line="240" w:lineRule="auto"/>
        <w:jc w:val="center"/>
        <w:rPr>
          <w:rFonts w:ascii="黑体" w:eastAsia="黑体" w:hAnsi="黑体" w:cs="Times New Roman" w:hint="eastAsia"/>
          <w:sz w:val="21"/>
          <w:szCs w:val="21"/>
        </w:rPr>
      </w:pPr>
      <w:r>
        <w:rPr>
          <w:rFonts w:ascii="黑体" w:eastAsia="黑体" w:hAnsi="黑体" w:cs="Times New Roman" w:hint="eastAsia"/>
          <w:sz w:val="21"/>
          <w:szCs w:val="21"/>
        </w:rPr>
        <w:t>表</w:t>
      </w:r>
      <w:r>
        <w:rPr>
          <w:rFonts w:ascii="黑体" w:eastAsia="黑体" w:hAnsi="黑体" w:cs="Times New Roman" w:hint="eastAsia"/>
          <w:sz w:val="21"/>
          <w:szCs w:val="21"/>
        </w:rPr>
        <w:t>1</w:t>
      </w:r>
      <w:r>
        <w:rPr>
          <w:rFonts w:ascii="黑体" w:eastAsia="黑体" w:hAnsi="黑体" w:cs="Times New Roman"/>
          <w:sz w:val="21"/>
          <w:szCs w:val="21"/>
        </w:rPr>
        <w:t xml:space="preserve"> </w:t>
      </w:r>
      <w:r>
        <w:rPr>
          <w:rFonts w:ascii="黑体" w:eastAsia="黑体" w:hAnsi="黑体" w:cs="Times New Roman" w:hint="eastAsia"/>
          <w:sz w:val="21"/>
          <w:szCs w:val="21"/>
        </w:rPr>
        <w:t>修改后的影片类型编码规则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4412"/>
      </w:tblGrid>
      <w:tr w:rsidR="002942FB" w14:paraId="66B230D6" w14:textId="77777777">
        <w:trPr>
          <w:cantSplit/>
          <w:tblHeader/>
          <w:jc w:val="center"/>
        </w:trPr>
        <w:tc>
          <w:tcPr>
            <w:tcW w:w="46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7301F0" w14:textId="77777777" w:rsidR="002942FB" w:rsidRDefault="00EA0A9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46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1E5511" w14:textId="77777777" w:rsidR="002942FB" w:rsidRDefault="00EA0A9F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影片类型</w:t>
            </w:r>
          </w:p>
        </w:tc>
      </w:tr>
      <w:tr w:rsidR="002942FB" w14:paraId="073302AA" w14:textId="77777777">
        <w:trPr>
          <w:cantSplit/>
          <w:jc w:val="center"/>
        </w:trPr>
        <w:tc>
          <w:tcPr>
            <w:tcW w:w="46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085C67" w14:textId="77777777" w:rsidR="002942FB" w:rsidRDefault="00EA0A9F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CDD361" w14:textId="77777777" w:rsidR="002942FB" w:rsidRDefault="00EA0A9F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故事片</w:t>
            </w:r>
          </w:p>
        </w:tc>
      </w:tr>
      <w:tr w:rsidR="002942FB" w14:paraId="520509EB" w14:textId="77777777">
        <w:trPr>
          <w:cantSplit/>
          <w:jc w:val="center"/>
        </w:trPr>
        <w:tc>
          <w:tcPr>
            <w:tcW w:w="4667" w:type="dxa"/>
            <w:shd w:val="clear" w:color="auto" w:fill="auto"/>
            <w:vAlign w:val="center"/>
          </w:tcPr>
          <w:p w14:paraId="4AF9DFBE" w14:textId="77777777" w:rsidR="002942FB" w:rsidRDefault="00EA0A9F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F094766" w14:textId="77777777" w:rsidR="002942FB" w:rsidRDefault="00EA0A9F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动画片</w:t>
            </w:r>
          </w:p>
        </w:tc>
      </w:tr>
      <w:tr w:rsidR="002942FB" w14:paraId="59A35ECC" w14:textId="77777777">
        <w:trPr>
          <w:cantSplit/>
          <w:jc w:val="center"/>
        </w:trPr>
        <w:tc>
          <w:tcPr>
            <w:tcW w:w="4667" w:type="dxa"/>
            <w:shd w:val="clear" w:color="auto" w:fill="auto"/>
            <w:vAlign w:val="center"/>
          </w:tcPr>
          <w:p w14:paraId="265A4B92" w14:textId="77777777" w:rsidR="002942FB" w:rsidRDefault="00EA0A9F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111F9A7" w14:textId="77777777" w:rsidR="002942FB" w:rsidRDefault="00EA0A9F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纪录片</w:t>
            </w:r>
          </w:p>
        </w:tc>
      </w:tr>
      <w:tr w:rsidR="002942FB" w14:paraId="4A8EBA53" w14:textId="77777777">
        <w:trPr>
          <w:cantSplit/>
          <w:jc w:val="center"/>
        </w:trPr>
        <w:tc>
          <w:tcPr>
            <w:tcW w:w="4667" w:type="dxa"/>
            <w:shd w:val="clear" w:color="auto" w:fill="auto"/>
            <w:vAlign w:val="center"/>
          </w:tcPr>
          <w:p w14:paraId="6B789DEF" w14:textId="77777777" w:rsidR="002942FB" w:rsidRDefault="00EA0A9F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D4FD443" w14:textId="77777777" w:rsidR="002942FB" w:rsidRDefault="00EA0A9F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科教片</w:t>
            </w:r>
          </w:p>
        </w:tc>
      </w:tr>
      <w:tr w:rsidR="002942FB" w14:paraId="13D5F869" w14:textId="77777777">
        <w:trPr>
          <w:cantSplit/>
          <w:jc w:val="center"/>
        </w:trPr>
        <w:tc>
          <w:tcPr>
            <w:tcW w:w="4667" w:type="dxa"/>
            <w:shd w:val="clear" w:color="auto" w:fill="auto"/>
            <w:vAlign w:val="center"/>
          </w:tcPr>
          <w:p w14:paraId="608ECD87" w14:textId="77777777" w:rsidR="002942FB" w:rsidRDefault="00EA0A9F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16FA9E7" w14:textId="77777777" w:rsidR="002942FB" w:rsidRDefault="00EA0A9F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虚拟现实影片</w:t>
            </w:r>
          </w:p>
        </w:tc>
      </w:tr>
      <w:tr w:rsidR="002942FB" w14:paraId="1AB7B636" w14:textId="77777777">
        <w:trPr>
          <w:cantSplit/>
          <w:jc w:val="center"/>
        </w:trPr>
        <w:tc>
          <w:tcPr>
            <w:tcW w:w="4667" w:type="dxa"/>
            <w:shd w:val="clear" w:color="auto" w:fill="auto"/>
            <w:vAlign w:val="center"/>
          </w:tcPr>
          <w:p w14:paraId="12A7806E" w14:textId="77777777" w:rsidR="002942FB" w:rsidRDefault="00EA0A9F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-9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EF6BCD9" w14:textId="77777777" w:rsidR="002942FB" w:rsidRDefault="00EA0A9F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预留空位</w:t>
            </w:r>
          </w:p>
        </w:tc>
      </w:tr>
    </w:tbl>
    <w:p w14:paraId="14D6063E" w14:textId="77777777" w:rsidR="002942FB" w:rsidRDefault="00EA0A9F">
      <w:pPr>
        <w:pStyle w:val="ae"/>
        <w:numPr>
          <w:ilvl w:val="0"/>
          <w:numId w:val="1"/>
        </w:numPr>
        <w:spacing w:after="0" w:line="240" w:lineRule="auto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修改“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A.2.4 </w:t>
      </w:r>
      <w:r>
        <w:rPr>
          <w:rFonts w:ascii="Times New Roman" w:eastAsia="仿宋_GB2312" w:hAnsi="Times New Roman" w:cs="Times New Roman"/>
          <w:sz w:val="32"/>
          <w:szCs w:val="32"/>
        </w:rPr>
        <w:t>影片版本编码规则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”的“表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A.4 </w:t>
      </w:r>
      <w:r>
        <w:rPr>
          <w:rFonts w:ascii="Times New Roman" w:eastAsia="仿宋_GB2312" w:hAnsi="Times New Roman" w:cs="Times New Roman"/>
          <w:sz w:val="32"/>
          <w:szCs w:val="32"/>
        </w:rPr>
        <w:t>影片版本编码规则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”，内容如下：（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）在“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l </w:t>
      </w:r>
      <w:r>
        <w:rPr>
          <w:rFonts w:ascii="Times New Roman" w:eastAsia="仿宋_GB2312" w:hAnsi="Times New Roman" w:cs="Times New Roman"/>
          <w:sz w:val="32"/>
          <w:szCs w:val="32"/>
        </w:rPr>
        <w:t>杜比视界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3D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”行后增加两行“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VR</w:t>
      </w:r>
      <w:r>
        <w:rPr>
          <w:rFonts w:ascii="Times New Roman" w:eastAsia="仿宋_GB2312" w:hAnsi="Times New Roman" w:cs="Times New Roman"/>
          <w:sz w:val="32"/>
          <w:szCs w:val="32"/>
        </w:rPr>
        <w:t>坐观式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VR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行进式”；（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）将“</w:t>
      </w:r>
      <w:r>
        <w:rPr>
          <w:rFonts w:ascii="Times New Roman" w:eastAsia="仿宋_GB2312" w:hAnsi="Times New Roman" w:cs="Times New Roman"/>
          <w:sz w:val="32"/>
          <w:szCs w:val="32"/>
        </w:rPr>
        <w:t>m-z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A-Z </w:t>
      </w:r>
      <w:r>
        <w:rPr>
          <w:rFonts w:ascii="Times New Roman" w:eastAsia="仿宋_GB2312" w:hAnsi="Times New Roman" w:cs="Times New Roman"/>
          <w:sz w:val="32"/>
          <w:szCs w:val="32"/>
        </w:rPr>
        <w:t>预留空位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行修改为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o</w:t>
      </w:r>
      <w:r>
        <w:rPr>
          <w:rFonts w:ascii="Times New Roman" w:eastAsia="仿宋_GB2312" w:hAnsi="Times New Roman" w:cs="Times New Roman"/>
          <w:sz w:val="32"/>
          <w:szCs w:val="32"/>
        </w:rPr>
        <w:t>-z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A-Z </w:t>
      </w:r>
      <w:r>
        <w:rPr>
          <w:rFonts w:ascii="Times New Roman" w:eastAsia="仿宋_GB2312" w:hAnsi="Times New Roman" w:cs="Times New Roman"/>
          <w:sz w:val="32"/>
          <w:szCs w:val="32"/>
        </w:rPr>
        <w:t>预留空位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修改后的影片版本编码规则见表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1BA3D15" w14:textId="77777777" w:rsidR="002942FB" w:rsidRDefault="00EA0A9F">
      <w:pPr>
        <w:spacing w:after="0" w:line="240" w:lineRule="auto"/>
        <w:jc w:val="center"/>
        <w:rPr>
          <w:rFonts w:ascii="黑体" w:eastAsia="黑体" w:hAnsi="黑体" w:cs="Times New Roman" w:hint="eastAsia"/>
          <w:sz w:val="21"/>
          <w:szCs w:val="21"/>
        </w:rPr>
      </w:pPr>
      <w:r>
        <w:rPr>
          <w:rFonts w:ascii="黑体" w:eastAsia="黑体" w:hAnsi="黑体" w:cs="Times New Roman" w:hint="eastAsia"/>
          <w:sz w:val="21"/>
          <w:szCs w:val="21"/>
        </w:rPr>
        <w:lastRenderedPageBreak/>
        <w:t>表</w:t>
      </w:r>
      <w:r>
        <w:rPr>
          <w:rFonts w:ascii="黑体" w:eastAsia="黑体" w:hAnsi="黑体" w:cs="Times New Roman" w:hint="eastAsia"/>
          <w:sz w:val="21"/>
          <w:szCs w:val="21"/>
        </w:rPr>
        <w:t>2</w:t>
      </w:r>
      <w:r>
        <w:rPr>
          <w:rFonts w:ascii="黑体" w:eastAsia="黑体" w:hAnsi="黑体" w:cs="Times New Roman"/>
          <w:sz w:val="21"/>
          <w:szCs w:val="21"/>
        </w:rPr>
        <w:t xml:space="preserve"> </w:t>
      </w:r>
      <w:r>
        <w:rPr>
          <w:rFonts w:ascii="黑体" w:eastAsia="黑体" w:hAnsi="黑体" w:cs="Times New Roman" w:hint="eastAsia"/>
          <w:sz w:val="21"/>
          <w:szCs w:val="21"/>
        </w:rPr>
        <w:t>修改后的影片版本编码规则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4412"/>
      </w:tblGrid>
      <w:tr w:rsidR="002942FB" w14:paraId="352D4593" w14:textId="77777777">
        <w:trPr>
          <w:cantSplit/>
          <w:tblHeader/>
          <w:jc w:val="center"/>
        </w:trPr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C63030" w14:textId="77777777" w:rsidR="002942FB" w:rsidRDefault="00EA0A9F">
            <w:pPr>
              <w:pStyle w:val="af1"/>
            </w:pPr>
            <w:r>
              <w:rPr>
                <w:rFonts w:hint="eastAsia"/>
              </w:rPr>
              <w:t>编码</w:t>
            </w: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36819" w14:textId="77777777" w:rsidR="002942FB" w:rsidRDefault="00EA0A9F">
            <w:pPr>
              <w:pStyle w:val="af1"/>
            </w:pPr>
            <w:r>
              <w:rPr>
                <w:rFonts w:hint="eastAsia"/>
              </w:rPr>
              <w:t>影片版本</w:t>
            </w:r>
          </w:p>
        </w:tc>
      </w:tr>
      <w:tr w:rsidR="002942FB" w14:paraId="127E2634" w14:textId="77777777">
        <w:trPr>
          <w:cantSplit/>
          <w:jc w:val="center"/>
        </w:trPr>
        <w:tc>
          <w:tcPr>
            <w:tcW w:w="4412" w:type="dxa"/>
            <w:tcBorders>
              <w:top w:val="single" w:sz="8" w:space="0" w:color="auto"/>
            </w:tcBorders>
            <w:shd w:val="clear" w:color="auto" w:fill="auto"/>
          </w:tcPr>
          <w:p w14:paraId="24D2DE9D" w14:textId="77777777" w:rsidR="002942FB" w:rsidRDefault="00EA0A9F">
            <w:pPr>
              <w:pStyle w:val="af1"/>
            </w:pPr>
            <w:r>
              <w:t>0</w:t>
            </w:r>
          </w:p>
        </w:tc>
        <w:tc>
          <w:tcPr>
            <w:tcW w:w="4412" w:type="dxa"/>
            <w:tcBorders>
              <w:top w:val="single" w:sz="8" w:space="0" w:color="auto"/>
            </w:tcBorders>
            <w:shd w:val="clear" w:color="auto" w:fill="auto"/>
          </w:tcPr>
          <w:p w14:paraId="48B2E814" w14:textId="77777777" w:rsidR="002942FB" w:rsidRDefault="00EA0A9F">
            <w:pPr>
              <w:pStyle w:val="af1"/>
            </w:pPr>
            <w:r>
              <w:rPr>
                <w:rFonts w:hint="eastAsia"/>
              </w:rPr>
              <w:t>观摩影片</w:t>
            </w:r>
          </w:p>
        </w:tc>
      </w:tr>
      <w:tr w:rsidR="002942FB" w14:paraId="2A0746EB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0C8C51B1" w14:textId="77777777" w:rsidR="002942FB" w:rsidRDefault="00EA0A9F">
            <w:pPr>
              <w:pStyle w:val="af1"/>
            </w:pPr>
            <w:r>
              <w:t>1</w:t>
            </w:r>
          </w:p>
        </w:tc>
        <w:tc>
          <w:tcPr>
            <w:tcW w:w="4412" w:type="dxa"/>
            <w:shd w:val="clear" w:color="auto" w:fill="auto"/>
          </w:tcPr>
          <w:p w14:paraId="7E269AA2" w14:textId="77777777" w:rsidR="002942FB" w:rsidRDefault="00EA0A9F">
            <w:pPr>
              <w:pStyle w:val="af1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t>2D</w:t>
            </w:r>
          </w:p>
        </w:tc>
      </w:tr>
      <w:tr w:rsidR="002942FB" w14:paraId="5D943E89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743867D4" w14:textId="77777777" w:rsidR="002942FB" w:rsidRDefault="00EA0A9F">
            <w:pPr>
              <w:pStyle w:val="af1"/>
            </w:pPr>
            <w:r>
              <w:t>2</w:t>
            </w:r>
          </w:p>
        </w:tc>
        <w:tc>
          <w:tcPr>
            <w:tcW w:w="4412" w:type="dxa"/>
            <w:shd w:val="clear" w:color="auto" w:fill="auto"/>
          </w:tcPr>
          <w:p w14:paraId="32F434A4" w14:textId="77777777" w:rsidR="002942FB" w:rsidRDefault="00EA0A9F">
            <w:pPr>
              <w:pStyle w:val="af1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3</w:t>
            </w:r>
            <w:r>
              <w:t>D</w:t>
            </w:r>
          </w:p>
        </w:tc>
      </w:tr>
      <w:tr w:rsidR="002942FB" w14:paraId="69C07797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1B2FE823" w14:textId="77777777" w:rsidR="002942FB" w:rsidRDefault="00EA0A9F">
            <w:pPr>
              <w:pStyle w:val="af1"/>
            </w:pPr>
            <w:r>
              <w:rPr>
                <w:rFonts w:hint="eastAsia"/>
              </w:rPr>
              <w:t>3</w:t>
            </w:r>
          </w:p>
        </w:tc>
        <w:tc>
          <w:tcPr>
            <w:tcW w:w="4412" w:type="dxa"/>
            <w:shd w:val="clear" w:color="auto" w:fill="auto"/>
          </w:tcPr>
          <w:p w14:paraId="17E93C71" w14:textId="77777777" w:rsidR="002942FB" w:rsidRDefault="00EA0A9F">
            <w:pPr>
              <w:pStyle w:val="af1"/>
            </w:pPr>
            <w:r>
              <w:t>SDR</w:t>
            </w:r>
            <w:r>
              <w:rPr>
                <w:rFonts w:hint="eastAsia"/>
              </w:rPr>
              <w:t xml:space="preserve"> LED</w:t>
            </w:r>
            <w:r>
              <w:t xml:space="preserve"> 2</w:t>
            </w:r>
            <w:r>
              <w:rPr>
                <w:rFonts w:hint="eastAsia"/>
              </w:rPr>
              <w:t>D</w:t>
            </w:r>
          </w:p>
        </w:tc>
      </w:tr>
      <w:tr w:rsidR="002942FB" w14:paraId="399FC4C6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17B8D312" w14:textId="77777777" w:rsidR="002942FB" w:rsidRDefault="00EA0A9F">
            <w:pPr>
              <w:pStyle w:val="af1"/>
            </w:pPr>
            <w:r>
              <w:rPr>
                <w:rFonts w:hint="eastAsia"/>
              </w:rPr>
              <w:t>4</w:t>
            </w:r>
          </w:p>
        </w:tc>
        <w:tc>
          <w:tcPr>
            <w:tcW w:w="4412" w:type="dxa"/>
            <w:shd w:val="clear" w:color="auto" w:fill="auto"/>
          </w:tcPr>
          <w:p w14:paraId="28860CA4" w14:textId="77777777" w:rsidR="002942FB" w:rsidRDefault="00EA0A9F">
            <w:pPr>
              <w:pStyle w:val="af1"/>
            </w:pPr>
            <w:r>
              <w:t>SDR</w:t>
            </w:r>
            <w:r>
              <w:rPr>
                <w:rFonts w:hint="eastAsia"/>
              </w:rPr>
              <w:t xml:space="preserve"> LED</w:t>
            </w:r>
            <w:r>
              <w:t xml:space="preserve"> 3</w:t>
            </w:r>
            <w:r>
              <w:rPr>
                <w:rFonts w:hint="eastAsia"/>
              </w:rPr>
              <w:t>D</w:t>
            </w:r>
          </w:p>
        </w:tc>
      </w:tr>
      <w:tr w:rsidR="002942FB" w14:paraId="065D561F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414CA790" w14:textId="77777777" w:rsidR="002942FB" w:rsidRDefault="00EA0A9F">
            <w:pPr>
              <w:pStyle w:val="af1"/>
            </w:pPr>
            <w:r>
              <w:rPr>
                <w:rFonts w:hint="eastAsia"/>
              </w:rPr>
              <w:t>5</w:t>
            </w:r>
          </w:p>
        </w:tc>
        <w:tc>
          <w:tcPr>
            <w:tcW w:w="4412" w:type="dxa"/>
            <w:shd w:val="clear" w:color="auto" w:fill="auto"/>
          </w:tcPr>
          <w:p w14:paraId="34C50BAA" w14:textId="77777777" w:rsidR="002942FB" w:rsidRDefault="00EA0A9F">
            <w:pPr>
              <w:pStyle w:val="af1"/>
            </w:pPr>
            <w:r>
              <w:t>HDR LED 2D</w:t>
            </w:r>
          </w:p>
        </w:tc>
      </w:tr>
      <w:tr w:rsidR="002942FB" w14:paraId="39A51A1F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45BDA32D" w14:textId="77777777" w:rsidR="002942FB" w:rsidRDefault="00EA0A9F">
            <w:pPr>
              <w:pStyle w:val="af1"/>
            </w:pPr>
            <w:r>
              <w:rPr>
                <w:rFonts w:hint="eastAsia"/>
              </w:rPr>
              <w:t>6</w:t>
            </w:r>
          </w:p>
        </w:tc>
        <w:tc>
          <w:tcPr>
            <w:tcW w:w="4412" w:type="dxa"/>
            <w:shd w:val="clear" w:color="auto" w:fill="auto"/>
          </w:tcPr>
          <w:p w14:paraId="1729CCDE" w14:textId="77777777" w:rsidR="002942FB" w:rsidRDefault="00EA0A9F">
            <w:pPr>
              <w:pStyle w:val="af1"/>
            </w:pPr>
            <w:r>
              <w:t>HDR LED 3D</w:t>
            </w:r>
          </w:p>
        </w:tc>
      </w:tr>
      <w:tr w:rsidR="002942FB" w14:paraId="0C58B073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0DE7D6F4" w14:textId="77777777" w:rsidR="002942FB" w:rsidRDefault="00EA0A9F">
            <w:pPr>
              <w:pStyle w:val="af1"/>
            </w:pPr>
            <w:r>
              <w:t>7</w:t>
            </w:r>
          </w:p>
        </w:tc>
        <w:tc>
          <w:tcPr>
            <w:tcW w:w="4412" w:type="dxa"/>
            <w:shd w:val="clear" w:color="auto" w:fill="auto"/>
          </w:tcPr>
          <w:p w14:paraId="122E1141" w14:textId="77777777" w:rsidR="002942FB" w:rsidRDefault="00EA0A9F">
            <w:pPr>
              <w:pStyle w:val="af1"/>
            </w:pPr>
            <w:r>
              <w:rPr>
                <w:rFonts w:hint="eastAsia"/>
              </w:rPr>
              <w:t>IMAX</w:t>
            </w:r>
            <w:r>
              <w:t xml:space="preserve"> 2D</w:t>
            </w:r>
          </w:p>
        </w:tc>
      </w:tr>
      <w:tr w:rsidR="002942FB" w14:paraId="58680BBA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4175EA58" w14:textId="77777777" w:rsidR="002942FB" w:rsidRDefault="00EA0A9F">
            <w:pPr>
              <w:pStyle w:val="af1"/>
            </w:pPr>
            <w:r>
              <w:t>8</w:t>
            </w:r>
          </w:p>
        </w:tc>
        <w:tc>
          <w:tcPr>
            <w:tcW w:w="4412" w:type="dxa"/>
            <w:shd w:val="clear" w:color="auto" w:fill="auto"/>
          </w:tcPr>
          <w:p w14:paraId="63ABFF25" w14:textId="77777777" w:rsidR="002942FB" w:rsidRDefault="00EA0A9F">
            <w:pPr>
              <w:pStyle w:val="af1"/>
            </w:pPr>
            <w:r>
              <w:rPr>
                <w:rFonts w:hint="eastAsia"/>
              </w:rPr>
              <w:t xml:space="preserve">IMAX </w:t>
            </w:r>
            <w:r>
              <w:t>3D</w:t>
            </w:r>
          </w:p>
        </w:tc>
      </w:tr>
      <w:tr w:rsidR="002942FB" w14:paraId="21BC0E56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2A96BDE1" w14:textId="77777777" w:rsidR="002942FB" w:rsidRDefault="00EA0A9F">
            <w:pPr>
              <w:pStyle w:val="af1"/>
            </w:pPr>
            <w:r>
              <w:t>9</w:t>
            </w:r>
          </w:p>
        </w:tc>
        <w:tc>
          <w:tcPr>
            <w:tcW w:w="4412" w:type="dxa"/>
            <w:shd w:val="clear" w:color="auto" w:fill="auto"/>
          </w:tcPr>
          <w:p w14:paraId="73FF3C5F" w14:textId="77777777" w:rsidR="002942FB" w:rsidRDefault="00EA0A9F">
            <w:pPr>
              <w:pStyle w:val="af1"/>
            </w:pPr>
            <w:r>
              <w:rPr>
                <w:rFonts w:hint="eastAsia"/>
              </w:rPr>
              <w:t>胶片（进口）</w:t>
            </w:r>
          </w:p>
        </w:tc>
      </w:tr>
      <w:tr w:rsidR="002942FB" w14:paraId="7C65B229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467EBC9A" w14:textId="77777777" w:rsidR="002942FB" w:rsidRDefault="00EA0A9F">
            <w:pPr>
              <w:pStyle w:val="af1"/>
            </w:pPr>
            <w:r>
              <w:rPr>
                <w:rFonts w:hint="eastAsia"/>
              </w:rPr>
              <w:t>a</w:t>
            </w:r>
          </w:p>
        </w:tc>
        <w:tc>
          <w:tcPr>
            <w:tcW w:w="4412" w:type="dxa"/>
            <w:shd w:val="clear" w:color="auto" w:fill="auto"/>
          </w:tcPr>
          <w:p w14:paraId="0716451A" w14:textId="77777777" w:rsidR="002942FB" w:rsidRDefault="00EA0A9F">
            <w:pPr>
              <w:pStyle w:val="af1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  <w:r>
              <w:t>2D</w:t>
            </w:r>
          </w:p>
        </w:tc>
      </w:tr>
      <w:tr w:rsidR="002942FB" w14:paraId="39386384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6470C62E" w14:textId="77777777" w:rsidR="002942FB" w:rsidRDefault="00EA0A9F">
            <w:pPr>
              <w:pStyle w:val="af1"/>
            </w:pPr>
            <w:r>
              <w:rPr>
                <w:rFonts w:hint="eastAsia"/>
              </w:rPr>
              <w:t>b</w:t>
            </w:r>
          </w:p>
        </w:tc>
        <w:tc>
          <w:tcPr>
            <w:tcW w:w="4412" w:type="dxa"/>
            <w:shd w:val="clear" w:color="auto" w:fill="auto"/>
          </w:tcPr>
          <w:p w14:paraId="556FB325" w14:textId="77777777" w:rsidR="002942FB" w:rsidRDefault="00EA0A9F">
            <w:pPr>
              <w:pStyle w:val="af1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3</w:t>
            </w:r>
            <w:r>
              <w:t>D</w:t>
            </w:r>
          </w:p>
        </w:tc>
      </w:tr>
      <w:tr w:rsidR="002942FB" w14:paraId="2656F149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434E86F6" w14:textId="77777777" w:rsidR="002942FB" w:rsidRDefault="00EA0A9F">
            <w:pPr>
              <w:pStyle w:val="af1"/>
            </w:pPr>
            <w:r>
              <w:t>c</w:t>
            </w:r>
          </w:p>
        </w:tc>
        <w:tc>
          <w:tcPr>
            <w:tcW w:w="4412" w:type="dxa"/>
            <w:shd w:val="clear" w:color="auto" w:fill="auto"/>
          </w:tcPr>
          <w:p w14:paraId="369C5433" w14:textId="77777777" w:rsidR="002942FB" w:rsidRDefault="00EA0A9F">
            <w:pPr>
              <w:pStyle w:val="af1"/>
            </w:pPr>
            <w:r>
              <w:rPr>
                <w:rFonts w:hint="eastAsia"/>
              </w:rPr>
              <w:t>其他特种电影</w:t>
            </w:r>
            <w:r>
              <w:rPr>
                <w:rFonts w:hint="eastAsia"/>
              </w:rPr>
              <w:t xml:space="preserve"> </w:t>
            </w:r>
            <w:r>
              <w:t>2D</w:t>
            </w:r>
          </w:p>
        </w:tc>
      </w:tr>
      <w:tr w:rsidR="002942FB" w14:paraId="7B3C4947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70733F4E" w14:textId="77777777" w:rsidR="002942FB" w:rsidRDefault="00EA0A9F">
            <w:pPr>
              <w:pStyle w:val="af1"/>
            </w:pPr>
            <w:r>
              <w:t>d</w:t>
            </w:r>
          </w:p>
        </w:tc>
        <w:tc>
          <w:tcPr>
            <w:tcW w:w="4412" w:type="dxa"/>
            <w:shd w:val="clear" w:color="auto" w:fill="auto"/>
          </w:tcPr>
          <w:p w14:paraId="10507F9C" w14:textId="77777777" w:rsidR="002942FB" w:rsidRDefault="00EA0A9F">
            <w:pPr>
              <w:pStyle w:val="af1"/>
            </w:pPr>
            <w:r>
              <w:rPr>
                <w:rFonts w:hint="eastAsia"/>
              </w:rPr>
              <w:t>其他特种电影</w:t>
            </w:r>
            <w:r>
              <w:rPr>
                <w:rFonts w:hint="eastAsia"/>
              </w:rPr>
              <w:t xml:space="preserve"> </w:t>
            </w:r>
            <w:r>
              <w:t>3D</w:t>
            </w:r>
          </w:p>
        </w:tc>
      </w:tr>
      <w:tr w:rsidR="002942FB" w14:paraId="23E5D06A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52D41F2E" w14:textId="77777777" w:rsidR="002942FB" w:rsidRDefault="00EA0A9F">
            <w:pPr>
              <w:pStyle w:val="af1"/>
            </w:pPr>
            <w:r>
              <w:t>e</w:t>
            </w:r>
          </w:p>
        </w:tc>
        <w:tc>
          <w:tcPr>
            <w:tcW w:w="4412" w:type="dxa"/>
            <w:shd w:val="clear" w:color="auto" w:fill="auto"/>
          </w:tcPr>
          <w:p w14:paraId="2EBD0140" w14:textId="77777777" w:rsidR="002942FB" w:rsidRDefault="00EA0A9F">
            <w:pPr>
              <w:pStyle w:val="af1"/>
            </w:pPr>
            <w:r>
              <w:rPr>
                <w:rFonts w:hint="eastAsia"/>
              </w:rPr>
              <w:t>中国巨幕</w:t>
            </w:r>
            <w:r>
              <w:rPr>
                <w:rFonts w:hint="eastAsia"/>
              </w:rPr>
              <w:t xml:space="preserve"> </w:t>
            </w:r>
            <w:r>
              <w:t>2D</w:t>
            </w:r>
          </w:p>
        </w:tc>
      </w:tr>
      <w:tr w:rsidR="002942FB" w14:paraId="69DEF055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42793605" w14:textId="77777777" w:rsidR="002942FB" w:rsidRDefault="00EA0A9F">
            <w:pPr>
              <w:pStyle w:val="af1"/>
            </w:pPr>
            <w:r>
              <w:t>f</w:t>
            </w:r>
          </w:p>
        </w:tc>
        <w:tc>
          <w:tcPr>
            <w:tcW w:w="4412" w:type="dxa"/>
            <w:shd w:val="clear" w:color="auto" w:fill="auto"/>
          </w:tcPr>
          <w:p w14:paraId="3F1A2A8B" w14:textId="77777777" w:rsidR="002942FB" w:rsidRDefault="00EA0A9F">
            <w:pPr>
              <w:pStyle w:val="af1"/>
            </w:pPr>
            <w:r>
              <w:rPr>
                <w:rFonts w:hint="eastAsia"/>
              </w:rPr>
              <w:t>中国巨幕</w:t>
            </w:r>
            <w:r>
              <w:rPr>
                <w:rFonts w:hint="eastAsia"/>
              </w:rPr>
              <w:t xml:space="preserve"> </w:t>
            </w:r>
            <w:r>
              <w:t>3D</w:t>
            </w:r>
          </w:p>
        </w:tc>
      </w:tr>
      <w:tr w:rsidR="002942FB" w14:paraId="322D1D48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28B6E4EA" w14:textId="77777777" w:rsidR="002942FB" w:rsidRDefault="00EA0A9F">
            <w:pPr>
              <w:pStyle w:val="af1"/>
            </w:pPr>
            <w:r>
              <w:t>g</w:t>
            </w:r>
          </w:p>
        </w:tc>
        <w:tc>
          <w:tcPr>
            <w:tcW w:w="4412" w:type="dxa"/>
            <w:shd w:val="clear" w:color="auto" w:fill="auto"/>
          </w:tcPr>
          <w:p w14:paraId="0B78BE67" w14:textId="77777777" w:rsidR="002942FB" w:rsidRDefault="00EA0A9F">
            <w:pPr>
              <w:pStyle w:val="af1"/>
            </w:pPr>
            <w:r>
              <w:rPr>
                <w:rFonts w:hint="eastAsia"/>
              </w:rPr>
              <w:t>CINITY</w:t>
            </w:r>
            <w:r>
              <w:t xml:space="preserve"> 2D</w:t>
            </w:r>
          </w:p>
        </w:tc>
      </w:tr>
      <w:tr w:rsidR="002942FB" w14:paraId="0A8C60A6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07C91EEA" w14:textId="77777777" w:rsidR="002942FB" w:rsidRDefault="00EA0A9F">
            <w:pPr>
              <w:pStyle w:val="af1"/>
            </w:pPr>
            <w:r>
              <w:t>h</w:t>
            </w:r>
          </w:p>
        </w:tc>
        <w:tc>
          <w:tcPr>
            <w:tcW w:w="4412" w:type="dxa"/>
            <w:shd w:val="clear" w:color="auto" w:fill="auto"/>
          </w:tcPr>
          <w:p w14:paraId="49B39C9F" w14:textId="77777777" w:rsidR="002942FB" w:rsidRDefault="00EA0A9F">
            <w:pPr>
              <w:pStyle w:val="af1"/>
            </w:pPr>
            <w:r>
              <w:rPr>
                <w:rFonts w:hint="eastAsia"/>
              </w:rPr>
              <w:t xml:space="preserve">CINITY </w:t>
            </w:r>
            <w:r>
              <w:t>3D</w:t>
            </w:r>
          </w:p>
        </w:tc>
      </w:tr>
      <w:tr w:rsidR="002942FB" w14:paraId="78DEBEAA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46646E76" w14:textId="77777777" w:rsidR="002942FB" w:rsidRDefault="00EA0A9F">
            <w:pPr>
              <w:pStyle w:val="af1"/>
            </w:pPr>
            <w:proofErr w:type="spellStart"/>
            <w:r>
              <w:t>i</w:t>
            </w:r>
            <w:proofErr w:type="spellEnd"/>
          </w:p>
        </w:tc>
        <w:tc>
          <w:tcPr>
            <w:tcW w:w="4412" w:type="dxa"/>
            <w:shd w:val="clear" w:color="auto" w:fill="auto"/>
          </w:tcPr>
          <w:p w14:paraId="15EE7A83" w14:textId="77777777" w:rsidR="002942FB" w:rsidRDefault="00EA0A9F">
            <w:pPr>
              <w:pStyle w:val="af1"/>
            </w:pPr>
            <w:r>
              <w:t>CINITY LED 2D</w:t>
            </w:r>
          </w:p>
        </w:tc>
      </w:tr>
      <w:tr w:rsidR="002942FB" w14:paraId="32F856AD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1445801D" w14:textId="77777777" w:rsidR="002942FB" w:rsidRDefault="00EA0A9F">
            <w:pPr>
              <w:pStyle w:val="af1"/>
            </w:pPr>
            <w:r>
              <w:t>j</w:t>
            </w:r>
          </w:p>
        </w:tc>
        <w:tc>
          <w:tcPr>
            <w:tcW w:w="4412" w:type="dxa"/>
            <w:shd w:val="clear" w:color="auto" w:fill="auto"/>
          </w:tcPr>
          <w:p w14:paraId="495091DB" w14:textId="77777777" w:rsidR="002942FB" w:rsidRDefault="00EA0A9F">
            <w:pPr>
              <w:pStyle w:val="af1"/>
            </w:pPr>
            <w:r>
              <w:rPr>
                <w:rFonts w:hint="eastAsia"/>
              </w:rPr>
              <w:t xml:space="preserve">CINITY LED </w:t>
            </w:r>
            <w:r>
              <w:t>3D</w:t>
            </w:r>
          </w:p>
        </w:tc>
      </w:tr>
      <w:tr w:rsidR="002942FB" w14:paraId="324D7114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7C21F5B3" w14:textId="77777777" w:rsidR="002942FB" w:rsidRDefault="00EA0A9F">
            <w:pPr>
              <w:pStyle w:val="af1"/>
            </w:pPr>
            <w:r>
              <w:t>k</w:t>
            </w:r>
          </w:p>
        </w:tc>
        <w:tc>
          <w:tcPr>
            <w:tcW w:w="4412" w:type="dxa"/>
            <w:shd w:val="clear" w:color="auto" w:fill="auto"/>
          </w:tcPr>
          <w:p w14:paraId="3DDBBF7A" w14:textId="77777777" w:rsidR="002942FB" w:rsidRDefault="00EA0A9F">
            <w:pPr>
              <w:pStyle w:val="af1"/>
            </w:pPr>
            <w:r>
              <w:rPr>
                <w:rFonts w:hint="eastAsia"/>
              </w:rPr>
              <w:t>杜比视界</w:t>
            </w: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D</w:t>
            </w:r>
          </w:p>
        </w:tc>
      </w:tr>
      <w:tr w:rsidR="002942FB" w14:paraId="1A9FE710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5FF7EA39" w14:textId="77777777" w:rsidR="002942FB" w:rsidRDefault="00EA0A9F">
            <w:pPr>
              <w:pStyle w:val="af1"/>
            </w:pPr>
            <w:r>
              <w:t>l</w:t>
            </w:r>
          </w:p>
        </w:tc>
        <w:tc>
          <w:tcPr>
            <w:tcW w:w="4412" w:type="dxa"/>
            <w:shd w:val="clear" w:color="auto" w:fill="auto"/>
          </w:tcPr>
          <w:p w14:paraId="44E1845E" w14:textId="77777777" w:rsidR="002942FB" w:rsidRDefault="00EA0A9F">
            <w:pPr>
              <w:pStyle w:val="af1"/>
            </w:pPr>
            <w:r>
              <w:rPr>
                <w:rFonts w:hint="eastAsia"/>
              </w:rPr>
              <w:t>杜比视界</w:t>
            </w:r>
            <w:r>
              <w:rPr>
                <w:rFonts w:hint="eastAsia"/>
              </w:rPr>
              <w:t xml:space="preserve"> </w:t>
            </w:r>
            <w:r>
              <w:t>3</w:t>
            </w:r>
            <w:r>
              <w:rPr>
                <w:rFonts w:hint="eastAsia"/>
              </w:rPr>
              <w:t>D</w:t>
            </w:r>
          </w:p>
        </w:tc>
      </w:tr>
      <w:tr w:rsidR="002942FB" w14:paraId="122A2FDC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03700D49" w14:textId="77777777" w:rsidR="002942FB" w:rsidRDefault="00EA0A9F">
            <w:pPr>
              <w:pStyle w:val="af1"/>
            </w:pPr>
            <w:r>
              <w:rPr>
                <w:rFonts w:hint="eastAsia"/>
              </w:rPr>
              <w:t>m</w:t>
            </w:r>
          </w:p>
        </w:tc>
        <w:tc>
          <w:tcPr>
            <w:tcW w:w="4412" w:type="dxa"/>
            <w:shd w:val="clear" w:color="auto" w:fill="auto"/>
          </w:tcPr>
          <w:p w14:paraId="7CBA4D08" w14:textId="77777777" w:rsidR="002942FB" w:rsidRDefault="00EA0A9F">
            <w:pPr>
              <w:pStyle w:val="af1"/>
            </w:pPr>
            <w:r>
              <w:t>VR</w:t>
            </w:r>
            <w:r>
              <w:t>坐观式</w:t>
            </w:r>
          </w:p>
        </w:tc>
      </w:tr>
      <w:tr w:rsidR="002942FB" w14:paraId="61B80C2D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777AB973" w14:textId="77777777" w:rsidR="002942FB" w:rsidRDefault="00EA0A9F">
            <w:pPr>
              <w:pStyle w:val="af1"/>
            </w:pPr>
            <w:r>
              <w:rPr>
                <w:rFonts w:hint="eastAsia"/>
              </w:rPr>
              <w:t>n</w:t>
            </w:r>
          </w:p>
        </w:tc>
        <w:tc>
          <w:tcPr>
            <w:tcW w:w="4412" w:type="dxa"/>
            <w:shd w:val="clear" w:color="auto" w:fill="auto"/>
          </w:tcPr>
          <w:p w14:paraId="3A296943" w14:textId="77777777" w:rsidR="002942FB" w:rsidRDefault="00EA0A9F">
            <w:pPr>
              <w:pStyle w:val="af1"/>
            </w:pPr>
            <w:r>
              <w:t>VR</w:t>
            </w:r>
            <w:r>
              <w:t>行进式</w:t>
            </w:r>
          </w:p>
        </w:tc>
      </w:tr>
      <w:tr w:rsidR="002942FB" w14:paraId="42C7E1AF" w14:textId="77777777">
        <w:trPr>
          <w:cantSplit/>
          <w:jc w:val="center"/>
        </w:trPr>
        <w:tc>
          <w:tcPr>
            <w:tcW w:w="4412" w:type="dxa"/>
            <w:shd w:val="clear" w:color="auto" w:fill="auto"/>
          </w:tcPr>
          <w:p w14:paraId="6CB7F635" w14:textId="77777777" w:rsidR="002942FB" w:rsidRDefault="00EA0A9F">
            <w:pPr>
              <w:pStyle w:val="af1"/>
            </w:pPr>
            <w:r>
              <w:rPr>
                <w:rFonts w:hint="eastAsia"/>
              </w:rPr>
              <w:t>o-z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A-Z</w:t>
            </w:r>
          </w:p>
        </w:tc>
        <w:tc>
          <w:tcPr>
            <w:tcW w:w="4412" w:type="dxa"/>
            <w:shd w:val="clear" w:color="auto" w:fill="auto"/>
          </w:tcPr>
          <w:p w14:paraId="686D439E" w14:textId="77777777" w:rsidR="002942FB" w:rsidRDefault="00EA0A9F">
            <w:pPr>
              <w:pStyle w:val="af1"/>
            </w:pPr>
            <w:r>
              <w:rPr>
                <w:rFonts w:hint="eastAsia"/>
              </w:rPr>
              <w:t>预留空位</w:t>
            </w:r>
          </w:p>
        </w:tc>
      </w:tr>
    </w:tbl>
    <w:p w14:paraId="0929D5E3" w14:textId="77777777" w:rsidR="002942FB" w:rsidRDefault="00EA0A9F">
      <w:pPr>
        <w:pStyle w:val="ae"/>
        <w:numPr>
          <w:ilvl w:val="0"/>
          <w:numId w:val="1"/>
        </w:numPr>
        <w:spacing w:after="0" w:line="240" w:lineRule="auto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修改“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A.4.2 </w:t>
      </w:r>
      <w:r>
        <w:rPr>
          <w:rFonts w:ascii="Times New Roman" w:eastAsia="仿宋_GB2312" w:hAnsi="Times New Roman" w:cs="Times New Roman"/>
          <w:sz w:val="32"/>
          <w:szCs w:val="32"/>
        </w:rPr>
        <w:t>影厅信息数据结构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”的“表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A.8 </w:t>
      </w:r>
      <w:r>
        <w:rPr>
          <w:rFonts w:ascii="Times New Roman" w:eastAsia="仿宋_GB2312" w:hAnsi="Times New Roman" w:cs="Times New Roman"/>
          <w:sz w:val="32"/>
          <w:szCs w:val="32"/>
        </w:rPr>
        <w:t>影厅信息数据结构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”，内容如下：（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）修改“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hallType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 xml:space="preserve"> string </w:t>
      </w:r>
      <w:r>
        <w:rPr>
          <w:rFonts w:ascii="Times New Roman" w:eastAsia="仿宋_GB2312" w:hAnsi="Times New Roman" w:cs="Times New Roman"/>
          <w:sz w:val="32"/>
          <w:szCs w:val="32"/>
        </w:rPr>
        <w:t>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影厅类型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”行的“说明”，将“</w:t>
      </w:r>
      <w:r>
        <w:rPr>
          <w:rFonts w:ascii="Times New Roman" w:eastAsia="仿宋_GB2312" w:hAnsi="Times New Roman" w:cs="Times New Roman"/>
          <w:sz w:val="32"/>
          <w:szCs w:val="32"/>
        </w:rPr>
        <w:t>Common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普通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”修改为“</w:t>
      </w:r>
      <w:r>
        <w:rPr>
          <w:rFonts w:ascii="Times New Roman" w:eastAsia="仿宋_GB2312" w:hAnsi="Times New Roman" w:cs="Times New Roman"/>
          <w:sz w:val="32"/>
          <w:szCs w:val="32"/>
        </w:rPr>
        <w:t>Common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普通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厅”，将“</w:t>
      </w:r>
      <w:r>
        <w:rPr>
          <w:rFonts w:ascii="Times New Roman" w:eastAsia="仿宋_GB2312" w:hAnsi="Times New Roman" w:cs="Times New Roman"/>
          <w:sz w:val="32"/>
          <w:szCs w:val="32"/>
        </w:rPr>
        <w:t>Vip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VIP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”修改为“</w:t>
      </w:r>
      <w:r>
        <w:rPr>
          <w:rFonts w:ascii="Times New Roman" w:eastAsia="仿宋_GB2312" w:hAnsi="Times New Roman" w:cs="Times New Roman"/>
          <w:sz w:val="32"/>
          <w:szCs w:val="32"/>
        </w:rPr>
        <w:t>Vip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VIP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厅”，增加“</w:t>
      </w:r>
      <w:bookmarkStart w:id="0" w:name="OLE_LINK22"/>
      <w:bookmarkStart w:id="1" w:name="OLE_LINK21"/>
      <w:r>
        <w:rPr>
          <w:rFonts w:ascii="Times New Roman" w:eastAsia="仿宋_GB2312" w:hAnsi="Times New Roman" w:cs="Times New Roman"/>
          <w:sz w:val="32"/>
          <w:szCs w:val="32"/>
        </w:rPr>
        <w:t>VR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虚拟现实厅</w:t>
      </w:r>
      <w:bookmarkEnd w:id="0"/>
      <w:bookmarkEnd w:id="1"/>
      <w:r>
        <w:rPr>
          <w:rFonts w:ascii="Times New Roman" w:eastAsia="仿宋_GB2312" w:hAnsi="Times New Roman" w:cs="Times New Roman" w:hint="eastAsia"/>
          <w:sz w:val="32"/>
          <w:szCs w:val="32"/>
        </w:rPr>
        <w:t>”；（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）修改“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showType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 xml:space="preserve"> string </w:t>
      </w:r>
      <w:r>
        <w:rPr>
          <w:rFonts w:ascii="Times New Roman" w:eastAsia="仿宋_GB2312" w:hAnsi="Times New Roman" w:cs="Times New Roman"/>
          <w:sz w:val="32"/>
          <w:szCs w:val="32"/>
        </w:rPr>
        <w:t>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放映制式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”行的“说明”，在“</w:t>
      </w:r>
      <w:r>
        <w:rPr>
          <w:rFonts w:ascii="Times New Roman" w:eastAsia="仿宋_GB2312" w:hAnsi="Times New Roman" w:cs="Times New Roman"/>
          <w:sz w:val="32"/>
          <w:szCs w:val="32"/>
        </w:rPr>
        <w:t>S</w:t>
      </w:r>
      <w:r>
        <w:rPr>
          <w:rFonts w:ascii="Times New Roman" w:eastAsia="仿宋_GB2312" w:hAnsi="Times New Roman" w:cs="Times New Roman"/>
          <w:sz w:val="32"/>
          <w:szCs w:val="32"/>
        </w:rPr>
        <w:t>：特种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”后增加“</w:t>
      </w:r>
      <w:r>
        <w:rPr>
          <w:rFonts w:ascii="Times New Roman" w:eastAsia="仿宋_GB2312" w:hAnsi="Times New Roman" w:cs="Times New Roman"/>
          <w:sz w:val="32"/>
          <w:szCs w:val="32"/>
        </w:rPr>
        <w:t>VS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VR</w:t>
      </w:r>
      <w:r>
        <w:rPr>
          <w:rFonts w:ascii="Times New Roman" w:eastAsia="仿宋_GB2312" w:hAnsi="Times New Roman" w:cs="Times New Roman"/>
          <w:sz w:val="32"/>
          <w:szCs w:val="32"/>
        </w:rPr>
        <w:t>坐观式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VP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VR</w:t>
      </w:r>
      <w:r>
        <w:rPr>
          <w:rFonts w:ascii="Times New Roman" w:eastAsia="仿宋_GB2312" w:hAnsi="Times New Roman" w:cs="Times New Roman"/>
          <w:sz w:val="32"/>
          <w:szCs w:val="32"/>
        </w:rPr>
        <w:t>行进式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”；（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）修改“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displayType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 xml:space="preserve"> string </w:t>
      </w:r>
      <w:r>
        <w:rPr>
          <w:rFonts w:ascii="Times New Roman" w:eastAsia="仿宋_GB2312" w:hAnsi="Times New Roman" w:cs="Times New Roman"/>
          <w:sz w:val="32"/>
          <w:szCs w:val="32"/>
        </w:rPr>
        <w:t>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显示方式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”行的“说明”，在“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LED</w:t>
      </w:r>
      <w:r>
        <w:rPr>
          <w:rFonts w:ascii="Times New Roman" w:eastAsia="仿宋_GB2312" w:hAnsi="Times New Roman" w:cs="Times New Roman"/>
          <w:sz w:val="32"/>
          <w:szCs w:val="32"/>
        </w:rPr>
        <w:t>直显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”后增加“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VR</w:t>
      </w:r>
      <w:r>
        <w:rPr>
          <w:rFonts w:ascii="Times New Roman" w:eastAsia="仿宋_GB2312" w:hAnsi="Times New Roman" w:cs="Times New Roman"/>
          <w:sz w:val="32"/>
          <w:szCs w:val="32"/>
        </w:rPr>
        <w:t>头显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”，将原“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：其他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”修改为“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：其他”。</w:t>
      </w:r>
      <w:bookmarkStart w:id="2" w:name="OLE_LINK20"/>
      <w:bookmarkStart w:id="3" w:name="OLE_LINK19"/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修改后的影厅信息数据结构</w:t>
      </w:r>
      <w:bookmarkEnd w:id="2"/>
      <w:bookmarkEnd w:id="3"/>
      <w:r>
        <w:rPr>
          <w:rFonts w:ascii="Times New Roman" w:eastAsia="仿宋_GB2312" w:hAnsi="Times New Roman" w:cs="Times New Roman" w:hint="eastAsia"/>
          <w:sz w:val="32"/>
          <w:szCs w:val="32"/>
        </w:rPr>
        <w:t>见表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4FF1ABE" w14:textId="77777777" w:rsidR="002942FB" w:rsidRDefault="00EA0A9F">
      <w:pPr>
        <w:spacing w:after="0" w:line="240" w:lineRule="auto"/>
        <w:jc w:val="center"/>
        <w:rPr>
          <w:rFonts w:ascii="黑体" w:eastAsia="黑体" w:hAnsi="黑体" w:cs="Times New Roman" w:hint="eastAsia"/>
          <w:sz w:val="21"/>
          <w:szCs w:val="21"/>
        </w:rPr>
      </w:pPr>
      <w:r>
        <w:rPr>
          <w:rFonts w:ascii="黑体" w:eastAsia="黑体" w:hAnsi="黑体" w:cs="Times New Roman" w:hint="eastAsia"/>
          <w:sz w:val="21"/>
          <w:szCs w:val="21"/>
        </w:rPr>
        <w:t>表</w:t>
      </w:r>
      <w:r>
        <w:rPr>
          <w:rFonts w:ascii="黑体" w:eastAsia="黑体" w:hAnsi="黑体" w:cs="Times New Roman" w:hint="eastAsia"/>
          <w:sz w:val="21"/>
          <w:szCs w:val="21"/>
        </w:rPr>
        <w:t>3</w:t>
      </w:r>
      <w:r>
        <w:rPr>
          <w:rFonts w:ascii="黑体" w:eastAsia="黑体" w:hAnsi="黑体" w:cs="Times New Roman"/>
          <w:sz w:val="21"/>
          <w:szCs w:val="21"/>
        </w:rPr>
        <w:t xml:space="preserve"> </w:t>
      </w:r>
      <w:r>
        <w:rPr>
          <w:rFonts w:ascii="黑体" w:eastAsia="黑体" w:hAnsi="黑体" w:cs="Times New Roman" w:hint="eastAsia"/>
          <w:sz w:val="21"/>
          <w:szCs w:val="21"/>
        </w:rPr>
        <w:t>修改后的影厅信息数据结构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91"/>
        <w:gridCol w:w="1229"/>
        <w:gridCol w:w="929"/>
        <w:gridCol w:w="2336"/>
        <w:gridCol w:w="2939"/>
      </w:tblGrid>
      <w:tr w:rsidR="002942FB" w14:paraId="18274B7E" w14:textId="77777777">
        <w:trPr>
          <w:cantSplit/>
          <w:trHeight w:val="193"/>
          <w:tblHeader/>
          <w:jc w:val="center"/>
        </w:trPr>
        <w:tc>
          <w:tcPr>
            <w:tcW w:w="13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1A41E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szCs w:val="18"/>
              </w:rPr>
              <w:t>参数</w:t>
            </w:r>
          </w:p>
        </w:tc>
        <w:tc>
          <w:tcPr>
            <w:tcW w:w="12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1FC79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szCs w:val="18"/>
              </w:rPr>
              <w:t>数据类型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F852D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bCs/>
                <w:color w:val="000000"/>
                <w:szCs w:val="18"/>
              </w:rPr>
              <w:t>是否</w:t>
            </w:r>
            <w:r>
              <w:rPr>
                <w:rFonts w:hAnsi="宋体" w:hint="eastAsia"/>
                <w:szCs w:val="18"/>
              </w:rPr>
              <w:t>可</w:t>
            </w:r>
            <w:r>
              <w:rPr>
                <w:rFonts w:hAnsi="宋体" w:hint="eastAsia"/>
                <w:bCs/>
                <w:color w:val="000000"/>
                <w:szCs w:val="18"/>
              </w:rPr>
              <w:t>空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4D34F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szCs w:val="18"/>
              </w:rPr>
              <w:t>描述</w:t>
            </w:r>
          </w:p>
        </w:tc>
        <w:tc>
          <w:tcPr>
            <w:tcW w:w="29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B4DDF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bCs/>
                <w:color w:val="000000"/>
                <w:szCs w:val="18"/>
              </w:rPr>
              <w:t>说明</w:t>
            </w:r>
          </w:p>
        </w:tc>
      </w:tr>
      <w:tr w:rsidR="002942FB" w14:paraId="44EBE5B9" w14:textId="77777777">
        <w:trPr>
          <w:cantSplit/>
          <w:trHeight w:val="193"/>
          <w:jc w:val="center"/>
        </w:trPr>
        <w:tc>
          <w:tcPr>
            <w:tcW w:w="13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87CE55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Ansi="宋体" w:hint="eastAsia"/>
                <w:color w:val="000000"/>
                <w:szCs w:val="18"/>
              </w:rPr>
              <w:t>cinemaCode</w:t>
            </w:r>
            <w:proofErr w:type="spellEnd"/>
          </w:p>
        </w:tc>
        <w:tc>
          <w:tcPr>
            <w:tcW w:w="12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035724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string</w:t>
            </w:r>
          </w:p>
        </w:tc>
        <w:tc>
          <w:tcPr>
            <w:tcW w:w="9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32C5C4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否</w:t>
            </w:r>
          </w:p>
        </w:tc>
        <w:tc>
          <w:tcPr>
            <w:tcW w:w="23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D9A0D4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影院编码</w:t>
            </w:r>
          </w:p>
        </w:tc>
        <w:tc>
          <w:tcPr>
            <w:tcW w:w="293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FBE0CC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编码规则见</w:t>
            </w:r>
            <w:r>
              <w:rPr>
                <w:rFonts w:hint="eastAsia"/>
              </w:rPr>
              <w:t>A.</w:t>
            </w:r>
            <w:r>
              <w:t>3.1</w:t>
            </w:r>
          </w:p>
        </w:tc>
      </w:tr>
      <w:tr w:rsidR="002942FB" w14:paraId="79B09842" w14:textId="77777777">
        <w:trPr>
          <w:cantSplit/>
          <w:trHeight w:val="193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28D8CE76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Ansi="宋体" w:hint="eastAsia"/>
                <w:color w:val="000000"/>
                <w:szCs w:val="18"/>
              </w:rPr>
              <w:t>screenCode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</w:tcPr>
          <w:p w14:paraId="2075600F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string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1F2D519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BE5FC04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影厅编码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10220C8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编码规则见</w:t>
            </w:r>
            <w:r>
              <w:rPr>
                <w:rFonts w:hint="eastAsia"/>
              </w:rPr>
              <w:t>A.</w:t>
            </w:r>
            <w:r>
              <w:t>4.1</w:t>
            </w:r>
          </w:p>
        </w:tc>
      </w:tr>
      <w:tr w:rsidR="002942FB" w14:paraId="3AF1CEC5" w14:textId="77777777">
        <w:trPr>
          <w:cantSplit/>
          <w:trHeight w:val="193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06CE02B5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Ansi="宋体" w:hint="eastAsia"/>
                <w:color w:val="000000"/>
                <w:szCs w:val="18"/>
              </w:rPr>
              <w:t>screenName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</w:tcPr>
          <w:p w14:paraId="284A8E6E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string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F46E009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D0D9D72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影厅名称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E5E18FF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—</w:t>
            </w:r>
          </w:p>
        </w:tc>
      </w:tr>
      <w:tr w:rsidR="002942FB" w14:paraId="2286A915" w14:textId="77777777">
        <w:trPr>
          <w:cantSplit/>
          <w:trHeight w:val="193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69963720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Ansi="宋体" w:hint="eastAsia"/>
                <w:color w:val="000000"/>
                <w:szCs w:val="18"/>
              </w:rPr>
              <w:t>seatCount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</w:tcPr>
          <w:p w14:paraId="42CDC57B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integer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B1DC703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068BB4B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座位数量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CE61A2A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—</w:t>
            </w:r>
          </w:p>
        </w:tc>
      </w:tr>
      <w:tr w:rsidR="002942FB" w14:paraId="534B6997" w14:textId="77777777">
        <w:trPr>
          <w:cantSplit/>
          <w:trHeight w:val="193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23114CCB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Ansi="宋体" w:hint="eastAsia"/>
                <w:color w:val="000000"/>
                <w:szCs w:val="18"/>
              </w:rPr>
              <w:t>hallType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</w:tcPr>
          <w:p w14:paraId="69BBCA21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string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44651A4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8B6F1DE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影厅类型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D69C411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C</w:t>
            </w:r>
            <w:r>
              <w:rPr>
                <w:rFonts w:hint="eastAsia"/>
              </w:rPr>
              <w:t>ommon</w:t>
            </w:r>
            <w:r>
              <w:rPr>
                <w:rFonts w:hint="eastAsia"/>
              </w:rPr>
              <w:t>：普通厅</w:t>
            </w:r>
          </w:p>
          <w:p w14:paraId="7D9381BC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V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VIP</w:t>
            </w:r>
            <w:r>
              <w:rPr>
                <w:rFonts w:hint="eastAsia"/>
              </w:rPr>
              <w:t>厅</w:t>
            </w:r>
          </w:p>
          <w:p w14:paraId="1EE50707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VR</w:t>
            </w:r>
            <w:r>
              <w:t>：虚拟现实厅</w:t>
            </w:r>
          </w:p>
        </w:tc>
      </w:tr>
      <w:tr w:rsidR="002942FB" w14:paraId="5BBF7871" w14:textId="77777777">
        <w:trPr>
          <w:cantSplit/>
          <w:trHeight w:val="193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0F1E9BBA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Ansi="宋体" w:hint="eastAsia"/>
                <w:color w:val="000000"/>
                <w:szCs w:val="18"/>
              </w:rPr>
              <w:t>isRed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</w:tcPr>
          <w:p w14:paraId="2448E831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Ansi="宋体" w:hint="eastAsia"/>
                <w:color w:val="000000"/>
                <w:szCs w:val="18"/>
              </w:rPr>
              <w:t>boolean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</w:tcPr>
          <w:p w14:paraId="1C006D6E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772CF54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是否人民院线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A88B676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：是</w:t>
            </w:r>
          </w:p>
          <w:p w14:paraId="19CCAAC1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：否</w:t>
            </w:r>
          </w:p>
        </w:tc>
      </w:tr>
      <w:tr w:rsidR="002942FB" w14:paraId="57EDCD57" w14:textId="77777777">
        <w:trPr>
          <w:cantSplit/>
          <w:trHeight w:val="193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5B7C6815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Ansi="宋体" w:hint="eastAsia"/>
                <w:color w:val="000000"/>
                <w:szCs w:val="18"/>
              </w:rPr>
              <w:t>isArt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</w:tcPr>
          <w:p w14:paraId="4EB1D016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Ansi="宋体" w:hint="eastAsia"/>
                <w:color w:val="000000"/>
                <w:szCs w:val="18"/>
              </w:rPr>
              <w:t>boolean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</w:tcPr>
          <w:p w14:paraId="1688A965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3D75386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是否艺术院线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46ABE843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：是</w:t>
            </w:r>
          </w:p>
          <w:p w14:paraId="4BFA2F1A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：否</w:t>
            </w:r>
          </w:p>
        </w:tc>
      </w:tr>
      <w:tr w:rsidR="002942FB" w14:paraId="4C0AF6E5" w14:textId="77777777">
        <w:trPr>
          <w:cantSplit/>
          <w:trHeight w:val="193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58EB54BA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Ansi="宋体" w:hint="eastAsia"/>
                <w:color w:val="000000"/>
                <w:szCs w:val="18"/>
              </w:rPr>
              <w:t>showType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</w:tcPr>
          <w:p w14:paraId="571E4068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string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E99B1A5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Ansi="宋体" w:hint="eastAsia"/>
                <w:color w:val="000000"/>
                <w:szCs w:val="18"/>
              </w:rPr>
              <w:t>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940D4F2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放映制式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735FEC3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：标准</w:t>
            </w:r>
          </w:p>
          <w:p w14:paraId="2D7B572F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CG</w:t>
            </w:r>
            <w:r>
              <w:rPr>
                <w:rFonts w:hint="eastAsia"/>
              </w:rPr>
              <w:t>：中国巨幕</w:t>
            </w:r>
          </w:p>
          <w:p w14:paraId="6FCC5F77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Cinity</w:t>
            </w:r>
            <w:proofErr w:type="spellEnd"/>
          </w:p>
          <w:p w14:paraId="0E775DAE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IG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IMAX</w:t>
            </w:r>
            <w:r>
              <w:rPr>
                <w:rFonts w:hint="eastAsia"/>
              </w:rPr>
              <w:t>巨幕</w:t>
            </w:r>
          </w:p>
          <w:p w14:paraId="1451A305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：杜比</w:t>
            </w:r>
          </w:p>
          <w:p w14:paraId="1AE7C33F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X-LAND</w:t>
            </w:r>
          </w:p>
          <w:p w14:paraId="483A05DA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4D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4D</w:t>
            </w:r>
          </w:p>
          <w:p w14:paraId="74FF5E59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：特种</w:t>
            </w:r>
          </w:p>
          <w:p w14:paraId="03D37A97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VS</w:t>
            </w:r>
            <w:r>
              <w:t>：</w:t>
            </w:r>
            <w:r>
              <w:t>VR</w:t>
            </w:r>
            <w:r>
              <w:t>坐观式</w:t>
            </w:r>
          </w:p>
          <w:p w14:paraId="6312A8E1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VP</w:t>
            </w:r>
            <w:r>
              <w:t>：</w:t>
            </w:r>
            <w:r>
              <w:t>VR</w:t>
            </w:r>
            <w:r>
              <w:t>行进式</w:t>
            </w:r>
          </w:p>
          <w:p w14:paraId="5DE59827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：其他</w:t>
            </w:r>
          </w:p>
        </w:tc>
      </w:tr>
      <w:tr w:rsidR="002942FB" w14:paraId="2F7AF7A8" w14:textId="77777777">
        <w:trPr>
          <w:cantSplit/>
          <w:trHeight w:val="193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5BAE8A27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proofErr w:type="spellStart"/>
            <w:r>
              <w:rPr>
                <w:rFonts w:hAnsi="宋体" w:hint="eastAsia"/>
                <w:color w:val="000000"/>
                <w:szCs w:val="18"/>
              </w:rPr>
              <w:t>displayType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</w:tcPr>
          <w:p w14:paraId="51F6E7A3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string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8214085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EB4DBCB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显示方式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B6104C3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DLP</w:t>
            </w:r>
            <w:r>
              <w:rPr>
                <w:rFonts w:hint="eastAsia"/>
              </w:rPr>
              <w:t>投影</w:t>
            </w:r>
          </w:p>
          <w:p w14:paraId="54009D28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LCoS</w:t>
            </w:r>
            <w:r>
              <w:rPr>
                <w:rFonts w:hint="eastAsia"/>
              </w:rPr>
              <w:t>投影</w:t>
            </w:r>
          </w:p>
          <w:p w14:paraId="3699EC29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直显</w:t>
            </w:r>
          </w:p>
          <w:p w14:paraId="4A05B88F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t>VR</w:t>
            </w:r>
            <w:r>
              <w:t>头显</w:t>
            </w:r>
          </w:p>
          <w:p w14:paraId="588633B8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5</w:t>
            </w:r>
            <w:r>
              <w:rPr>
                <w:rFonts w:hint="eastAsia"/>
              </w:rPr>
              <w:t>：其他</w:t>
            </w:r>
          </w:p>
        </w:tc>
      </w:tr>
    </w:tbl>
    <w:p w14:paraId="1B7BAB65" w14:textId="77777777" w:rsidR="002942FB" w:rsidRDefault="00EA0A9F">
      <w:pPr>
        <w:pStyle w:val="ae"/>
        <w:numPr>
          <w:ilvl w:val="0"/>
          <w:numId w:val="1"/>
        </w:numPr>
        <w:spacing w:after="0" w:line="240" w:lineRule="auto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修改“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C.4.2.3 </w:t>
      </w:r>
      <w:r>
        <w:rPr>
          <w:rFonts w:ascii="Times New Roman" w:eastAsia="仿宋_GB2312" w:hAnsi="Times New Roman" w:cs="Times New Roman"/>
          <w:sz w:val="32"/>
          <w:szCs w:val="32"/>
        </w:rPr>
        <w:t>响应参数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C.6 </w:t>
      </w:r>
      <w:r>
        <w:rPr>
          <w:rFonts w:ascii="Times New Roman" w:eastAsia="仿宋_GB2312" w:hAnsi="Times New Roman" w:cs="Times New Roman"/>
          <w:sz w:val="32"/>
          <w:szCs w:val="32"/>
        </w:rPr>
        <w:t>影厅信息下载接口响应参数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，内容如下：（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hallType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 xml:space="preserve"> string </w:t>
      </w:r>
      <w:r>
        <w:rPr>
          <w:rFonts w:ascii="Times New Roman" w:eastAsia="仿宋_GB2312" w:hAnsi="Times New Roman" w:cs="Times New Roman"/>
          <w:sz w:val="32"/>
          <w:szCs w:val="32"/>
        </w:rPr>
        <w:t>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影厅类型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行的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说明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在“</w:t>
      </w:r>
      <w:r>
        <w:rPr>
          <w:rFonts w:ascii="Times New Roman" w:eastAsia="仿宋_GB2312" w:hAnsi="Times New Roman" w:cs="Times New Roman"/>
          <w:sz w:val="32"/>
          <w:szCs w:val="32"/>
        </w:rPr>
        <w:t>Vip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VIP</w:t>
      </w:r>
      <w:r>
        <w:rPr>
          <w:rFonts w:ascii="Times New Roman" w:eastAsia="仿宋_GB2312" w:hAnsi="Times New Roman" w:cs="Times New Roman"/>
          <w:sz w:val="32"/>
          <w:szCs w:val="32"/>
        </w:rPr>
        <w:t>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”后</w:t>
      </w:r>
      <w:r>
        <w:rPr>
          <w:rFonts w:ascii="Times New Roman" w:eastAsia="仿宋_GB2312" w:hAnsi="Times New Roman" w:cs="Times New Roman"/>
          <w:sz w:val="32"/>
          <w:szCs w:val="32"/>
        </w:rPr>
        <w:t>增加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VR</w:t>
      </w:r>
      <w:r>
        <w:rPr>
          <w:rFonts w:ascii="Times New Roman" w:eastAsia="仿宋_GB2312" w:hAnsi="Times New Roman" w:cs="Times New Roman"/>
          <w:sz w:val="32"/>
          <w:szCs w:val="32"/>
        </w:rPr>
        <w:t>：虚拟现实厅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；（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showType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 xml:space="preserve"> string </w:t>
      </w:r>
      <w:r>
        <w:rPr>
          <w:rFonts w:ascii="Times New Roman" w:eastAsia="仿宋_GB2312" w:hAnsi="Times New Roman" w:cs="Times New Roman"/>
          <w:sz w:val="32"/>
          <w:szCs w:val="32"/>
        </w:rPr>
        <w:t>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放映制式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行的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说明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S</w:t>
      </w:r>
      <w:r>
        <w:rPr>
          <w:rFonts w:ascii="Times New Roman" w:eastAsia="仿宋_GB2312" w:hAnsi="Times New Roman" w:cs="Times New Roman"/>
          <w:sz w:val="32"/>
          <w:szCs w:val="32"/>
        </w:rPr>
        <w:t>：特种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后增加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VS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VR</w:t>
      </w:r>
      <w:r>
        <w:rPr>
          <w:rFonts w:ascii="Times New Roman" w:eastAsia="仿宋_GB2312" w:hAnsi="Times New Roman" w:cs="Times New Roman"/>
          <w:sz w:val="32"/>
          <w:szCs w:val="32"/>
        </w:rPr>
        <w:t>坐观式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VP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VR</w:t>
      </w:r>
      <w:r>
        <w:rPr>
          <w:rFonts w:ascii="Times New Roman" w:eastAsia="仿宋_GB2312" w:hAnsi="Times New Roman" w:cs="Times New Roman"/>
          <w:sz w:val="32"/>
          <w:szCs w:val="32"/>
        </w:rPr>
        <w:t>行进式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；（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displayType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 xml:space="preserve"> string </w:t>
      </w:r>
      <w:r>
        <w:rPr>
          <w:rFonts w:ascii="Times New Roman" w:eastAsia="仿宋_GB2312" w:hAnsi="Times New Roman" w:cs="Times New Roman"/>
          <w:sz w:val="32"/>
          <w:szCs w:val="32"/>
        </w:rPr>
        <w:t>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显示方式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行的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说明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LED</w:t>
      </w:r>
      <w:r>
        <w:rPr>
          <w:rFonts w:ascii="Times New Roman" w:eastAsia="仿宋_GB2312" w:hAnsi="Times New Roman" w:cs="Times New Roman"/>
          <w:sz w:val="32"/>
          <w:szCs w:val="32"/>
        </w:rPr>
        <w:t>直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”后增加“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VR</w:t>
      </w:r>
      <w:r>
        <w:rPr>
          <w:rFonts w:ascii="Times New Roman" w:eastAsia="仿宋_GB2312" w:hAnsi="Times New Roman" w:cs="Times New Roman"/>
          <w:sz w:val="32"/>
          <w:szCs w:val="32"/>
        </w:rPr>
        <w:t>头显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，将原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：其他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修改为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：其他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修改后的影厅信息下载接口响应参数见表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26B007B" w14:textId="77777777" w:rsidR="002942FB" w:rsidRDefault="00EA0A9F">
      <w:pPr>
        <w:spacing w:after="0" w:line="240" w:lineRule="auto"/>
        <w:jc w:val="center"/>
        <w:rPr>
          <w:rFonts w:ascii="黑体" w:eastAsia="黑体" w:hAnsi="黑体" w:cs="Times New Roman" w:hint="eastAsia"/>
          <w:sz w:val="21"/>
          <w:szCs w:val="21"/>
        </w:rPr>
      </w:pPr>
      <w:r>
        <w:rPr>
          <w:rFonts w:ascii="黑体" w:eastAsia="黑体" w:hAnsi="黑体" w:cs="Times New Roman" w:hint="eastAsia"/>
          <w:sz w:val="21"/>
          <w:szCs w:val="21"/>
        </w:rPr>
        <w:t>表</w:t>
      </w:r>
      <w:r>
        <w:rPr>
          <w:rFonts w:ascii="黑体" w:eastAsia="黑体" w:hAnsi="黑体" w:cs="Times New Roman" w:hint="eastAsia"/>
          <w:sz w:val="21"/>
          <w:szCs w:val="21"/>
        </w:rPr>
        <w:t>4</w:t>
      </w:r>
      <w:r>
        <w:rPr>
          <w:rFonts w:ascii="黑体" w:eastAsia="黑体" w:hAnsi="黑体" w:cs="Times New Roman"/>
          <w:sz w:val="21"/>
          <w:szCs w:val="21"/>
        </w:rPr>
        <w:t xml:space="preserve"> </w:t>
      </w:r>
      <w:r>
        <w:rPr>
          <w:rFonts w:ascii="黑体" w:eastAsia="黑体" w:hAnsi="黑体" w:cs="Times New Roman" w:hint="eastAsia"/>
          <w:sz w:val="21"/>
          <w:szCs w:val="21"/>
        </w:rPr>
        <w:t>修改后的影厅信息下载接口响应参数</w:t>
      </w:r>
    </w:p>
    <w:tbl>
      <w:tblPr>
        <w:tblW w:w="92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833"/>
        <w:gridCol w:w="1276"/>
        <w:gridCol w:w="1276"/>
        <w:gridCol w:w="1559"/>
        <w:gridCol w:w="3313"/>
      </w:tblGrid>
      <w:tr w:rsidR="002942FB" w14:paraId="02AD1824" w14:textId="77777777">
        <w:trPr>
          <w:cantSplit/>
          <w:trHeight w:val="193"/>
          <w:tblHeader/>
          <w:jc w:val="center"/>
        </w:trPr>
        <w:tc>
          <w:tcPr>
            <w:tcW w:w="18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FE50C5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参数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D4033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4CBEE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是否可空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0366A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描述</w:t>
            </w:r>
          </w:p>
        </w:tc>
        <w:tc>
          <w:tcPr>
            <w:tcW w:w="33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4448E4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说明</w:t>
            </w:r>
          </w:p>
        </w:tc>
      </w:tr>
      <w:tr w:rsidR="002942FB" w14:paraId="427622A2" w14:textId="77777777">
        <w:trPr>
          <w:cantSplit/>
          <w:trHeight w:val="193"/>
          <w:jc w:val="center"/>
        </w:trPr>
        <w:tc>
          <w:tcPr>
            <w:tcW w:w="18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83D13A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data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FE8818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object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B7F262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DA8892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—</w:t>
            </w:r>
          </w:p>
        </w:tc>
        <w:tc>
          <w:tcPr>
            <w:tcW w:w="331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B62355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—</w:t>
            </w:r>
          </w:p>
        </w:tc>
      </w:tr>
      <w:tr w:rsidR="002942FB" w14:paraId="40389336" w14:textId="77777777">
        <w:trPr>
          <w:cantSplit/>
          <w:trHeight w:val="193"/>
          <w:jc w:val="center"/>
        </w:trPr>
        <w:tc>
          <w:tcPr>
            <w:tcW w:w="9257" w:type="dxa"/>
            <w:gridSpan w:val="5"/>
            <w:shd w:val="clear" w:color="auto" w:fill="auto"/>
            <w:vAlign w:val="center"/>
          </w:tcPr>
          <w:p w14:paraId="491B87E1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data{</w:t>
            </w:r>
          </w:p>
        </w:tc>
      </w:tr>
      <w:tr w:rsidR="002942FB" w14:paraId="0E9B2949" w14:textId="77777777">
        <w:trPr>
          <w:cantSplit/>
          <w:trHeight w:val="193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55745B9A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cinemaCode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BEB0CBE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4C125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82867A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影院编码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B6DCE97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编码规则应符合附录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中的规定</w:t>
            </w:r>
          </w:p>
        </w:tc>
      </w:tr>
      <w:tr w:rsidR="002942FB" w14:paraId="2DB20897" w14:textId="77777777">
        <w:trPr>
          <w:cantSplit/>
          <w:trHeight w:val="193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718B925C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screenList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27AC025" w14:textId="77777777" w:rsidR="002942FB" w:rsidRDefault="00EA0A9F">
            <w:pPr>
              <w:pStyle w:val="af1"/>
              <w:autoSpaceDE/>
              <w:autoSpaceDN/>
            </w:pPr>
            <w:r>
              <w:t>array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A1480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129CD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影厅列表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98D52E6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—</w:t>
            </w:r>
          </w:p>
        </w:tc>
      </w:tr>
      <w:tr w:rsidR="002942FB" w14:paraId="7F36CD9D" w14:textId="77777777">
        <w:trPr>
          <w:cantSplit/>
          <w:trHeight w:val="193"/>
          <w:jc w:val="center"/>
        </w:trPr>
        <w:tc>
          <w:tcPr>
            <w:tcW w:w="9257" w:type="dxa"/>
            <w:gridSpan w:val="5"/>
            <w:shd w:val="clear" w:color="auto" w:fill="auto"/>
            <w:vAlign w:val="center"/>
          </w:tcPr>
          <w:p w14:paraId="220043D4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screenList</w:t>
            </w:r>
            <w:proofErr w:type="spellEnd"/>
            <w:r>
              <w:rPr>
                <w:rFonts w:hint="eastAsia"/>
              </w:rPr>
              <w:t>[{</w:t>
            </w:r>
          </w:p>
        </w:tc>
      </w:tr>
      <w:tr w:rsidR="002942FB" w14:paraId="5A200F42" w14:textId="77777777">
        <w:trPr>
          <w:cantSplit/>
          <w:trHeight w:val="193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747B09AD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screenCode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F2F259D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C2C3F0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3A81A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影厅编码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8B4C616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编码规则应符合附录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中的规定</w:t>
            </w:r>
          </w:p>
        </w:tc>
      </w:tr>
      <w:tr w:rsidR="002942FB" w14:paraId="2D0FA884" w14:textId="77777777">
        <w:trPr>
          <w:cantSplit/>
          <w:trHeight w:val="193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1AF64BF1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screenName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5CC24C7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BEA65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BE128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影厅名称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B09ABC7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—</w:t>
            </w:r>
          </w:p>
        </w:tc>
      </w:tr>
      <w:tr w:rsidR="002942FB" w14:paraId="68A0B734" w14:textId="77777777">
        <w:trPr>
          <w:cantSplit/>
          <w:trHeight w:val="193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4CC0A4C6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seatCount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57E0B16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number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C0597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F26FA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座位数量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8B73CB5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正整数</w:t>
            </w:r>
          </w:p>
        </w:tc>
      </w:tr>
      <w:tr w:rsidR="002942FB" w14:paraId="0028FF1C" w14:textId="77777777">
        <w:trPr>
          <w:cantSplit/>
          <w:trHeight w:val="193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78A142B8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hallType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D897E35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BB0B6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7720D2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影厅类型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232BE94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Common</w:t>
            </w:r>
            <w:r>
              <w:rPr>
                <w:rFonts w:hint="eastAsia"/>
              </w:rPr>
              <w:t>：普通厅</w:t>
            </w:r>
          </w:p>
          <w:p w14:paraId="7FC606A2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Vip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VIP</w:t>
            </w:r>
            <w:r>
              <w:rPr>
                <w:rFonts w:hint="eastAsia"/>
              </w:rPr>
              <w:t>厅</w:t>
            </w:r>
          </w:p>
          <w:p w14:paraId="6AF97C78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VR</w:t>
            </w:r>
            <w:r>
              <w:t>：虚拟现实厅</w:t>
            </w:r>
          </w:p>
        </w:tc>
      </w:tr>
      <w:tr w:rsidR="002942FB" w14:paraId="0951B111" w14:textId="77777777">
        <w:trPr>
          <w:cantSplit/>
          <w:trHeight w:val="193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3FCF7DDC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isRed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61C2C9B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b</w:t>
            </w:r>
            <w:r>
              <w:t>oolean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1E7E357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960D0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是否人民院线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AD3EE18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：是</w:t>
            </w:r>
          </w:p>
          <w:p w14:paraId="1F61E317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：否</w:t>
            </w:r>
          </w:p>
        </w:tc>
      </w:tr>
      <w:tr w:rsidR="002942FB" w14:paraId="00C96362" w14:textId="77777777">
        <w:trPr>
          <w:cantSplit/>
          <w:trHeight w:val="193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1E028623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isArt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1E09F97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b</w:t>
            </w:r>
            <w:r>
              <w:t>oolean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1574A83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2313A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是否艺术院线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76B722EF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：是</w:t>
            </w:r>
          </w:p>
          <w:p w14:paraId="6AC41E40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：否</w:t>
            </w:r>
          </w:p>
        </w:tc>
      </w:tr>
      <w:tr w:rsidR="002942FB" w14:paraId="6716546F" w14:textId="77777777">
        <w:trPr>
          <w:cantSplit/>
          <w:trHeight w:val="193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48F649E4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showType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B7D9EE0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44BDA9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CBE69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放映制式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C917698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：标准</w:t>
            </w:r>
          </w:p>
          <w:p w14:paraId="037F84C2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CG</w:t>
            </w:r>
            <w:r>
              <w:rPr>
                <w:rFonts w:hint="eastAsia"/>
              </w:rPr>
              <w:t>：中国巨幕</w:t>
            </w:r>
          </w:p>
          <w:p w14:paraId="4E14AA4B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Cinity</w:t>
            </w:r>
            <w:proofErr w:type="spellEnd"/>
          </w:p>
          <w:p w14:paraId="09D5D258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IG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IMAX</w:t>
            </w:r>
            <w:r>
              <w:rPr>
                <w:rFonts w:hint="eastAsia"/>
              </w:rPr>
              <w:t>巨幕</w:t>
            </w:r>
          </w:p>
          <w:p w14:paraId="6AF33E4D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：杜比</w:t>
            </w:r>
          </w:p>
          <w:p w14:paraId="10AA02FE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X-LAND</w:t>
            </w:r>
          </w:p>
          <w:p w14:paraId="654176DB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4D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4D</w:t>
            </w:r>
          </w:p>
          <w:p w14:paraId="1B798C53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：特种</w:t>
            </w:r>
          </w:p>
          <w:p w14:paraId="2108FAAF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VS</w:t>
            </w:r>
            <w:r>
              <w:t>：</w:t>
            </w:r>
            <w:r>
              <w:t>VR</w:t>
            </w:r>
            <w:r>
              <w:t>坐观式</w:t>
            </w:r>
          </w:p>
          <w:p w14:paraId="7085DDB1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VP</w:t>
            </w:r>
            <w:r>
              <w:t>：</w:t>
            </w:r>
            <w:r>
              <w:t>VR</w:t>
            </w:r>
            <w:r>
              <w:t>行进式</w:t>
            </w:r>
          </w:p>
          <w:p w14:paraId="5A96D280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：其他</w:t>
            </w:r>
          </w:p>
        </w:tc>
      </w:tr>
      <w:tr w:rsidR="002942FB" w14:paraId="333978C5" w14:textId="77777777">
        <w:trPr>
          <w:cantSplit/>
          <w:trHeight w:val="193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5EB221A8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proofErr w:type="spellStart"/>
            <w:r>
              <w:rPr>
                <w:rFonts w:hAnsi="宋体" w:hint="eastAsia"/>
                <w:color w:val="000000"/>
                <w:szCs w:val="18"/>
              </w:rPr>
              <w:t>displayType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2C2031E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E94FB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6170F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显示方式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ACF64EE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DLP</w:t>
            </w:r>
            <w:r>
              <w:rPr>
                <w:rFonts w:hint="eastAsia"/>
              </w:rPr>
              <w:t>投影</w:t>
            </w:r>
          </w:p>
          <w:p w14:paraId="715FC710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LCoS</w:t>
            </w:r>
            <w:r>
              <w:rPr>
                <w:rFonts w:hint="eastAsia"/>
              </w:rPr>
              <w:t>投影</w:t>
            </w:r>
          </w:p>
          <w:p w14:paraId="0264B165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直显</w:t>
            </w:r>
          </w:p>
          <w:p w14:paraId="6BF6177A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t>VR</w:t>
            </w:r>
            <w:r>
              <w:t>头显</w:t>
            </w:r>
          </w:p>
          <w:p w14:paraId="5AEF8E78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5</w:t>
            </w:r>
            <w:r>
              <w:rPr>
                <w:rFonts w:hint="eastAsia"/>
              </w:rPr>
              <w:t>：其他</w:t>
            </w:r>
          </w:p>
        </w:tc>
      </w:tr>
      <w:tr w:rsidR="002942FB" w14:paraId="72017A90" w14:textId="77777777">
        <w:trPr>
          <w:cantSplit/>
          <w:trHeight w:val="193"/>
          <w:jc w:val="center"/>
        </w:trPr>
        <w:tc>
          <w:tcPr>
            <w:tcW w:w="9257" w:type="dxa"/>
            <w:gridSpan w:val="5"/>
            <w:shd w:val="clear" w:color="auto" w:fill="auto"/>
            <w:vAlign w:val="center"/>
          </w:tcPr>
          <w:p w14:paraId="3EDAFBFA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}]</w:t>
            </w:r>
            <w:proofErr w:type="spellStart"/>
            <w:r>
              <w:rPr>
                <w:rFonts w:hint="eastAsia"/>
              </w:rPr>
              <w:t>screenList</w:t>
            </w:r>
            <w:proofErr w:type="spellEnd"/>
          </w:p>
        </w:tc>
      </w:tr>
      <w:tr w:rsidR="002942FB" w14:paraId="35A46D27" w14:textId="77777777">
        <w:trPr>
          <w:cantSplit/>
          <w:trHeight w:val="193"/>
          <w:jc w:val="center"/>
        </w:trPr>
        <w:tc>
          <w:tcPr>
            <w:tcW w:w="9257" w:type="dxa"/>
            <w:gridSpan w:val="5"/>
            <w:shd w:val="clear" w:color="auto" w:fill="auto"/>
            <w:vAlign w:val="center"/>
          </w:tcPr>
          <w:p w14:paraId="3DC7D0DC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}data</w:t>
            </w:r>
          </w:p>
        </w:tc>
      </w:tr>
    </w:tbl>
    <w:p w14:paraId="7FFC33DA" w14:textId="77777777" w:rsidR="002942FB" w:rsidRDefault="00EA0A9F">
      <w:pPr>
        <w:pStyle w:val="ae"/>
        <w:numPr>
          <w:ilvl w:val="0"/>
          <w:numId w:val="1"/>
        </w:numPr>
        <w:spacing w:after="0" w:line="240" w:lineRule="auto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修改“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F.3.4.3 </w:t>
      </w:r>
      <w:r>
        <w:rPr>
          <w:rFonts w:ascii="Times New Roman" w:eastAsia="仿宋_GB2312" w:hAnsi="Times New Roman" w:cs="Times New Roman"/>
          <w:sz w:val="32"/>
          <w:szCs w:val="32"/>
        </w:rPr>
        <w:t>响应参数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”的“表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F.6 </w:t>
      </w:r>
      <w:r>
        <w:rPr>
          <w:rFonts w:ascii="Times New Roman" w:eastAsia="仿宋_GB2312" w:hAnsi="Times New Roman" w:cs="Times New Roman"/>
          <w:sz w:val="32"/>
          <w:szCs w:val="32"/>
        </w:rPr>
        <w:t>影厅信息查询接口响应参数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”，内容如下：（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hallType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 xml:space="preserve"> string </w:t>
      </w:r>
      <w:r>
        <w:rPr>
          <w:rFonts w:ascii="Times New Roman" w:eastAsia="仿宋_GB2312" w:hAnsi="Times New Roman" w:cs="Times New Roman"/>
          <w:sz w:val="32"/>
          <w:szCs w:val="32"/>
        </w:rPr>
        <w:t>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影厅类型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行的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说明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Vip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VIP</w:t>
      </w:r>
      <w:r>
        <w:rPr>
          <w:rFonts w:ascii="Times New Roman" w:eastAsia="仿宋_GB2312" w:hAnsi="Times New Roman" w:cs="Times New Roman"/>
          <w:sz w:val="32"/>
          <w:szCs w:val="32"/>
        </w:rPr>
        <w:t>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后增加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VR</w:t>
      </w:r>
      <w:r>
        <w:rPr>
          <w:rFonts w:ascii="Times New Roman" w:eastAsia="仿宋_GB2312" w:hAnsi="Times New Roman" w:cs="Times New Roman"/>
          <w:sz w:val="32"/>
          <w:szCs w:val="32"/>
        </w:rPr>
        <w:t>：虚拟现实厅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；（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showType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 xml:space="preserve"> string </w:t>
      </w:r>
      <w:r>
        <w:rPr>
          <w:rFonts w:ascii="Times New Roman" w:eastAsia="仿宋_GB2312" w:hAnsi="Times New Roman" w:cs="Times New Roman"/>
          <w:sz w:val="32"/>
          <w:szCs w:val="32"/>
        </w:rPr>
        <w:t>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放映制式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行的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说明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S</w:t>
      </w:r>
      <w:r>
        <w:rPr>
          <w:rFonts w:ascii="Times New Roman" w:eastAsia="仿宋_GB2312" w:hAnsi="Times New Roman" w:cs="Times New Roman"/>
          <w:sz w:val="32"/>
          <w:szCs w:val="32"/>
        </w:rPr>
        <w:t>：特种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后增加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VS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VR</w:t>
      </w:r>
      <w:r>
        <w:rPr>
          <w:rFonts w:ascii="Times New Roman" w:eastAsia="仿宋_GB2312" w:hAnsi="Times New Roman" w:cs="Times New Roman"/>
          <w:sz w:val="32"/>
          <w:szCs w:val="32"/>
        </w:rPr>
        <w:t>坐观式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VP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VR</w:t>
      </w:r>
      <w:r>
        <w:rPr>
          <w:rFonts w:ascii="Times New Roman" w:eastAsia="仿宋_GB2312" w:hAnsi="Times New Roman" w:cs="Times New Roman"/>
          <w:sz w:val="32"/>
          <w:szCs w:val="32"/>
        </w:rPr>
        <w:t>行进式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；（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displayType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 xml:space="preserve"> string </w:t>
      </w:r>
      <w:r>
        <w:rPr>
          <w:rFonts w:ascii="Times New Roman" w:eastAsia="仿宋_GB2312" w:hAnsi="Times New Roman" w:cs="Times New Roman"/>
          <w:sz w:val="32"/>
          <w:szCs w:val="32"/>
        </w:rPr>
        <w:t>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显示方式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行的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说明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LED</w:t>
      </w:r>
      <w:r>
        <w:rPr>
          <w:rFonts w:ascii="Times New Roman" w:eastAsia="仿宋_GB2312" w:hAnsi="Times New Roman" w:cs="Times New Roman"/>
          <w:sz w:val="32"/>
          <w:szCs w:val="32"/>
        </w:rPr>
        <w:t>直显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后增加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VR</w:t>
      </w:r>
      <w:r>
        <w:rPr>
          <w:rFonts w:ascii="Times New Roman" w:eastAsia="仿宋_GB2312" w:hAnsi="Times New Roman" w:cs="Times New Roman"/>
          <w:sz w:val="32"/>
          <w:szCs w:val="32"/>
        </w:rPr>
        <w:t>头显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，将原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：其他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修改为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：其他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修改后的影厅信息查询接口响应参数见表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95E255D" w14:textId="77777777" w:rsidR="002942FB" w:rsidRDefault="00EA0A9F">
      <w:pPr>
        <w:spacing w:after="0" w:line="240" w:lineRule="auto"/>
        <w:jc w:val="center"/>
        <w:rPr>
          <w:rFonts w:ascii="黑体" w:eastAsia="黑体" w:hAnsi="黑体" w:cs="Times New Roman" w:hint="eastAsia"/>
          <w:sz w:val="21"/>
          <w:szCs w:val="21"/>
        </w:rPr>
      </w:pPr>
      <w:r>
        <w:rPr>
          <w:rFonts w:ascii="黑体" w:eastAsia="黑体" w:hAnsi="黑体" w:cs="Times New Roman" w:hint="eastAsia"/>
          <w:sz w:val="21"/>
          <w:szCs w:val="21"/>
        </w:rPr>
        <w:t>表</w:t>
      </w:r>
      <w:r>
        <w:rPr>
          <w:rFonts w:ascii="黑体" w:eastAsia="黑体" w:hAnsi="黑体" w:cs="Times New Roman" w:hint="eastAsia"/>
          <w:sz w:val="21"/>
          <w:szCs w:val="21"/>
        </w:rPr>
        <w:t>5</w:t>
      </w:r>
      <w:r>
        <w:rPr>
          <w:rFonts w:ascii="黑体" w:eastAsia="黑体" w:hAnsi="黑体" w:cs="Times New Roman"/>
          <w:sz w:val="21"/>
          <w:szCs w:val="21"/>
        </w:rPr>
        <w:t xml:space="preserve"> </w:t>
      </w:r>
      <w:r>
        <w:rPr>
          <w:rFonts w:ascii="黑体" w:eastAsia="黑体" w:hAnsi="黑体" w:cs="Times New Roman" w:hint="eastAsia"/>
          <w:sz w:val="21"/>
          <w:szCs w:val="21"/>
        </w:rPr>
        <w:t>修改后的影厅信息查询接口响应参数</w:t>
      </w:r>
    </w:p>
    <w:tbl>
      <w:tblPr>
        <w:tblW w:w="92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833"/>
        <w:gridCol w:w="1276"/>
        <w:gridCol w:w="1276"/>
        <w:gridCol w:w="1559"/>
        <w:gridCol w:w="3313"/>
      </w:tblGrid>
      <w:tr w:rsidR="002942FB" w14:paraId="36427C3D" w14:textId="77777777">
        <w:trPr>
          <w:cantSplit/>
          <w:trHeight w:val="181"/>
          <w:tblHeader/>
          <w:jc w:val="center"/>
        </w:trPr>
        <w:tc>
          <w:tcPr>
            <w:tcW w:w="18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C1B4D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参数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053DA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DCE34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是否可空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3C6BF8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描述</w:t>
            </w:r>
          </w:p>
        </w:tc>
        <w:tc>
          <w:tcPr>
            <w:tcW w:w="33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6E316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说明</w:t>
            </w:r>
          </w:p>
        </w:tc>
      </w:tr>
      <w:tr w:rsidR="002942FB" w14:paraId="2A27E5EF" w14:textId="77777777">
        <w:trPr>
          <w:cantSplit/>
          <w:trHeight w:val="181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2FA5014F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data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002AC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object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36B8F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21614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—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C35E1E5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—</w:t>
            </w:r>
          </w:p>
        </w:tc>
      </w:tr>
      <w:tr w:rsidR="002942FB" w14:paraId="1BBC0E38" w14:textId="77777777">
        <w:trPr>
          <w:cantSplit/>
          <w:trHeight w:val="181"/>
          <w:jc w:val="center"/>
        </w:trPr>
        <w:tc>
          <w:tcPr>
            <w:tcW w:w="9257" w:type="dxa"/>
            <w:gridSpan w:val="5"/>
            <w:shd w:val="clear" w:color="auto" w:fill="auto"/>
            <w:vAlign w:val="center"/>
          </w:tcPr>
          <w:p w14:paraId="57ACD033" w14:textId="77777777" w:rsidR="002942FB" w:rsidRDefault="00EA0A9F">
            <w:pPr>
              <w:pStyle w:val="af1"/>
              <w:autoSpaceDE/>
              <w:autoSpaceDN/>
            </w:pPr>
            <w:r>
              <w:t>data{</w:t>
            </w:r>
          </w:p>
        </w:tc>
      </w:tr>
      <w:tr w:rsidR="002942FB" w14:paraId="15894F1F" w14:textId="77777777">
        <w:trPr>
          <w:cantSplit/>
          <w:trHeight w:val="181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187A3E15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cinemaCode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4AC66E6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45309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22CB4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影院编码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619C437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编码规则符合附录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中的规定</w:t>
            </w:r>
          </w:p>
        </w:tc>
      </w:tr>
      <w:tr w:rsidR="002942FB" w14:paraId="3783F66C" w14:textId="77777777">
        <w:trPr>
          <w:cantSplit/>
          <w:trHeight w:val="181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4FAD0345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screenList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B6351F2" w14:textId="77777777" w:rsidR="002942FB" w:rsidRDefault="00EA0A9F">
            <w:pPr>
              <w:pStyle w:val="af1"/>
              <w:autoSpaceDE/>
              <w:autoSpaceDN/>
            </w:pPr>
            <w:r>
              <w:t>array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4B8F9F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D1B761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影厅列表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6D74DE60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—</w:t>
            </w:r>
          </w:p>
        </w:tc>
      </w:tr>
      <w:tr w:rsidR="002942FB" w14:paraId="4EA8328B" w14:textId="77777777">
        <w:trPr>
          <w:cantSplit/>
          <w:trHeight w:val="181"/>
          <w:jc w:val="center"/>
        </w:trPr>
        <w:tc>
          <w:tcPr>
            <w:tcW w:w="9257" w:type="dxa"/>
            <w:gridSpan w:val="5"/>
            <w:shd w:val="clear" w:color="auto" w:fill="auto"/>
            <w:vAlign w:val="center"/>
          </w:tcPr>
          <w:p w14:paraId="5C91564A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screenList</w:t>
            </w:r>
            <w:proofErr w:type="spellEnd"/>
            <w:r>
              <w:rPr>
                <w:rFonts w:hint="eastAsia"/>
              </w:rPr>
              <w:t>[{</w:t>
            </w:r>
          </w:p>
        </w:tc>
      </w:tr>
      <w:tr w:rsidR="002942FB" w14:paraId="37753031" w14:textId="77777777">
        <w:trPr>
          <w:cantSplit/>
          <w:trHeight w:val="181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25A7DA49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screenCode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36DE98D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A5A78F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9CA8D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影厅编码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87C6680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编码规则符合附录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中的规定</w:t>
            </w:r>
          </w:p>
        </w:tc>
      </w:tr>
      <w:tr w:rsidR="002942FB" w14:paraId="0692DC08" w14:textId="77777777">
        <w:trPr>
          <w:cantSplit/>
          <w:trHeight w:val="181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25C68CA9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screenName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D0F0676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77B941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0ACB08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影厅名称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91BB246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—</w:t>
            </w:r>
          </w:p>
        </w:tc>
      </w:tr>
      <w:tr w:rsidR="002942FB" w14:paraId="72C62B37" w14:textId="77777777">
        <w:trPr>
          <w:cantSplit/>
          <w:trHeight w:val="181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4B0FE603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seatCount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BF7E964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number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1752D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B8FCA5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座位数量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3BC0E962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正整数</w:t>
            </w:r>
          </w:p>
        </w:tc>
      </w:tr>
      <w:tr w:rsidR="002942FB" w14:paraId="10A494C2" w14:textId="77777777">
        <w:trPr>
          <w:cantSplit/>
          <w:trHeight w:val="181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3774DC49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hallType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933A760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8D2F5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B1ECFB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影厅类型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4DD02EB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Common</w:t>
            </w:r>
            <w:r>
              <w:rPr>
                <w:rFonts w:hint="eastAsia"/>
              </w:rPr>
              <w:t>：普通厅</w:t>
            </w:r>
          </w:p>
          <w:p w14:paraId="6DC5D1E1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Vip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VIP</w:t>
            </w:r>
            <w:r>
              <w:rPr>
                <w:rFonts w:hint="eastAsia"/>
              </w:rPr>
              <w:t>厅</w:t>
            </w:r>
          </w:p>
          <w:p w14:paraId="5911883E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VR</w:t>
            </w:r>
            <w:r>
              <w:t>：虚拟现实厅</w:t>
            </w:r>
          </w:p>
        </w:tc>
      </w:tr>
      <w:tr w:rsidR="002942FB" w14:paraId="691C0B6C" w14:textId="77777777">
        <w:trPr>
          <w:cantSplit/>
          <w:trHeight w:val="181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14EB8EFA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isRed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BD8BEA6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b</w:t>
            </w:r>
            <w:r>
              <w:t>oolean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516B821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A28AF4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是否人民院线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DB978A0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：是</w:t>
            </w:r>
          </w:p>
          <w:p w14:paraId="5F555EA0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：否</w:t>
            </w:r>
          </w:p>
        </w:tc>
      </w:tr>
      <w:tr w:rsidR="002942FB" w14:paraId="0464F97E" w14:textId="77777777">
        <w:trPr>
          <w:cantSplit/>
          <w:trHeight w:val="181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73EF0C44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isArt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4B68B55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b</w:t>
            </w:r>
            <w:r>
              <w:t>oolean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A0C14D1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878712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是否艺术院线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6557BA8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：是</w:t>
            </w:r>
          </w:p>
          <w:p w14:paraId="6875A5C2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：否</w:t>
            </w:r>
          </w:p>
        </w:tc>
      </w:tr>
      <w:tr w:rsidR="002942FB" w14:paraId="1C17A131" w14:textId="77777777">
        <w:trPr>
          <w:cantSplit/>
          <w:trHeight w:val="181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30C40D79" w14:textId="77777777" w:rsidR="002942FB" w:rsidRDefault="00EA0A9F">
            <w:pPr>
              <w:pStyle w:val="af1"/>
              <w:autoSpaceDE/>
              <w:autoSpaceDN/>
            </w:pPr>
            <w:proofErr w:type="spellStart"/>
            <w:r>
              <w:rPr>
                <w:rFonts w:hint="eastAsia"/>
              </w:rPr>
              <w:t>showType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C45A55C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5A26C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4E791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放映制式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558499D0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：标准</w:t>
            </w:r>
          </w:p>
          <w:p w14:paraId="5B0DAF61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CG</w:t>
            </w:r>
            <w:r>
              <w:rPr>
                <w:rFonts w:hint="eastAsia"/>
              </w:rPr>
              <w:t>：中国巨幕</w:t>
            </w:r>
          </w:p>
          <w:p w14:paraId="370E0EE1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Cinity</w:t>
            </w:r>
            <w:proofErr w:type="spellEnd"/>
          </w:p>
          <w:p w14:paraId="315DA422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IG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IMAX</w:t>
            </w:r>
            <w:r>
              <w:rPr>
                <w:rFonts w:hint="eastAsia"/>
              </w:rPr>
              <w:t>巨幕</w:t>
            </w:r>
          </w:p>
          <w:p w14:paraId="706E7062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：杜比</w:t>
            </w:r>
          </w:p>
          <w:p w14:paraId="57DA5D1B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X-LAND</w:t>
            </w:r>
          </w:p>
          <w:p w14:paraId="6F32B83C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4D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4D</w:t>
            </w:r>
          </w:p>
          <w:p w14:paraId="07D2D76D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：特种</w:t>
            </w:r>
          </w:p>
          <w:p w14:paraId="3E9F2D5D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VS</w:t>
            </w:r>
            <w:r>
              <w:t>：</w:t>
            </w:r>
            <w:r>
              <w:t>VR</w:t>
            </w:r>
            <w:r>
              <w:t>坐观式</w:t>
            </w:r>
          </w:p>
          <w:p w14:paraId="7B9C2E89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VP</w:t>
            </w:r>
            <w:r>
              <w:t>：</w:t>
            </w:r>
            <w:r>
              <w:t>VR</w:t>
            </w:r>
            <w:r>
              <w:t>行进式</w:t>
            </w:r>
          </w:p>
          <w:p w14:paraId="31B2313C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：其他</w:t>
            </w:r>
          </w:p>
        </w:tc>
      </w:tr>
      <w:tr w:rsidR="002942FB" w14:paraId="6AB76030" w14:textId="77777777">
        <w:trPr>
          <w:cantSplit/>
          <w:trHeight w:val="181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518F98D6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proofErr w:type="spellStart"/>
            <w:r>
              <w:rPr>
                <w:rFonts w:hAnsi="宋体" w:hint="eastAsia"/>
                <w:color w:val="000000"/>
                <w:szCs w:val="18"/>
              </w:rPr>
              <w:lastRenderedPageBreak/>
              <w:t>displayType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CE720E3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56176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899CD" w14:textId="77777777" w:rsidR="002942FB" w:rsidRDefault="00EA0A9F">
            <w:pPr>
              <w:pStyle w:val="af1"/>
              <w:autoSpaceDE/>
              <w:autoSpaceDN/>
              <w:rPr>
                <w:rFonts w:hAnsi="宋体" w:hint="eastAsia"/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显示方式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3910E37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DLP</w:t>
            </w:r>
            <w:r>
              <w:rPr>
                <w:rFonts w:hint="eastAsia"/>
              </w:rPr>
              <w:t>投影</w:t>
            </w:r>
          </w:p>
          <w:p w14:paraId="6EDB050E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LCoS</w:t>
            </w:r>
            <w:r>
              <w:rPr>
                <w:rFonts w:hint="eastAsia"/>
              </w:rPr>
              <w:t>投影</w:t>
            </w:r>
          </w:p>
          <w:p w14:paraId="635DE950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直显</w:t>
            </w:r>
          </w:p>
          <w:p w14:paraId="24CC8C63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t>VR</w:t>
            </w:r>
            <w:r>
              <w:t>头显</w:t>
            </w:r>
          </w:p>
          <w:p w14:paraId="56328223" w14:textId="77777777" w:rsidR="002942FB" w:rsidRDefault="00EA0A9F">
            <w:pPr>
              <w:pStyle w:val="af1"/>
              <w:autoSpaceDE/>
              <w:autoSpaceDN/>
              <w:ind w:leftChars="50" w:left="110" w:rightChars="50" w:right="110" w:firstLineChars="100" w:firstLine="180"/>
              <w:jc w:val="both"/>
            </w:pPr>
            <w:r>
              <w:t>5</w:t>
            </w:r>
            <w:r>
              <w:rPr>
                <w:rFonts w:hint="eastAsia"/>
              </w:rPr>
              <w:t>：其他</w:t>
            </w:r>
          </w:p>
        </w:tc>
      </w:tr>
      <w:tr w:rsidR="002942FB" w14:paraId="3BB87C78" w14:textId="77777777">
        <w:trPr>
          <w:cantSplit/>
          <w:trHeight w:val="181"/>
          <w:jc w:val="center"/>
        </w:trPr>
        <w:tc>
          <w:tcPr>
            <w:tcW w:w="9257" w:type="dxa"/>
            <w:gridSpan w:val="5"/>
            <w:shd w:val="clear" w:color="auto" w:fill="auto"/>
            <w:vAlign w:val="center"/>
          </w:tcPr>
          <w:p w14:paraId="17F20BB9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}]</w:t>
            </w:r>
            <w:proofErr w:type="spellStart"/>
            <w:r>
              <w:rPr>
                <w:rFonts w:hint="eastAsia"/>
              </w:rPr>
              <w:t>screenList</w:t>
            </w:r>
            <w:proofErr w:type="spellEnd"/>
          </w:p>
        </w:tc>
      </w:tr>
      <w:tr w:rsidR="002942FB" w14:paraId="214EF3C9" w14:textId="77777777">
        <w:trPr>
          <w:cantSplit/>
          <w:trHeight w:val="181"/>
          <w:jc w:val="center"/>
        </w:trPr>
        <w:tc>
          <w:tcPr>
            <w:tcW w:w="9257" w:type="dxa"/>
            <w:gridSpan w:val="5"/>
            <w:shd w:val="clear" w:color="auto" w:fill="auto"/>
            <w:vAlign w:val="center"/>
          </w:tcPr>
          <w:p w14:paraId="2F8BCD47" w14:textId="77777777" w:rsidR="002942FB" w:rsidRDefault="00EA0A9F">
            <w:pPr>
              <w:pStyle w:val="af1"/>
              <w:autoSpaceDE/>
              <w:autoSpaceDN/>
            </w:pPr>
            <w:r>
              <w:rPr>
                <w:rFonts w:hint="eastAsia"/>
              </w:rPr>
              <w:t>}data</w:t>
            </w:r>
          </w:p>
        </w:tc>
      </w:tr>
    </w:tbl>
    <w:p w14:paraId="6CEB3B6F" w14:textId="77777777" w:rsidR="002942FB" w:rsidRDefault="002942FB">
      <w:pPr>
        <w:spacing w:after="0" w:line="24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1754143A" w14:textId="77777777" w:rsidR="002942FB" w:rsidRDefault="002942FB">
      <w:pPr>
        <w:spacing w:after="0" w:line="24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F98B523" w14:textId="77777777" w:rsidR="002942FB" w:rsidRDefault="002942FB">
      <w:pPr>
        <w:spacing w:after="0" w:line="240" w:lineRule="auto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p w14:paraId="7069BECD" w14:textId="77777777" w:rsidR="002942FB" w:rsidRDefault="002942FB">
      <w:pPr>
        <w:spacing w:after="0" w:line="240" w:lineRule="auto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p w14:paraId="23C9BC6E" w14:textId="77777777" w:rsidR="002942FB" w:rsidRDefault="002942FB">
      <w:pPr>
        <w:spacing w:after="0" w:line="240" w:lineRule="auto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p w14:paraId="0D4E887A" w14:textId="77777777" w:rsidR="002942FB" w:rsidRDefault="002942FB">
      <w:pPr>
        <w:spacing w:after="0" w:line="240" w:lineRule="auto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p w14:paraId="18D672DC" w14:textId="77777777" w:rsidR="002942FB" w:rsidRDefault="002942FB">
      <w:pPr>
        <w:spacing w:after="0" w:line="240" w:lineRule="auto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p w14:paraId="760120C9" w14:textId="77777777" w:rsidR="002942FB" w:rsidRDefault="00EA0A9F">
      <w:pPr>
        <w:spacing w:after="0" w:line="600" w:lineRule="exact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────────────────────────────────────</w:t>
      </w:r>
    </w:p>
    <w:p w14:paraId="2453A812" w14:textId="77777777" w:rsidR="002942FB" w:rsidRDefault="002942FB">
      <w:pPr>
        <w:spacing w:after="0" w:line="600" w:lineRule="exact"/>
        <w:rPr>
          <w:rFonts w:ascii="Times New Roman" w:eastAsia="仿宋_GB2312" w:hAnsi="Times New Roman" w:cs="Times New Roman"/>
          <w:sz w:val="34"/>
          <w:szCs w:val="34"/>
        </w:rPr>
      </w:pPr>
    </w:p>
    <w:p w14:paraId="3863877E" w14:textId="77777777" w:rsidR="002942FB" w:rsidRDefault="002942FB">
      <w:pPr>
        <w:spacing w:after="0" w:line="600" w:lineRule="exact"/>
        <w:rPr>
          <w:rFonts w:ascii="Times New Roman" w:eastAsia="仿宋_GB2312" w:hAnsi="Times New Roman" w:cs="Times New Roman"/>
          <w:sz w:val="34"/>
          <w:szCs w:val="34"/>
        </w:rPr>
      </w:pPr>
    </w:p>
    <w:sectPr w:rsidR="002942FB">
      <w:footerReference w:type="default" r:id="rId8"/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E94F" w14:textId="77777777" w:rsidR="002942FB" w:rsidRDefault="00EA0A9F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4CD8D5A" w14:textId="77777777" w:rsidR="002942FB" w:rsidRDefault="00EA0A9F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53A1" w14:textId="4DE38756" w:rsidR="002942FB" w:rsidRDefault="00EA0A9F">
    <w:pPr>
      <w:pStyle w:val="a3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51DA2" wp14:editId="144E926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2C532" w14:textId="77777777" w:rsidR="002942FB" w:rsidRDefault="00EA0A9F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51DA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552C532" w14:textId="77777777" w:rsidR="002942FB" w:rsidRDefault="00EA0A9F">
                    <w:pPr>
                      <w:pStyle w:val="a3"/>
                      <w:rPr>
                        <w:rFonts w:hint="eastAsia"/>
                      </w:rPr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C85D1" w14:textId="77777777" w:rsidR="002942FB" w:rsidRDefault="00EA0A9F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7C11141" w14:textId="77777777" w:rsidR="002942FB" w:rsidRDefault="00EA0A9F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23AE"/>
    <w:multiLevelType w:val="multilevel"/>
    <w:tmpl w:val="09F123AE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61752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Y1N2I3MDUwNTk3N2UzZGRkZWE0YTM0Njk3ZTcxNWUifQ=="/>
  </w:docVars>
  <w:rsids>
    <w:rsidRoot w:val="00493965"/>
    <w:rsid w:val="00043BCF"/>
    <w:rsid w:val="00076282"/>
    <w:rsid w:val="000A61D7"/>
    <w:rsid w:val="0012751A"/>
    <w:rsid w:val="001E580B"/>
    <w:rsid w:val="0025551C"/>
    <w:rsid w:val="00284860"/>
    <w:rsid w:val="002942FB"/>
    <w:rsid w:val="002C45A7"/>
    <w:rsid w:val="003B3505"/>
    <w:rsid w:val="00493965"/>
    <w:rsid w:val="00632BAE"/>
    <w:rsid w:val="007C45EB"/>
    <w:rsid w:val="007C672E"/>
    <w:rsid w:val="00856AD9"/>
    <w:rsid w:val="00860631"/>
    <w:rsid w:val="008F2368"/>
    <w:rsid w:val="00934584"/>
    <w:rsid w:val="0097622E"/>
    <w:rsid w:val="009834EE"/>
    <w:rsid w:val="00C4070E"/>
    <w:rsid w:val="00C617AC"/>
    <w:rsid w:val="00CE455D"/>
    <w:rsid w:val="00DA7F8E"/>
    <w:rsid w:val="00EA0A9F"/>
    <w:rsid w:val="00EF6EA7"/>
    <w:rsid w:val="00F42A44"/>
    <w:rsid w:val="0320772F"/>
    <w:rsid w:val="1467692E"/>
    <w:rsid w:val="172F4AF3"/>
    <w:rsid w:val="1C083A1D"/>
    <w:rsid w:val="2E671B28"/>
    <w:rsid w:val="37D727B5"/>
    <w:rsid w:val="40316936"/>
    <w:rsid w:val="4F49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2327"/>
  <w15:docId w15:val="{8C89E19C-0CDA-436A-BF4F-7671D367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kern w:val="2"/>
      <w:sz w:val="22"/>
      <w:szCs w:val="24"/>
      <w14:ligatures w14:val="standardContextual"/>
    </w:rPr>
  </w:style>
  <w:style w:type="paragraph" w:customStyle="1" w:styleId="af1">
    <w:name w:val="标准文件_表格"/>
    <w:basedOn w:val="a"/>
    <w:autoRedefine/>
    <w:qFormat/>
    <w:pPr>
      <w:widowControl/>
      <w:autoSpaceDE w:val="0"/>
      <w:autoSpaceDN w:val="0"/>
      <w:spacing w:after="0" w:line="240" w:lineRule="auto"/>
      <w:jc w:val="center"/>
    </w:pPr>
    <w:rPr>
      <w:rFonts w:ascii="宋体" w:eastAsia="宋体" w:hAnsi="Times New Roman" w:cs="Times New Roman"/>
      <w:kern w:val="0"/>
      <w:sz w:val="18"/>
      <w:szCs w:val="20"/>
      <w14:ligatures w14:val="none"/>
    </w:rPr>
  </w:style>
  <w:style w:type="paragraph" w:styleId="af2">
    <w:name w:val="Revision"/>
    <w:hidden/>
    <w:uiPriority w:val="99"/>
    <w:unhideWhenUsed/>
    <w:rsid w:val="00EA0A9F"/>
    <w:rPr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成相翼</dc:creator>
  <cp:lastModifiedBy>成相翼</cp:lastModifiedBy>
  <cp:revision>10</cp:revision>
  <dcterms:created xsi:type="dcterms:W3CDTF">2025-03-21T07:58:00Z</dcterms:created>
  <dcterms:modified xsi:type="dcterms:W3CDTF">2025-04-17T06:23:00Z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EA08373C186F48BE9F42EDBD94DA64B0_12</vt:lpwstr>
  </property>
</Properties>
</file>