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44CCC" w14:paraId="27DAD720" w14:textId="77777777">
        <w:tc>
          <w:tcPr>
            <w:tcW w:w="509" w:type="dxa"/>
          </w:tcPr>
          <w:p w14:paraId="187A7729" w14:textId="77777777" w:rsidR="00544CCC"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D3A123F" w14:textId="77777777" w:rsidR="00544CCC" w:rsidRDefault="00000000">
            <w:pPr>
              <w:pStyle w:val="affff2"/>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37.060.99</w:t>
            </w:r>
            <w:r>
              <w:rPr>
                <w:rFonts w:ascii="黑体" w:eastAsia="黑体" w:hAnsi="黑体"/>
                <w:sz w:val="21"/>
                <w:szCs w:val="21"/>
              </w:rPr>
              <w:fldChar w:fldCharType="end"/>
            </w:r>
            <w:bookmarkEnd w:id="0"/>
          </w:p>
        </w:tc>
      </w:tr>
      <w:tr w:rsidR="00544CCC" w14:paraId="0A7CB9BA" w14:textId="77777777">
        <w:tc>
          <w:tcPr>
            <w:tcW w:w="509" w:type="dxa"/>
          </w:tcPr>
          <w:p w14:paraId="117BB11B" w14:textId="77777777" w:rsidR="00544CCC"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146216A" w14:textId="77777777" w:rsidR="00544CCC"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N40</w:t>
            </w:r>
            <w:r>
              <w:rPr>
                <w:rFonts w:ascii="黑体" w:eastAsia="黑体" w:hAnsi="黑体"/>
                <w:sz w:val="21"/>
                <w:szCs w:val="21"/>
              </w:rPr>
              <w:fldChar w:fldCharType="end"/>
            </w:r>
            <w:bookmarkEnd w:id="1"/>
          </w:p>
        </w:tc>
      </w:tr>
    </w:tbl>
    <w:p w14:paraId="6DEDBC5B" w14:textId="77777777" w:rsidR="00544CCC" w:rsidRDefault="00000000">
      <w:pPr>
        <w:pStyle w:val="afffff5"/>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电影</w:t>
      </w:r>
      <w:r>
        <w:rPr>
          <w:rFonts w:ascii="黑体" w:eastAsia="黑体"/>
          <w:b w:val="0"/>
          <w:bCs w:val="0"/>
          <w:w w:val="100"/>
          <w:sz w:val="48"/>
        </w:rPr>
        <w:fldChar w:fldCharType="end"/>
      </w:r>
      <w:bookmarkEnd w:id="3"/>
      <w:r>
        <w:rPr>
          <w:rFonts w:ascii="黑体" w:eastAsia="黑体" w:hAnsi="黑体" w:hint="eastAsia"/>
          <w:b w:val="0"/>
          <w:bCs w:val="0"/>
          <w:w w:val="100"/>
          <w:sz w:val="48"/>
          <w:szCs w:val="48"/>
        </w:rPr>
        <w:t>行业标准</w:t>
      </w:r>
    </w:p>
    <w:bookmarkEnd w:id="2"/>
    <w:p w14:paraId="545FDA35" w14:textId="77777777" w:rsidR="00544CCC" w:rsidRDefault="00000000">
      <w:pPr>
        <w:pStyle w:val="affffffffff7"/>
        <w:framePr w:wrap="auto"/>
      </w:pPr>
      <w:r>
        <w:fldChar w:fldCharType="begin">
          <w:ffData>
            <w:name w:val="文字1"/>
            <w:enabled/>
            <w:calcOnExit w:val="0"/>
            <w:textInput>
              <w:default w:val="GB "/>
            </w:textInput>
          </w:ffData>
        </w:fldChar>
      </w:r>
      <w:bookmarkStart w:id="4" w:name="文字1"/>
      <w:r>
        <w:instrText xml:space="preserve"> FORMTEXT </w:instrText>
      </w:r>
      <w:r>
        <w:fldChar w:fldCharType="separate"/>
      </w:r>
      <w:r>
        <w:rPr>
          <w:rFonts w:hint="eastAsia"/>
        </w:rPr>
        <w:t>DY</w:t>
      </w:r>
      <w:r>
        <w:t xml:space="preserve">/T </w:t>
      </w:r>
      <w:r>
        <w:fldChar w:fldCharType="end"/>
      </w:r>
      <w:bookmarkEnd w:id="4"/>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7C42F380" w14:textId="77777777" w:rsidR="00544CCC"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2F8463F2" w14:textId="77777777" w:rsidR="00544CCC" w:rsidRDefault="00000000">
      <w:pPr>
        <w:pStyle w:val="afffff4"/>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Pr>
          <w:rFonts w:hint="eastAsia"/>
        </w:rPr>
        <w:t>DY</w:t>
      </w:r>
      <w:r>
        <w:fldChar w:fldCharType="end"/>
      </w:r>
      <w:bookmarkEnd w:id="8"/>
    </w:p>
    <w:p w14:paraId="04FB0ADE" w14:textId="77777777" w:rsidR="00544CC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43602FE" wp14:editId="771D930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DDC92DC" w14:textId="77777777" w:rsidR="00544CCC" w:rsidRDefault="00544CCC">
      <w:pPr>
        <w:pStyle w:val="afffff5"/>
        <w:framePr w:w="9639" w:h="6976" w:hRule="exact" w:hSpace="0" w:vSpace="0" w:wrap="around" w:hAnchor="page" w:y="6408"/>
        <w:jc w:val="center"/>
        <w:rPr>
          <w:rFonts w:ascii="黑体" w:eastAsia="黑体" w:hAnsi="黑体" w:hint="eastAsia"/>
          <w:b w:val="0"/>
          <w:bCs w:val="0"/>
          <w:w w:val="100"/>
        </w:rPr>
      </w:pPr>
    </w:p>
    <w:p w14:paraId="01FABBD8" w14:textId="77777777" w:rsidR="00544CCC"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数字影院LED放映发行母版和数据包技术规范</w:t>
      </w:r>
      <w:r>
        <w:fldChar w:fldCharType="end"/>
      </w:r>
      <w:bookmarkEnd w:id="9"/>
    </w:p>
    <w:p w14:paraId="0B05109C" w14:textId="77777777" w:rsidR="00544CCC" w:rsidRDefault="00544CCC">
      <w:pPr>
        <w:framePr w:w="9639" w:h="6974" w:hRule="exact" w:wrap="around" w:vAnchor="page" w:hAnchor="page" w:x="1419" w:y="6408" w:anchorLock="1"/>
        <w:ind w:left="-1418"/>
      </w:pPr>
    </w:p>
    <w:p w14:paraId="5C5ADA8F" w14:textId="77777777" w:rsidR="00544CCC"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Digital cinema distribution master and package technical specification of LED projection</w:t>
      </w:r>
      <w:r>
        <w:rPr>
          <w:rFonts w:eastAsia="黑体"/>
          <w:szCs w:val="28"/>
        </w:rPr>
        <w:fldChar w:fldCharType="end"/>
      </w:r>
      <w:bookmarkEnd w:id="10"/>
    </w:p>
    <w:p w14:paraId="247F7F07" w14:textId="77777777" w:rsidR="00544CCC" w:rsidRDefault="00544CCC">
      <w:pPr>
        <w:framePr w:w="9639" w:h="6974" w:hRule="exact" w:wrap="around" w:vAnchor="page" w:hAnchor="page" w:x="1419" w:y="6408" w:anchorLock="1"/>
        <w:spacing w:line="760" w:lineRule="exact"/>
        <w:ind w:left="-1418"/>
      </w:pPr>
    </w:p>
    <w:p w14:paraId="4A38E6FD" w14:textId="77777777" w:rsidR="00544CCC" w:rsidRDefault="00544CCC">
      <w:pPr>
        <w:pStyle w:val="afffffffd"/>
        <w:framePr w:w="9639" w:h="6974" w:hRule="exact" w:wrap="around" w:vAnchor="page" w:hAnchor="page" w:x="1419" w:y="6408" w:anchorLock="1"/>
        <w:textAlignment w:val="bottom"/>
        <w:rPr>
          <w:rFonts w:eastAsia="黑体"/>
          <w:szCs w:val="28"/>
        </w:rPr>
      </w:pPr>
    </w:p>
    <w:p w14:paraId="040261A3" w14:textId="77777777" w:rsidR="00544CCC"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A686901" w14:textId="3D8B20DD" w:rsidR="00544CCC"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202507</w:t>
      </w:r>
      <w:r w:rsidR="008D77B5">
        <w:rPr>
          <w:rFonts w:hint="eastAsia"/>
          <w:sz w:val="21"/>
          <w:szCs w:val="28"/>
        </w:rPr>
        <w:t>31</w:t>
      </w:r>
      <w:r>
        <w:rPr>
          <w:rFonts w:hint="eastAsia"/>
          <w:sz w:val="21"/>
          <w:szCs w:val="28"/>
        </w:rPr>
        <w:t>）</w:t>
      </w:r>
      <w:r>
        <w:rPr>
          <w:sz w:val="21"/>
          <w:szCs w:val="28"/>
        </w:rPr>
        <w:fldChar w:fldCharType="end"/>
      </w:r>
      <w:bookmarkEnd w:id="12"/>
    </w:p>
    <w:p w14:paraId="42912D72" w14:textId="77777777" w:rsidR="00544CCC"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6893F56" w14:textId="77777777" w:rsidR="00544CCC"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A4FA6AC" w14:textId="77777777" w:rsidR="00544CCC"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CBA0BEC" w14:textId="77777777" w:rsidR="00544CCC" w:rsidRDefault="00000000">
      <w:pPr>
        <w:pStyle w:val="affffffffd"/>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国家电影局</w:t>
      </w:r>
      <w:r>
        <w:rPr>
          <w:rFonts w:hAnsi="黑体"/>
          <w:w w:val="100"/>
          <w:sz w:val="28"/>
        </w:rPr>
        <w:fldChar w:fldCharType="end"/>
      </w:r>
      <w:bookmarkEnd w:id="20"/>
      <w:r>
        <w:rPr>
          <w:rFonts w:ascii="Times New Roman"/>
          <w:w w:val="100"/>
          <w:sz w:val="28"/>
          <w:szCs w:val="28"/>
        </w:rPr>
        <w:t>  </w:t>
      </w:r>
      <w:r>
        <w:rPr>
          <w:rStyle w:val="afffffffffffe"/>
          <w:rFonts w:hAnsi="黑体" w:hint="eastAsia"/>
          <w:position w:val="0"/>
        </w:rPr>
        <w:t>发</w:t>
      </w:r>
      <w:r>
        <w:rPr>
          <w:rStyle w:val="afffffffffffe"/>
          <w:rFonts w:hAnsi="黑体" w:hint="eastAsia"/>
          <w:spacing w:val="0"/>
          <w:position w:val="0"/>
        </w:rPr>
        <w:t>布</w:t>
      </w:r>
    </w:p>
    <w:p w14:paraId="15024AE6" w14:textId="77777777" w:rsidR="00544CCC" w:rsidRDefault="00000000">
      <w:pPr>
        <w:rPr>
          <w:rFonts w:ascii="宋体" w:hAnsi="宋体" w:hint="eastAsia"/>
          <w:sz w:val="28"/>
          <w:szCs w:val="28"/>
        </w:rPr>
        <w:sectPr w:rsidR="00544CCC">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49E5BB1" wp14:editId="0A3081B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F9C55C4" w14:textId="77777777" w:rsidR="00695ADF" w:rsidRDefault="00695ADF" w:rsidP="00695ADF">
      <w:pPr>
        <w:pStyle w:val="afffffff"/>
        <w:spacing w:after="468"/>
      </w:pPr>
      <w:bookmarkStart w:id="21" w:name="BookMark1"/>
      <w:bookmarkStart w:id="22" w:name="_Toc190449713"/>
      <w:bookmarkStart w:id="23" w:name="_Toc191475252"/>
      <w:bookmarkStart w:id="24" w:name="_Toc198630295"/>
      <w:bookmarkStart w:id="25" w:name="_Toc197951326"/>
      <w:bookmarkStart w:id="26" w:name="_Toc198630331"/>
      <w:bookmarkStart w:id="27" w:name="_Toc193978498"/>
      <w:bookmarkStart w:id="28" w:name="_Toc190076915"/>
      <w:bookmarkStart w:id="29" w:name="_Toc194015620"/>
      <w:bookmarkStart w:id="30" w:name="_Toc200212880"/>
      <w:bookmarkStart w:id="31" w:name="_Toc190449697"/>
      <w:bookmarkStart w:id="32" w:name="_Toc200218559"/>
      <w:r w:rsidRPr="00695ADF">
        <w:rPr>
          <w:rFonts w:hint="eastAsia"/>
          <w:spacing w:val="320"/>
        </w:rPr>
        <w:lastRenderedPageBreak/>
        <w:t>目</w:t>
      </w:r>
      <w:r>
        <w:rPr>
          <w:rFonts w:hint="eastAsia"/>
        </w:rPr>
        <w:t>次</w:t>
      </w:r>
    </w:p>
    <w:p w14:paraId="1B8146BA" w14:textId="6E682874"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695ADF">
        <w:fldChar w:fldCharType="begin"/>
      </w:r>
      <w:r w:rsidRPr="00695ADF">
        <w:instrText xml:space="preserve"> TOC \o "1-1" \h \t "标准文件_一级条标题,2,标准文件_附录一级条标题,2," </w:instrText>
      </w:r>
      <w:r w:rsidRPr="00695ADF">
        <w:fldChar w:fldCharType="separate"/>
      </w:r>
      <w:hyperlink w:anchor="_Toc204875124" w:history="1">
        <w:r w:rsidRPr="00695ADF">
          <w:rPr>
            <w:rStyle w:val="afffff"/>
            <w:rFonts w:hint="eastAsia"/>
            <w:noProof/>
          </w:rPr>
          <w:t>前言</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_Toc204875124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II</w:t>
        </w:r>
        <w:r w:rsidRPr="00695ADF">
          <w:rPr>
            <w:rFonts w:hint="eastAsia"/>
            <w:noProof/>
          </w:rPr>
          <w:fldChar w:fldCharType="end"/>
        </w:r>
      </w:hyperlink>
    </w:p>
    <w:p w14:paraId="498302EB" w14:textId="2E7C6FBC"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25" w:history="1">
        <w:r w:rsidRPr="00695ADF">
          <w:rPr>
            <w:rStyle w:val="afffff"/>
            <w:rFonts w:hint="eastAsia"/>
            <w:noProof/>
          </w:rPr>
          <w:t>1</w:t>
        </w:r>
        <w:r>
          <w:rPr>
            <w:rStyle w:val="afffff"/>
            <w:noProof/>
          </w:rPr>
          <w:t xml:space="preserve"> </w:t>
        </w:r>
        <w:r w:rsidRPr="00695ADF">
          <w:rPr>
            <w:rStyle w:val="afffff"/>
            <w:rFonts w:hint="eastAsia"/>
            <w:noProof/>
          </w:rPr>
          <w:t xml:space="preserve"> 范围</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_Toc204875125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1</w:t>
        </w:r>
        <w:r w:rsidRPr="00695ADF">
          <w:rPr>
            <w:rFonts w:hint="eastAsia"/>
            <w:noProof/>
          </w:rPr>
          <w:fldChar w:fldCharType="end"/>
        </w:r>
      </w:hyperlink>
    </w:p>
    <w:p w14:paraId="4213D7CC" w14:textId="1F2AD8CF"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26" w:history="1">
        <w:r w:rsidRPr="00695ADF">
          <w:rPr>
            <w:rStyle w:val="afffff"/>
            <w:rFonts w:hint="eastAsia"/>
            <w:noProof/>
          </w:rPr>
          <w:t>2</w:t>
        </w:r>
        <w:r>
          <w:rPr>
            <w:rStyle w:val="afffff"/>
            <w:noProof/>
          </w:rPr>
          <w:t xml:space="preserve"> </w:t>
        </w:r>
        <w:r w:rsidRPr="00695ADF">
          <w:rPr>
            <w:rStyle w:val="afffff"/>
            <w:rFonts w:hint="eastAsia"/>
            <w:noProof/>
          </w:rPr>
          <w:t xml:space="preserve"> 规范性引用文件</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_Toc204875126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1</w:t>
        </w:r>
        <w:r w:rsidRPr="00695ADF">
          <w:rPr>
            <w:rFonts w:hint="eastAsia"/>
            <w:noProof/>
          </w:rPr>
          <w:fldChar w:fldCharType="end"/>
        </w:r>
      </w:hyperlink>
    </w:p>
    <w:p w14:paraId="0E4A9291" w14:textId="581B70F9"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27" w:history="1">
        <w:r w:rsidRPr="00695ADF">
          <w:rPr>
            <w:rStyle w:val="afffff"/>
            <w:rFonts w:hint="eastAsia"/>
            <w:noProof/>
          </w:rPr>
          <w:t>3</w:t>
        </w:r>
        <w:r>
          <w:rPr>
            <w:rStyle w:val="afffff"/>
            <w:noProof/>
          </w:rPr>
          <w:t xml:space="preserve"> </w:t>
        </w:r>
        <w:r w:rsidRPr="00695ADF">
          <w:rPr>
            <w:rStyle w:val="afffff"/>
            <w:rFonts w:hint="eastAsia"/>
            <w:noProof/>
          </w:rPr>
          <w:t xml:space="preserve"> 术语和定义</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_Toc204875127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1</w:t>
        </w:r>
        <w:r w:rsidRPr="00695ADF">
          <w:rPr>
            <w:rFonts w:hint="eastAsia"/>
            <w:noProof/>
          </w:rPr>
          <w:fldChar w:fldCharType="end"/>
        </w:r>
      </w:hyperlink>
    </w:p>
    <w:p w14:paraId="46E905B8" w14:textId="74B83241"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29" w:history="1">
        <w:r w:rsidRPr="00695ADF">
          <w:rPr>
            <w:rStyle w:val="afffff"/>
            <w:rFonts w:hint="eastAsia"/>
            <w:noProof/>
          </w:rPr>
          <w:t>4</w:t>
        </w:r>
        <w:r>
          <w:rPr>
            <w:rStyle w:val="afffff"/>
            <w:noProof/>
          </w:rPr>
          <w:t xml:space="preserve"> </w:t>
        </w:r>
        <w:r w:rsidRPr="00695ADF">
          <w:rPr>
            <w:rStyle w:val="afffff"/>
            <w:rFonts w:hint="eastAsia"/>
            <w:noProof/>
          </w:rPr>
          <w:t xml:space="preserve"> 缩略语</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_Toc204875129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2</w:t>
        </w:r>
        <w:r w:rsidRPr="00695ADF">
          <w:rPr>
            <w:rFonts w:hint="eastAsia"/>
            <w:noProof/>
          </w:rPr>
          <w:fldChar w:fldCharType="end"/>
        </w:r>
      </w:hyperlink>
    </w:p>
    <w:p w14:paraId="748D45C6" w14:textId="654455E1"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30" w:history="1">
        <w:r w:rsidRPr="00695ADF">
          <w:rPr>
            <w:rStyle w:val="afffff"/>
            <w:rFonts w:hint="eastAsia"/>
            <w:noProof/>
          </w:rPr>
          <w:t>5</w:t>
        </w:r>
        <w:r>
          <w:rPr>
            <w:rStyle w:val="afffff"/>
            <w:noProof/>
          </w:rPr>
          <w:t xml:space="preserve"> </w:t>
        </w:r>
        <w:r w:rsidRPr="00695ADF">
          <w:rPr>
            <w:rStyle w:val="afffff"/>
            <w:rFonts w:hint="eastAsia"/>
            <w:noProof/>
          </w:rPr>
          <w:t xml:space="preserve"> 数字影院LED发行母版技术要求</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_Toc204875130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2</w:t>
        </w:r>
        <w:r w:rsidRPr="00695ADF">
          <w:rPr>
            <w:rFonts w:hint="eastAsia"/>
            <w:noProof/>
          </w:rPr>
          <w:fldChar w:fldCharType="end"/>
        </w:r>
      </w:hyperlink>
    </w:p>
    <w:p w14:paraId="6ABAA647" w14:textId="0FB8111F"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1" w:history="1">
        <w:r w:rsidRPr="00695ADF">
          <w:rPr>
            <w:rStyle w:val="afffff"/>
            <w:rFonts w:hint="eastAsia"/>
            <w:noProof/>
            <w14:scene3d>
              <w14:camera w14:prst="orthographicFront"/>
              <w14:lightRig w14:rig="threePt" w14:dir="t">
                <w14:rot w14:lat="0" w14:lon="0" w14:rev="0"/>
              </w14:lightRig>
            </w14:scene3d>
          </w:rPr>
          <w:t>5.1</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制版环境</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_Toc204875131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2</w:t>
        </w:r>
        <w:r w:rsidRPr="00695ADF">
          <w:rPr>
            <w:rFonts w:hint="eastAsia"/>
            <w:noProof/>
          </w:rPr>
          <w:fldChar w:fldCharType="end"/>
        </w:r>
      </w:hyperlink>
    </w:p>
    <w:p w14:paraId="1589DA9F" w14:textId="20F64661"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2" w:history="1">
        <w:r w:rsidRPr="00695ADF">
          <w:rPr>
            <w:rStyle w:val="afffff"/>
            <w:rFonts w:hint="eastAsia"/>
            <w:noProof/>
            <w14:scene3d>
              <w14:camera w14:prst="orthographicFront"/>
              <w14:lightRig w14:rig="threePt" w14:dir="t">
                <w14:rot w14:lat="0" w14:lon="0" w14:rev="0"/>
              </w14:lightRig>
            </w14:scene3d>
          </w:rPr>
          <w:t>5.2</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制版监视用基准LED放映系统</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_Toc204875132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2</w:t>
        </w:r>
        <w:r w:rsidRPr="00695ADF">
          <w:rPr>
            <w:rFonts w:hint="eastAsia"/>
            <w:noProof/>
          </w:rPr>
          <w:fldChar w:fldCharType="end"/>
        </w:r>
      </w:hyperlink>
    </w:p>
    <w:p w14:paraId="6494BDA8" w14:textId="2CE8328F"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3" w:history="1">
        <w:r w:rsidRPr="00695ADF">
          <w:rPr>
            <w:rStyle w:val="afffff"/>
            <w:rFonts w:hint="eastAsia"/>
            <w:noProof/>
            <w14:scene3d>
              <w14:camera w14:prst="orthographicFront"/>
              <w14:lightRig w14:rig="threePt" w14:dir="t">
                <w14:rot w14:lat="0" w14:lon="0" w14:rev="0"/>
              </w14:lightRig>
            </w14:scene3d>
          </w:rPr>
          <w:t>5.3</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图像特性</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_Toc204875133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2</w:t>
        </w:r>
        <w:r w:rsidRPr="00695ADF">
          <w:rPr>
            <w:rFonts w:hint="eastAsia"/>
            <w:noProof/>
          </w:rPr>
          <w:fldChar w:fldCharType="end"/>
        </w:r>
      </w:hyperlink>
    </w:p>
    <w:p w14:paraId="393CC334" w14:textId="5C91C2CF"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4" w:history="1">
        <w:r w:rsidRPr="00695ADF">
          <w:rPr>
            <w:rStyle w:val="afffff"/>
            <w:rFonts w:hint="eastAsia"/>
            <w:noProof/>
            <w14:scene3d>
              <w14:camera w14:prst="orthographicFront"/>
              <w14:lightRig w14:rig="threePt" w14:dir="t">
                <w14:rot w14:lat="0" w14:lon="0" w14:rev="0"/>
              </w14:lightRig>
            </w14:scene3d>
          </w:rPr>
          <w:t>5.4</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音频特性</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_Toc204875134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5</w:t>
        </w:r>
        <w:r w:rsidRPr="00695ADF">
          <w:rPr>
            <w:rFonts w:hint="eastAsia"/>
            <w:noProof/>
          </w:rPr>
          <w:fldChar w:fldCharType="end"/>
        </w:r>
      </w:hyperlink>
    </w:p>
    <w:p w14:paraId="6B196E51" w14:textId="7BC2BE9A"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5" w:history="1">
        <w:r w:rsidRPr="00695ADF">
          <w:rPr>
            <w:rStyle w:val="afffff"/>
            <w:rFonts w:hint="eastAsia"/>
            <w:noProof/>
            <w14:scene3d>
              <w14:camera w14:prst="orthographicFront"/>
              <w14:lightRig w14:rig="threePt" w14:dir="t">
                <w14:rot w14:lat="0" w14:lon="0" w14:rev="0"/>
              </w14:lightRig>
            </w14:scene3d>
          </w:rPr>
          <w:t>5.5</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字幕</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_Toc204875135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5</w:t>
        </w:r>
        <w:r w:rsidRPr="00695ADF">
          <w:rPr>
            <w:rFonts w:hint="eastAsia"/>
            <w:noProof/>
          </w:rPr>
          <w:fldChar w:fldCharType="end"/>
        </w:r>
      </w:hyperlink>
    </w:p>
    <w:p w14:paraId="49A9FDC1" w14:textId="761CE43E"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36" w:history="1">
        <w:r w:rsidRPr="00695ADF">
          <w:rPr>
            <w:rStyle w:val="afffff"/>
            <w:rFonts w:hint="eastAsia"/>
            <w:noProof/>
          </w:rPr>
          <w:t>6</w:t>
        </w:r>
        <w:r>
          <w:rPr>
            <w:rStyle w:val="afffff"/>
            <w:noProof/>
          </w:rPr>
          <w:t xml:space="preserve"> </w:t>
        </w:r>
        <w:r w:rsidRPr="00695ADF">
          <w:rPr>
            <w:rStyle w:val="afffff"/>
            <w:rFonts w:hint="eastAsia"/>
            <w:noProof/>
          </w:rPr>
          <w:t xml:space="preserve"> 数字影院LED数据包技术要求</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_Toc204875136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5</w:t>
        </w:r>
        <w:r w:rsidRPr="00695ADF">
          <w:rPr>
            <w:rFonts w:hint="eastAsia"/>
            <w:noProof/>
          </w:rPr>
          <w:fldChar w:fldCharType="end"/>
        </w:r>
      </w:hyperlink>
    </w:p>
    <w:p w14:paraId="1978B759" w14:textId="2F476A6A"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7" w:history="1">
        <w:r w:rsidRPr="00695ADF">
          <w:rPr>
            <w:rStyle w:val="afffff"/>
            <w:rFonts w:hint="eastAsia"/>
            <w:noProof/>
            <w14:scene3d>
              <w14:camera w14:prst="orthographicFront"/>
              <w14:lightRig w14:rig="threePt" w14:dir="t">
                <w14:rot w14:lat="0" w14:lon="0" w14:rev="0"/>
              </w14:lightRig>
            </w14:scene3d>
          </w:rPr>
          <w:t>6.1</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峰值码率</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_Toc204875137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5</w:t>
        </w:r>
        <w:r w:rsidRPr="00695ADF">
          <w:rPr>
            <w:rFonts w:hint="eastAsia"/>
            <w:noProof/>
          </w:rPr>
          <w:fldChar w:fldCharType="end"/>
        </w:r>
      </w:hyperlink>
    </w:p>
    <w:p w14:paraId="471E89D4" w14:textId="50174A5D"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8" w:history="1">
        <w:r w:rsidRPr="00695ADF">
          <w:rPr>
            <w:rStyle w:val="afffff"/>
            <w:rFonts w:hint="eastAsia"/>
            <w:noProof/>
            <w14:scene3d>
              <w14:camera w14:prst="orthographicFront"/>
              <w14:lightRig w14:rig="threePt" w14:dir="t">
                <w14:rot w14:lat="0" w14:lon="0" w14:rev="0"/>
              </w14:lightRig>
            </w14:scene3d>
          </w:rPr>
          <w:t>6.2</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通用声音和图像轨迹文件</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_Toc204875138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799A6234" w14:textId="6A4C2B7E"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39" w:history="1">
        <w:r w:rsidRPr="00695ADF">
          <w:rPr>
            <w:rStyle w:val="afffff"/>
            <w:rFonts w:hint="eastAsia"/>
            <w:noProof/>
            <w14:scene3d>
              <w14:camera w14:prst="orthographicFront"/>
              <w14:lightRig w14:rig="threePt" w14:dir="t">
                <w14:rot w14:lat="0" w14:lon="0" w14:rev="0"/>
              </w14:lightRig>
            </w14:scene3d>
          </w:rPr>
          <w:t>6.3</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沉浸式音频轨迹文件</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_Toc204875139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32B65D14" w14:textId="1F2C9B89"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0" w:history="1">
        <w:r w:rsidRPr="00695ADF">
          <w:rPr>
            <w:rStyle w:val="afffff"/>
            <w:rFonts w:hint="eastAsia"/>
            <w:noProof/>
            <w14:scene3d>
              <w14:camera w14:prst="orthographicFront"/>
              <w14:lightRig w14:rig="threePt" w14:dir="t">
                <w14:rot w14:lat="0" w14:lon="0" w14:rev="0"/>
              </w14:lightRig>
            </w14:scene3d>
          </w:rPr>
          <w:t>6.4</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MXF JPEG2000应用</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_Toc204875140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191D893B" w14:textId="5FEA80B0"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1" w:history="1">
        <w:r w:rsidRPr="00695ADF">
          <w:rPr>
            <w:rStyle w:val="afffff"/>
            <w:rFonts w:hint="eastAsia"/>
            <w:noProof/>
            <w14:scene3d>
              <w14:camera w14:prst="orthographicFront"/>
              <w14:lightRig w14:rig="threePt" w14:dir="t">
                <w14:rot w14:lat="0" w14:lon="0" w14:rev="0"/>
              </w14:lightRig>
            </w14:scene3d>
          </w:rPr>
          <w:t>6.5</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MXF轨迹文件基本数据加密</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_Toc204875141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1D26626B" w14:textId="5783926F"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2" w:history="1">
        <w:r w:rsidRPr="00695ADF">
          <w:rPr>
            <w:rStyle w:val="afffff"/>
            <w:rFonts w:hint="eastAsia"/>
            <w:noProof/>
            <w14:scene3d>
              <w14:camera w14:prst="orthographicFront"/>
              <w14:lightRig w14:rig="threePt" w14:dir="t">
                <w14:rot w14:lat="0" w14:lon="0" w14:rev="0"/>
              </w14:lightRig>
            </w14:scene3d>
          </w:rPr>
          <w:t>6.6</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合成播放列表</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_Toc204875142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649A6F5F" w14:textId="15597C07"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3" w:history="1">
        <w:r w:rsidRPr="00695ADF">
          <w:rPr>
            <w:rStyle w:val="afffff"/>
            <w:rFonts w:hint="eastAsia"/>
            <w:noProof/>
            <w14:scene3d>
              <w14:camera w14:prst="orthographicFront"/>
              <w14:lightRig w14:rig="threePt" w14:dir="t">
                <w14:rot w14:lat="0" w14:lon="0" w14:rev="0"/>
              </w14:lightRig>
            </w14:scene3d>
          </w:rPr>
          <w:t>6.7</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打包列表</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_Toc204875143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13AF7AD0" w14:textId="3F6511BC"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4" w:history="1">
        <w:r w:rsidRPr="00695ADF">
          <w:rPr>
            <w:rStyle w:val="afffff"/>
            <w:rFonts w:hint="eastAsia"/>
            <w:noProof/>
            <w14:scene3d>
              <w14:camera w14:prst="orthographicFront"/>
              <w14:lightRig w14:rig="threePt" w14:dir="t">
                <w14:rot w14:lat="0" w14:lon="0" w14:rev="0"/>
              </w14:lightRig>
            </w14:scene3d>
          </w:rPr>
          <w:t>6.8</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资产映射和文件分割</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_Toc204875144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4E07353C" w14:textId="3D680814"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5" w:history="1">
        <w:r w:rsidRPr="00695ADF">
          <w:rPr>
            <w:rStyle w:val="afffff"/>
            <w:rFonts w:hint="eastAsia"/>
            <w:noProof/>
            <w14:scene3d>
              <w14:camera w14:prst="orthographicFront"/>
              <w14:lightRig w14:rig="threePt" w14:dir="t">
                <w14:rot w14:lat="0" w14:lon="0" w14:rev="0"/>
              </w14:lightRig>
            </w14:scene3d>
          </w:rPr>
          <w:t>6.9</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立体图像轨迹文件</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_Toc204875145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05921711" w14:textId="2C93E9A2"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6" w:history="1">
        <w:r w:rsidRPr="00695ADF">
          <w:rPr>
            <w:rStyle w:val="afffff"/>
            <w:rFonts w:hint="eastAsia"/>
            <w:noProof/>
            <w14:scene3d>
              <w14:camera w14:prst="orthographicFront"/>
              <w14:lightRig w14:rig="threePt" w14:dir="t">
                <w14:rot w14:lat="0" w14:lon="0" w14:rev="0"/>
              </w14:lightRig>
            </w14:scene3d>
          </w:rPr>
          <w:t>6.10</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字幕</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_Toc204875146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508B999A" w14:textId="02328C4F"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7" w:history="1">
        <w:r w:rsidRPr="00695ADF">
          <w:rPr>
            <w:rStyle w:val="afffff"/>
            <w:rFonts w:hint="eastAsia"/>
            <w:noProof/>
            <w14:scene3d>
              <w14:camera w14:prst="orthographicFront"/>
              <w14:lightRig w14:rig="threePt" w14:dir="t">
                <w14:rot w14:lat="0" w14:lon="0" w14:rev="0"/>
              </w14:lightRig>
            </w14:scene3d>
          </w:rPr>
          <w:t>6.11</w:t>
        </w:r>
        <w:r>
          <w:rPr>
            <w:rStyle w:val="afffff"/>
            <w:noProof/>
            <w14:scene3d>
              <w14:camera w14:prst="orthographicFront"/>
              <w14:lightRig w14:rig="threePt" w14:dir="t">
                <w14:rot w14:lat="0" w14:lon="0" w14:rev="0"/>
              </w14:lightRig>
            </w14:scene3d>
          </w:rPr>
          <w:t xml:space="preserve"> </w:t>
        </w:r>
        <w:r w:rsidRPr="00695ADF">
          <w:rPr>
            <w:rStyle w:val="afffff"/>
            <w:rFonts w:hint="eastAsia"/>
            <w:noProof/>
          </w:rPr>
          <w:t xml:space="preserve"> 标题命名规则</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_Toc204875147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6</w:t>
        </w:r>
        <w:r w:rsidRPr="00695ADF">
          <w:rPr>
            <w:rFonts w:hint="eastAsia"/>
            <w:noProof/>
          </w:rPr>
          <w:fldChar w:fldCharType="end"/>
        </w:r>
      </w:hyperlink>
    </w:p>
    <w:p w14:paraId="16908C27" w14:textId="4F171FFC"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48" w:history="1">
        <w:r w:rsidRPr="00695ADF">
          <w:rPr>
            <w:rStyle w:val="afffff"/>
            <w:rFonts w:hint="eastAsia"/>
            <w:noProof/>
          </w:rPr>
          <w:t>附录A（规范性）</w:t>
        </w:r>
        <w:r>
          <w:rPr>
            <w:rStyle w:val="afffff"/>
            <w:noProof/>
          </w:rPr>
          <w:t xml:space="preserve"> </w:t>
        </w:r>
        <w:r w:rsidRPr="00695ADF">
          <w:rPr>
            <w:rStyle w:val="afffff"/>
            <w:rFonts w:hint="eastAsia"/>
            <w:noProof/>
          </w:rPr>
          <w:t xml:space="preserve"> HDR Vivid色坐标值</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_Toc204875148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8</w:t>
        </w:r>
        <w:r w:rsidRPr="00695ADF">
          <w:rPr>
            <w:rFonts w:hint="eastAsia"/>
            <w:noProof/>
          </w:rPr>
          <w:fldChar w:fldCharType="end"/>
        </w:r>
      </w:hyperlink>
    </w:p>
    <w:p w14:paraId="425D7A87" w14:textId="251D8C91" w:rsidR="00695ADF" w:rsidRPr="00695ADF" w:rsidRDefault="00695ADF">
      <w:pPr>
        <w:pStyle w:val="TOC2"/>
        <w:rPr>
          <w:rFonts w:asciiTheme="minorHAnsi" w:eastAsiaTheme="minorEastAsia" w:hAnsiTheme="minorHAnsi" w:cstheme="minorBidi" w:hint="eastAsia"/>
          <w:noProof/>
          <w:sz w:val="22"/>
          <w:szCs w:val="24"/>
          <w14:ligatures w14:val="standardContextual"/>
        </w:rPr>
      </w:pPr>
      <w:hyperlink w:anchor="_Toc204875149" w:history="1">
        <w:r w:rsidRPr="00695ADF">
          <w:rPr>
            <w:rStyle w:val="afffff"/>
            <w:rFonts w:hint="eastAsia"/>
            <w:noProof/>
          </w:rPr>
          <w:t>A.1</w:t>
        </w:r>
        <w:r>
          <w:rPr>
            <w:rStyle w:val="afffff"/>
            <w:noProof/>
          </w:rPr>
          <w:t xml:space="preserve"> </w:t>
        </w:r>
        <w:r w:rsidRPr="00695ADF">
          <w:rPr>
            <w:rStyle w:val="afffff"/>
            <w:rFonts w:hint="eastAsia"/>
            <w:noProof/>
          </w:rPr>
          <w:t xml:space="preserve"> HDR Vivid色坐标值</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_Toc204875149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8</w:t>
        </w:r>
        <w:r w:rsidRPr="00695ADF">
          <w:rPr>
            <w:rFonts w:hint="eastAsia"/>
            <w:noProof/>
          </w:rPr>
          <w:fldChar w:fldCharType="end"/>
        </w:r>
      </w:hyperlink>
    </w:p>
    <w:p w14:paraId="17325607" w14:textId="2183C8D1" w:rsidR="00695ADF" w:rsidRPr="00695ADF" w:rsidRDefault="00695A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875150" w:history="1">
        <w:r w:rsidRPr="00695ADF">
          <w:rPr>
            <w:rStyle w:val="afffff"/>
            <w:rFonts w:hint="eastAsia"/>
            <w:noProof/>
          </w:rPr>
          <w:t>参考文献</w:t>
        </w:r>
        <w:r w:rsidRPr="00695ADF">
          <w:rPr>
            <w:rFonts w:hint="eastAsia"/>
            <w:noProof/>
          </w:rPr>
          <w:tab/>
        </w:r>
        <w:r w:rsidRPr="00695ADF">
          <w:rPr>
            <w:rFonts w:hint="eastAsia"/>
            <w:noProof/>
          </w:rPr>
          <w:fldChar w:fldCharType="begin"/>
        </w:r>
        <w:r w:rsidRPr="00695ADF">
          <w:rPr>
            <w:rFonts w:hint="eastAsia"/>
            <w:noProof/>
          </w:rPr>
          <w:instrText xml:space="preserve"> </w:instrText>
        </w:r>
        <w:r w:rsidRPr="00695ADF">
          <w:rPr>
            <w:noProof/>
          </w:rPr>
          <w:instrText>PAGEREF _Toc204875150 \h</w:instrText>
        </w:r>
        <w:r w:rsidRPr="00695ADF">
          <w:rPr>
            <w:rFonts w:hint="eastAsia"/>
            <w:noProof/>
          </w:rPr>
          <w:instrText xml:space="preserve"> </w:instrText>
        </w:r>
        <w:r w:rsidRPr="00695ADF">
          <w:rPr>
            <w:rFonts w:hint="eastAsia"/>
            <w:noProof/>
          </w:rPr>
        </w:r>
        <w:r w:rsidRPr="00695ADF">
          <w:rPr>
            <w:rFonts w:hint="eastAsia"/>
            <w:noProof/>
          </w:rPr>
          <w:fldChar w:fldCharType="separate"/>
        </w:r>
        <w:r w:rsidRPr="00695ADF">
          <w:rPr>
            <w:noProof/>
          </w:rPr>
          <w:t>9</w:t>
        </w:r>
        <w:r w:rsidRPr="00695ADF">
          <w:rPr>
            <w:rFonts w:hint="eastAsia"/>
            <w:noProof/>
          </w:rPr>
          <w:fldChar w:fldCharType="end"/>
        </w:r>
      </w:hyperlink>
    </w:p>
    <w:p w14:paraId="63521C27" w14:textId="011AFAE0" w:rsidR="00695ADF" w:rsidRPr="00695ADF" w:rsidRDefault="00695ADF" w:rsidP="00695ADF">
      <w:pPr>
        <w:pStyle w:val="afffffff"/>
        <w:spacing w:after="468"/>
        <w:sectPr w:rsidR="00695ADF" w:rsidRPr="00695ADF" w:rsidSect="00695ADF">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r w:rsidRPr="00695ADF">
        <w:fldChar w:fldCharType="end"/>
      </w:r>
    </w:p>
    <w:p w14:paraId="70935EFD" w14:textId="77777777" w:rsidR="00544CCC" w:rsidRDefault="00000000">
      <w:pPr>
        <w:pStyle w:val="a6"/>
        <w:spacing w:after="468"/>
      </w:pPr>
      <w:bookmarkStart w:id="33" w:name="_Toc204875124"/>
      <w:bookmarkStart w:id="34" w:name="BookMark2"/>
      <w:bookmarkEnd w:id="21"/>
      <w:r>
        <w:rPr>
          <w:rFonts w:hint="eastAsia"/>
          <w:spacing w:val="320"/>
        </w:rPr>
        <w:lastRenderedPageBreak/>
        <w:t>前</w:t>
      </w:r>
      <w:r>
        <w:rPr>
          <w:rFonts w:hint="eastAsia"/>
        </w:rPr>
        <w:t>言</w:t>
      </w:r>
      <w:bookmarkEnd w:id="22"/>
      <w:bookmarkEnd w:id="23"/>
      <w:bookmarkEnd w:id="24"/>
      <w:bookmarkEnd w:id="25"/>
      <w:bookmarkEnd w:id="26"/>
      <w:bookmarkEnd w:id="27"/>
      <w:bookmarkEnd w:id="28"/>
      <w:bookmarkEnd w:id="29"/>
      <w:bookmarkEnd w:id="30"/>
      <w:bookmarkEnd w:id="31"/>
      <w:bookmarkEnd w:id="32"/>
      <w:bookmarkEnd w:id="33"/>
    </w:p>
    <w:p w14:paraId="0FEB2005" w14:textId="77777777" w:rsidR="00544CCC" w:rsidRDefault="00000000">
      <w:pPr>
        <w:pStyle w:val="afffffa"/>
        <w:ind w:firstLine="420"/>
      </w:pPr>
      <w:r>
        <w:rPr>
          <w:rFonts w:hint="eastAsia"/>
        </w:rPr>
        <w:t>本文件按照GB/T 1.1—2020《标准化工作导则  第1部分：标准化文件的结构和起草规则》的规定起草。</w:t>
      </w:r>
    </w:p>
    <w:p w14:paraId="1EF75E2B" w14:textId="77777777" w:rsidR="00544CCC" w:rsidRDefault="00000000">
      <w:pPr>
        <w:pStyle w:val="afffffa"/>
        <w:ind w:firstLine="420"/>
      </w:pPr>
      <w:r>
        <w:rPr>
          <w:rFonts w:hint="eastAsia"/>
        </w:rPr>
        <w:t>请注意本文件的某些内容可能涉及专利。本文件的发布机构不承担识别这些专利的责任。</w:t>
      </w:r>
    </w:p>
    <w:p w14:paraId="15B304F5" w14:textId="77777777" w:rsidR="00544CCC" w:rsidRDefault="00000000">
      <w:pPr>
        <w:pStyle w:val="afffffa"/>
        <w:ind w:firstLine="420"/>
      </w:pPr>
      <w:r>
        <w:rPr>
          <w:rFonts w:hint="eastAsia"/>
        </w:rPr>
        <w:t>本文件由全国电影标准化技术委员会（SAC/TC 604）归口。</w:t>
      </w:r>
    </w:p>
    <w:p w14:paraId="22180439" w14:textId="165B9191" w:rsidR="00544CCC" w:rsidRDefault="00000000">
      <w:pPr>
        <w:pStyle w:val="afffffa"/>
        <w:ind w:firstLine="420"/>
      </w:pPr>
      <w:r>
        <w:rPr>
          <w:rFonts w:hint="eastAsia"/>
        </w:rPr>
        <w:t>本文件起草单位：</w:t>
      </w:r>
      <w:r w:rsidR="00870BAB">
        <w:t xml:space="preserve"> </w:t>
      </w:r>
    </w:p>
    <w:p w14:paraId="3607B649" w14:textId="7185E257" w:rsidR="00544CCC" w:rsidRDefault="00000000">
      <w:pPr>
        <w:pStyle w:val="afffffa"/>
        <w:ind w:firstLine="420"/>
      </w:pPr>
      <w:r>
        <w:rPr>
          <w:rFonts w:hint="eastAsia"/>
        </w:rPr>
        <w:t>本文件主要起草人：</w:t>
      </w:r>
      <w:r w:rsidR="00870BAB">
        <w:t xml:space="preserve"> </w:t>
      </w:r>
    </w:p>
    <w:p w14:paraId="0E5AD41C" w14:textId="77777777" w:rsidR="00544CCC" w:rsidRDefault="00544CCC">
      <w:pPr>
        <w:pStyle w:val="afffffa"/>
        <w:ind w:firstLine="420"/>
      </w:pPr>
    </w:p>
    <w:p w14:paraId="11642D5C" w14:textId="77777777" w:rsidR="00544CCC" w:rsidRDefault="00544CCC">
      <w:pPr>
        <w:pStyle w:val="afffffa"/>
        <w:ind w:firstLine="420"/>
        <w:sectPr w:rsidR="00544CCC">
          <w:pgSz w:w="11906" w:h="16838"/>
          <w:pgMar w:top="1871" w:right="1134" w:bottom="1134" w:left="1134" w:header="1418" w:footer="1134" w:gutter="284"/>
          <w:pgNumType w:fmt="upperRoman"/>
          <w:cols w:space="425"/>
          <w:formProt w:val="0"/>
          <w:docGrid w:type="lines" w:linePitch="312"/>
        </w:sectPr>
      </w:pPr>
    </w:p>
    <w:p w14:paraId="2E5655DB" w14:textId="77777777" w:rsidR="00544CCC" w:rsidRDefault="00544CCC">
      <w:pPr>
        <w:spacing w:line="20" w:lineRule="exact"/>
        <w:jc w:val="center"/>
        <w:rPr>
          <w:rFonts w:ascii="黑体" w:eastAsia="黑体" w:hAnsi="黑体" w:hint="eastAsia"/>
          <w:sz w:val="32"/>
          <w:szCs w:val="32"/>
        </w:rPr>
      </w:pPr>
      <w:bookmarkStart w:id="35" w:name="BookMark4"/>
      <w:bookmarkEnd w:id="34"/>
    </w:p>
    <w:p w14:paraId="41287B50" w14:textId="77777777" w:rsidR="00544CCC" w:rsidRDefault="00544CCC">
      <w:pPr>
        <w:spacing w:line="20" w:lineRule="exact"/>
        <w:jc w:val="center"/>
        <w:rPr>
          <w:rFonts w:ascii="黑体" w:eastAsia="黑体" w:hAnsi="黑体" w:hint="eastAsia"/>
          <w:sz w:val="32"/>
          <w:szCs w:val="32"/>
        </w:rPr>
      </w:pPr>
    </w:p>
    <w:bookmarkStart w:id="36" w:name="NEW_STAND_NAME" w:displacedByCustomXml="next"/>
    <w:sdt>
      <w:sdtPr>
        <w:tag w:val="NEW_STAND_NAME"/>
        <w:id w:val="595910757"/>
        <w:lock w:val="sdtLocked"/>
        <w:placeholder>
          <w:docPart w:val="1302FC4959FB417C99827BA370F8C989"/>
        </w:placeholder>
      </w:sdtPr>
      <w:sdtContent>
        <w:p w14:paraId="490F9436" w14:textId="77777777" w:rsidR="00544CCC" w:rsidRDefault="00000000">
          <w:pPr>
            <w:pStyle w:val="afffffffffd"/>
            <w:spacing w:beforeLines="182" w:before="567" w:afterLines="220" w:after="686"/>
            <w:rPr>
              <w:rFonts w:hint="eastAsia"/>
            </w:rPr>
          </w:pPr>
          <w:r>
            <w:rPr>
              <w:rFonts w:hint="eastAsia"/>
            </w:rPr>
            <w:t>数字影院LED放映发行母版和数据包技术规范</w:t>
          </w:r>
        </w:p>
      </w:sdtContent>
    </w:sdt>
    <w:p w14:paraId="75B5C7E3" w14:textId="77777777" w:rsidR="00544CCC" w:rsidRDefault="00000000">
      <w:pPr>
        <w:pStyle w:val="affc"/>
        <w:spacing w:before="312" w:after="312"/>
      </w:pPr>
      <w:bookmarkStart w:id="37" w:name="_Toc26648465"/>
      <w:bookmarkStart w:id="38" w:name="_Toc200218560"/>
      <w:bookmarkStart w:id="39" w:name="_Toc17233333"/>
      <w:bookmarkStart w:id="40" w:name="_Toc198630296"/>
      <w:bookmarkStart w:id="41" w:name="_Toc188869530"/>
      <w:bookmarkStart w:id="42" w:name="_Toc190449714"/>
      <w:bookmarkStart w:id="43" w:name="_Toc190449698"/>
      <w:bookmarkStart w:id="44" w:name="_Toc193978499"/>
      <w:bookmarkStart w:id="45" w:name="_Toc17233325"/>
      <w:bookmarkStart w:id="46" w:name="_Toc24884211"/>
      <w:bookmarkStart w:id="47" w:name="_Toc194015621"/>
      <w:bookmarkStart w:id="48" w:name="_Toc200212881"/>
      <w:bookmarkStart w:id="49" w:name="_Toc190076916"/>
      <w:bookmarkStart w:id="50" w:name="_Toc26986771"/>
      <w:bookmarkStart w:id="51" w:name="_Toc26718930"/>
      <w:bookmarkStart w:id="52" w:name="_Toc198630332"/>
      <w:bookmarkStart w:id="53" w:name="_Toc191475253"/>
      <w:bookmarkStart w:id="54" w:name="_Toc26986530"/>
      <w:bookmarkStart w:id="55" w:name="_Toc197951327"/>
      <w:bookmarkStart w:id="56" w:name="_Toc24884218"/>
      <w:bookmarkStart w:id="57" w:name="_Toc204875125"/>
      <w:bookmarkEnd w:id="36"/>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35109A7" w14:textId="77777777" w:rsidR="00544CCC" w:rsidRDefault="00000000">
      <w:pPr>
        <w:pStyle w:val="afffffa"/>
        <w:ind w:firstLine="420"/>
      </w:pPr>
      <w:bookmarkStart w:id="58" w:name="_Toc17233326"/>
      <w:bookmarkStart w:id="59" w:name="_Toc26648466"/>
      <w:bookmarkStart w:id="60" w:name="_Toc17233334"/>
      <w:bookmarkStart w:id="61" w:name="_Toc24884219"/>
      <w:bookmarkStart w:id="62" w:name="_Toc24884212"/>
      <w:r>
        <w:rPr>
          <w:rFonts w:hint="eastAsia"/>
        </w:rPr>
        <w:t>本文件规定了数字影院LED放映发行母版的制作环境和制版监视用基准LED放映系统要求、无压缩图像特性、必要的音频特性，以及数字电影数据包的打包要求。</w:t>
      </w:r>
    </w:p>
    <w:p w14:paraId="16EC1CBE" w14:textId="77777777" w:rsidR="00544CCC" w:rsidRDefault="00000000">
      <w:pPr>
        <w:pStyle w:val="afffffa"/>
        <w:ind w:firstLine="420"/>
      </w:pPr>
      <w:r>
        <w:rPr>
          <w:rFonts w:hint="eastAsia"/>
        </w:rPr>
        <w:t>本文件可用于指导数字影院LED发行母版制作和打包实验室的运行维护、技术管理和相关设备的安装。</w:t>
      </w:r>
    </w:p>
    <w:p w14:paraId="0B6C27D8" w14:textId="77777777" w:rsidR="00544CCC" w:rsidRDefault="00000000">
      <w:pPr>
        <w:pStyle w:val="affc"/>
        <w:spacing w:before="312" w:after="312"/>
      </w:pPr>
      <w:bookmarkStart w:id="63" w:name="_Toc26986531"/>
      <w:bookmarkStart w:id="64" w:name="_Toc190449715"/>
      <w:bookmarkStart w:id="65" w:name="_Toc190449699"/>
      <w:bookmarkStart w:id="66" w:name="_Toc198630297"/>
      <w:bookmarkStart w:id="67" w:name="_Toc26986772"/>
      <w:bookmarkStart w:id="68" w:name="_Toc194015622"/>
      <w:bookmarkStart w:id="69" w:name="_Toc193978500"/>
      <w:bookmarkStart w:id="70" w:name="_Toc188869531"/>
      <w:bookmarkStart w:id="71" w:name="_Toc190076917"/>
      <w:bookmarkStart w:id="72" w:name="_Toc200212882"/>
      <w:bookmarkStart w:id="73" w:name="_Toc200218561"/>
      <w:bookmarkStart w:id="74" w:name="_Toc197951328"/>
      <w:bookmarkStart w:id="75" w:name="_Toc26718931"/>
      <w:bookmarkStart w:id="76" w:name="_Toc191475254"/>
      <w:bookmarkStart w:id="77" w:name="_Toc198630333"/>
      <w:bookmarkStart w:id="78" w:name="_Toc204875126"/>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rPr>
        <w:id w:val="715848253"/>
        <w:placeholder>
          <w:docPart w:val="3D280F3467444F77AAF6930D3CB2B5C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F4140C4" w14:textId="77777777" w:rsidR="00544CCC"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372BFDE" w14:textId="77777777" w:rsidR="00544CCC" w:rsidRDefault="00000000">
      <w:pPr>
        <w:pStyle w:val="afffffa"/>
        <w:ind w:firstLine="420"/>
      </w:pPr>
      <w:bookmarkStart w:id="79" w:name="OLE_LINK8"/>
      <w:bookmarkStart w:id="80" w:name="OLE_LINK17"/>
      <w:r>
        <w:rPr>
          <w:rFonts w:hint="eastAsia"/>
        </w:rPr>
        <w:t>GB/T 20147.3—2023</w:t>
      </w:r>
      <w:bookmarkEnd w:id="79"/>
      <w:r>
        <w:rPr>
          <w:rFonts w:hint="eastAsia"/>
        </w:rPr>
        <w:t xml:space="preserve">　色度学　第3部分：CIE三刺激值</w:t>
      </w:r>
    </w:p>
    <w:p w14:paraId="568078AA" w14:textId="77777777" w:rsidR="00544CCC" w:rsidRDefault="00000000">
      <w:pPr>
        <w:pStyle w:val="afffffa"/>
        <w:ind w:firstLine="420"/>
      </w:pPr>
      <w:r>
        <w:rPr>
          <w:rFonts w:hint="eastAsia"/>
        </w:rPr>
        <w:t>DY/T 2.3—2020　数字电影打包　第3部分：MXF轨迹文件基本数据加密</w:t>
      </w:r>
    </w:p>
    <w:p w14:paraId="60AF12B3" w14:textId="77777777" w:rsidR="00544CCC" w:rsidRDefault="00000000">
      <w:pPr>
        <w:pStyle w:val="afffffa"/>
        <w:ind w:firstLine="420"/>
      </w:pPr>
      <w:r>
        <w:rPr>
          <w:rFonts w:hint="eastAsia"/>
        </w:rPr>
        <w:t>DY/T 2.4—2020　数字电影打包　第4部分：合成播放列表</w:t>
      </w:r>
    </w:p>
    <w:p w14:paraId="5B568028" w14:textId="77777777" w:rsidR="00544CCC" w:rsidRDefault="00000000">
      <w:pPr>
        <w:pStyle w:val="afffffa"/>
        <w:ind w:firstLine="420"/>
      </w:pPr>
      <w:r>
        <w:rPr>
          <w:rFonts w:hint="eastAsia"/>
        </w:rPr>
        <w:t>DY/T 2.5—2020　数字电影打包　第5部分：打包列表</w:t>
      </w:r>
    </w:p>
    <w:p w14:paraId="009C322D" w14:textId="77777777" w:rsidR="00544CCC" w:rsidRDefault="00000000">
      <w:pPr>
        <w:pStyle w:val="afffffa"/>
        <w:ind w:firstLine="420"/>
      </w:pPr>
      <w:r>
        <w:rPr>
          <w:rFonts w:hint="eastAsia"/>
        </w:rPr>
        <w:t>DY/T 2.6—2020　数字电影打包　第6部分：资产映射和文件分割</w:t>
      </w:r>
    </w:p>
    <w:p w14:paraId="4D7D5000" w14:textId="77777777" w:rsidR="00544CCC" w:rsidRDefault="00000000">
      <w:pPr>
        <w:pStyle w:val="afffffa"/>
        <w:ind w:firstLine="420"/>
      </w:pPr>
      <w:r>
        <w:rPr>
          <w:rFonts w:hint="eastAsia"/>
        </w:rPr>
        <w:t>DY/T 2.7—2020　数字电影打包　第7部分：立体图像轨迹文件</w:t>
      </w:r>
    </w:p>
    <w:p w14:paraId="6413CB08" w14:textId="77777777" w:rsidR="00544CCC" w:rsidRDefault="00000000">
      <w:pPr>
        <w:pStyle w:val="afffffa"/>
        <w:ind w:firstLine="420"/>
      </w:pPr>
      <w:r>
        <w:rPr>
          <w:rFonts w:hint="eastAsia"/>
        </w:rPr>
        <w:t>DY/T 8—2023　数字电影LED影厅技术要求和测量方法</w:t>
      </w:r>
    </w:p>
    <w:p w14:paraId="6DB7D6C9" w14:textId="77777777" w:rsidR="00544CCC" w:rsidRDefault="00000000">
      <w:pPr>
        <w:pStyle w:val="afffffa"/>
        <w:ind w:firstLine="420"/>
      </w:pPr>
      <w:bookmarkStart w:id="81" w:name="OLE_LINK18"/>
      <w:r>
        <w:t xml:space="preserve">GY/T </w:t>
      </w:r>
      <w:r>
        <w:rPr>
          <w:rFonts w:hint="eastAsia"/>
        </w:rPr>
        <w:t>292.1—2015</w:t>
      </w:r>
      <w:bookmarkEnd w:id="81"/>
      <w:r>
        <w:rPr>
          <w:rFonts w:hint="eastAsia"/>
        </w:rPr>
        <w:t>/ISO 26428-1:2008　数字电影发行母版　第1部分：图像特性</w:t>
      </w:r>
    </w:p>
    <w:p w14:paraId="52C9F571" w14:textId="77777777" w:rsidR="00544CCC" w:rsidRDefault="00000000">
      <w:pPr>
        <w:pStyle w:val="afffffa"/>
        <w:ind w:firstLine="420"/>
      </w:pPr>
      <w:r>
        <w:t xml:space="preserve">GY/T </w:t>
      </w:r>
      <w:r>
        <w:rPr>
          <w:rFonts w:hint="eastAsia"/>
        </w:rPr>
        <w:t>292.2—2015/ISO 26428-2:2008　数字电影发行母版　第2部分：音频特性</w:t>
      </w:r>
    </w:p>
    <w:p w14:paraId="442195D3" w14:textId="77777777" w:rsidR="00544CCC" w:rsidRDefault="00000000">
      <w:pPr>
        <w:pStyle w:val="afffffa"/>
        <w:ind w:firstLine="420"/>
      </w:pPr>
      <w:r>
        <w:rPr>
          <w:rFonts w:hint="eastAsia"/>
        </w:rPr>
        <w:t>GY</w:t>
      </w:r>
      <w:r>
        <w:t>/</w:t>
      </w:r>
      <w:r>
        <w:rPr>
          <w:rFonts w:hint="eastAsia"/>
        </w:rPr>
        <w:t>T 293.1—2015/ISO 26429-3:2008　数字电影打包　第1部分：声音和图像轨迹文件</w:t>
      </w:r>
    </w:p>
    <w:p w14:paraId="17879A6C" w14:textId="77777777" w:rsidR="00544CCC" w:rsidRDefault="00000000">
      <w:pPr>
        <w:pStyle w:val="afffffa"/>
        <w:ind w:firstLine="420"/>
      </w:pPr>
      <w:r>
        <w:rPr>
          <w:rFonts w:hint="eastAsia"/>
        </w:rPr>
        <w:t>GY</w:t>
      </w:r>
      <w:r>
        <w:t>/</w:t>
      </w:r>
      <w:r>
        <w:rPr>
          <w:rFonts w:hint="eastAsia"/>
        </w:rPr>
        <w:t>T 293.2—2015/ISO 26429-4:2008　数字电影打包　第2部分：MXF JPEG2000应用</w:t>
      </w:r>
    </w:p>
    <w:p w14:paraId="475BBA6F" w14:textId="77777777" w:rsidR="00544CCC" w:rsidRDefault="00000000">
      <w:pPr>
        <w:pStyle w:val="afffffa"/>
        <w:ind w:firstLine="420"/>
      </w:pPr>
      <w:r>
        <w:t>GY/T 309</w:t>
      </w:r>
      <w:r>
        <w:rPr>
          <w:rFonts w:hint="eastAsia"/>
        </w:rPr>
        <w:t>—</w:t>
      </w:r>
      <w:r>
        <w:t>2017</w:t>
      </w:r>
      <w:r>
        <w:rPr>
          <w:rFonts w:hint="eastAsia"/>
        </w:rPr>
        <w:t xml:space="preserve">　数字电影数据包（DCP）标题命名与载体标识技术规范</w:t>
      </w:r>
    </w:p>
    <w:p w14:paraId="6C473B5D" w14:textId="77777777" w:rsidR="00544CCC" w:rsidRDefault="00000000">
      <w:pPr>
        <w:pStyle w:val="afffffa"/>
        <w:ind w:firstLine="420"/>
      </w:pPr>
      <w:r>
        <w:rPr>
          <w:rFonts w:hint="eastAsia"/>
        </w:rPr>
        <w:t>GY</w:t>
      </w:r>
      <w:r>
        <w:t>/</w:t>
      </w:r>
      <w:r>
        <w:rPr>
          <w:rFonts w:hint="eastAsia"/>
        </w:rPr>
        <w:t>T 311—2017　电影院视听环境技术要求和测量方法</w:t>
      </w:r>
    </w:p>
    <w:p w14:paraId="4DFA9430" w14:textId="77777777" w:rsidR="00544CCC" w:rsidRDefault="00000000">
      <w:pPr>
        <w:pStyle w:val="afffffa"/>
        <w:ind w:firstLine="420"/>
      </w:pPr>
      <w:r>
        <w:rPr>
          <w:rFonts w:hint="eastAsia"/>
        </w:rPr>
        <w:t>T/CSMPTE 35</w:t>
      </w:r>
      <w:bookmarkStart w:id="82" w:name="OLE_LINK20"/>
      <w:r>
        <w:rPr>
          <w:rFonts w:hint="eastAsia"/>
        </w:rPr>
        <w:t>—</w:t>
      </w:r>
      <w:bookmarkEnd w:id="82"/>
      <w:r>
        <w:rPr>
          <w:rFonts w:hint="eastAsia"/>
        </w:rPr>
        <w:t>2024　数字电影沉浸式音频发行母版技术要求</w:t>
      </w:r>
    </w:p>
    <w:p w14:paraId="4A9DD74B" w14:textId="6E8A31F0" w:rsidR="00544CCC" w:rsidRDefault="00000000">
      <w:pPr>
        <w:pStyle w:val="afffffa"/>
        <w:ind w:firstLine="420"/>
      </w:pPr>
      <w:bookmarkStart w:id="83" w:name="OLE_LINK14"/>
      <w:r>
        <w:rPr>
          <w:rFonts w:hint="eastAsia"/>
        </w:rPr>
        <w:t xml:space="preserve">ISO </w:t>
      </w:r>
      <w:bookmarkStart w:id="84" w:name="OLE_LINK15"/>
      <w:r>
        <w:rPr>
          <w:rFonts w:hint="eastAsia"/>
        </w:rPr>
        <w:t>26428</w:t>
      </w:r>
      <w:bookmarkEnd w:id="84"/>
      <w:r>
        <w:rPr>
          <w:rFonts w:hint="eastAsia"/>
        </w:rPr>
        <w:t>-7</w:t>
      </w:r>
      <w:bookmarkEnd w:id="83"/>
      <w:r>
        <w:rPr>
          <w:rFonts w:hint="eastAsia"/>
        </w:rPr>
        <w:t xml:space="preserve">　数字电影发行母版　第7部分：字幕（Digital cinema (D-cinema) distribution master.Part 7.Subtitle）</w:t>
      </w:r>
      <w:bookmarkEnd w:id="80"/>
    </w:p>
    <w:p w14:paraId="19E9C976" w14:textId="74F93ACA" w:rsidR="00544CCC" w:rsidRDefault="00000000">
      <w:pPr>
        <w:pStyle w:val="afffffa"/>
        <w:ind w:firstLine="420"/>
        <w:rPr>
          <w:rFonts w:hAnsi="宋体" w:hint="eastAsia"/>
        </w:rPr>
      </w:pPr>
      <w:bookmarkStart w:id="85" w:name="OLE_LINK7"/>
      <w:r>
        <w:rPr>
          <w:rFonts w:hAnsi="宋体" w:hint="eastAsia"/>
        </w:rPr>
        <w:t xml:space="preserve">SMPTE </w:t>
      </w:r>
      <w:r>
        <w:rPr>
          <w:rFonts w:hint="eastAsia"/>
        </w:rPr>
        <w:t>429-5</w:t>
      </w:r>
      <w:bookmarkEnd w:id="85"/>
      <w:r>
        <w:rPr>
          <w:rFonts w:hint="eastAsia"/>
        </w:rPr>
        <w:t xml:space="preserve">　数字电影打包　</w:t>
      </w:r>
      <w:r>
        <w:t>定时文本轨道文件</w:t>
      </w:r>
      <w:r>
        <w:rPr>
          <w:rFonts w:hint="eastAsia"/>
        </w:rPr>
        <w:t>（</w:t>
      </w:r>
      <w:r>
        <w:rPr>
          <w:rFonts w:hAnsi="宋体" w:hint="eastAsia"/>
        </w:rPr>
        <w:t>D-Cinema Packaging</w:t>
      </w:r>
      <w:r>
        <w:rPr>
          <w:rFonts w:hAnsi="宋体"/>
        </w:rPr>
        <w:t>–Timed Text Track File</w:t>
      </w:r>
    </w:p>
    <w:p w14:paraId="43BCFD8D" w14:textId="381047E9" w:rsidR="00544CCC" w:rsidRDefault="00000000">
      <w:pPr>
        <w:pStyle w:val="afffffa"/>
        <w:ind w:firstLine="420"/>
        <w:rPr>
          <w:rFonts w:hAnsi="宋体" w:hint="eastAsia"/>
        </w:rPr>
      </w:pPr>
      <w:r>
        <w:rPr>
          <w:rFonts w:hAnsi="宋体" w:hint="eastAsia"/>
        </w:rPr>
        <w:t xml:space="preserve">SMPTE </w:t>
      </w:r>
      <w:r>
        <w:rPr>
          <w:rFonts w:hint="eastAsia"/>
        </w:rPr>
        <w:t xml:space="preserve">429-18　</w:t>
      </w:r>
      <w:r>
        <w:rPr>
          <w:rFonts w:hAnsi="宋体" w:hint="eastAsia"/>
        </w:rPr>
        <w:t>数字电影打包</w:t>
      </w:r>
      <w:r>
        <w:rPr>
          <w:rFonts w:hint="eastAsia"/>
        </w:rPr>
        <w:t xml:space="preserve">　</w:t>
      </w:r>
      <w:r>
        <w:rPr>
          <w:rFonts w:hAnsi="宋体" w:hint="eastAsia"/>
        </w:rPr>
        <w:t>沉浸式音轨文件（D-Cinema Packaging-Immersive Audio Track File）</w:t>
      </w:r>
    </w:p>
    <w:p w14:paraId="014168C3" w14:textId="63A383F1" w:rsidR="00544CCC" w:rsidRDefault="00000000">
      <w:pPr>
        <w:pStyle w:val="afffffa"/>
        <w:ind w:firstLine="420"/>
        <w:rPr>
          <w:rFonts w:hAnsi="宋体" w:hint="eastAsia"/>
        </w:rPr>
      </w:pPr>
      <w:r>
        <w:rPr>
          <w:rFonts w:hAnsi="宋体" w:hint="eastAsia"/>
        </w:rPr>
        <w:t xml:space="preserve">SMPTE </w:t>
      </w:r>
      <w:r>
        <w:rPr>
          <w:rFonts w:hint="eastAsia"/>
        </w:rPr>
        <w:t xml:space="preserve">429-19　</w:t>
      </w:r>
      <w:r>
        <w:rPr>
          <w:rFonts w:hAnsi="宋体" w:hint="eastAsia"/>
        </w:rPr>
        <w:t>数字电影打包</w:t>
      </w:r>
      <w:r>
        <w:rPr>
          <w:rFonts w:hint="eastAsia"/>
        </w:rPr>
        <w:t xml:space="preserve">　沉浸式音频的DCP操作约束</w:t>
      </w:r>
      <w:r>
        <w:rPr>
          <w:rFonts w:hAnsi="宋体" w:hint="eastAsia"/>
        </w:rPr>
        <w:t>（D-Cinema Packaging-DCP Operational Constraints for Immersive Audio）</w:t>
      </w:r>
    </w:p>
    <w:p w14:paraId="64A1294E" w14:textId="77777777" w:rsidR="00544CCC" w:rsidRDefault="00000000">
      <w:pPr>
        <w:pStyle w:val="affc"/>
        <w:spacing w:before="312" w:after="312"/>
      </w:pPr>
      <w:bookmarkStart w:id="86" w:name="_Toc191475255"/>
      <w:bookmarkStart w:id="87" w:name="_Toc188869532"/>
      <w:bookmarkStart w:id="88" w:name="_Toc198630298"/>
      <w:bookmarkStart w:id="89" w:name="_Toc194015623"/>
      <w:bookmarkStart w:id="90" w:name="_Toc197951329"/>
      <w:bookmarkStart w:id="91" w:name="_Toc190449716"/>
      <w:bookmarkStart w:id="92" w:name="_Toc190449700"/>
      <w:bookmarkStart w:id="93" w:name="_Toc193978501"/>
      <w:bookmarkStart w:id="94" w:name="_Toc190076918"/>
      <w:bookmarkStart w:id="95" w:name="_Toc198630334"/>
      <w:bookmarkStart w:id="96" w:name="_Toc200212883"/>
      <w:bookmarkStart w:id="97" w:name="_Toc200218562"/>
      <w:bookmarkStart w:id="98" w:name="_Toc204875127"/>
      <w:r>
        <w:rPr>
          <w:rFonts w:hint="eastAsia"/>
          <w:szCs w:val="21"/>
        </w:rPr>
        <w:t>术语和定义</w:t>
      </w:r>
      <w:bookmarkEnd w:id="86"/>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sdt>
      <w:sdtPr>
        <w:rPr>
          <w:rFonts w:hint="eastAsia"/>
        </w:rPr>
        <w:id w:val="-1909835108"/>
        <w:placeholder>
          <w:docPart w:val="A11E4B83F8F4462D97521AD4748C5EB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BA76AC" w14:textId="77777777" w:rsidR="00544CCC" w:rsidRDefault="00000000">
          <w:pPr>
            <w:pStyle w:val="afffffa"/>
            <w:ind w:firstLine="420"/>
          </w:pPr>
          <w:r>
            <w:rPr>
              <w:rFonts w:hint="eastAsia"/>
            </w:rPr>
            <w:t>T/CSMPTE 35—2024界定的以及下列术语和定义适用于本文件。</w:t>
          </w:r>
        </w:p>
      </w:sdtContent>
    </w:sdt>
    <w:p w14:paraId="627652C5" w14:textId="77777777" w:rsidR="00544CCC" w:rsidRDefault="00000000">
      <w:pPr>
        <w:pStyle w:val="affd"/>
        <w:spacing w:before="156" w:afterLines="0" w:after="0"/>
        <w:ind w:left="403" w:hanging="403"/>
      </w:pPr>
      <w:r>
        <w:rPr>
          <w:rFonts w:hint="eastAsia"/>
        </w:rPr>
        <w:lastRenderedPageBreak/>
        <w:br/>
      </w:r>
      <w:bookmarkStart w:id="100" w:name="_Toc190449718"/>
      <w:bookmarkStart w:id="101" w:name="_Toc200212885"/>
      <w:bookmarkStart w:id="102" w:name="_Toc200218564"/>
      <w:bookmarkStart w:id="103" w:name="_Toc193978503"/>
      <w:bookmarkStart w:id="104" w:name="_Toc198630300"/>
      <w:bookmarkStart w:id="105" w:name="_Toc194015625"/>
      <w:bookmarkStart w:id="106" w:name="_Toc198630336"/>
      <w:bookmarkStart w:id="107" w:name="_Toc197951331"/>
      <w:bookmarkStart w:id="108" w:name="_Toc190449702"/>
      <w:bookmarkStart w:id="109" w:name="_Toc190076920"/>
      <w:bookmarkStart w:id="110" w:name="_Toc191475257"/>
      <w:bookmarkStart w:id="111" w:name="_Toc204875128"/>
      <w:r>
        <w:rPr>
          <w:rFonts w:hint="eastAsia"/>
        </w:rPr>
        <w:t xml:space="preserve">数字影院LED发行母版　digital cinema distribution master </w:t>
      </w:r>
      <w:r>
        <w:rPr>
          <w:rFonts w:hint="eastAsia"/>
          <w:szCs w:val="28"/>
        </w:rPr>
        <w:t>of LED projection</w:t>
      </w:r>
      <w:bookmarkEnd w:id="100"/>
      <w:bookmarkEnd w:id="101"/>
      <w:bookmarkEnd w:id="102"/>
      <w:bookmarkEnd w:id="103"/>
      <w:bookmarkEnd w:id="104"/>
      <w:bookmarkEnd w:id="105"/>
      <w:bookmarkEnd w:id="106"/>
      <w:bookmarkEnd w:id="107"/>
      <w:bookmarkEnd w:id="108"/>
      <w:bookmarkEnd w:id="109"/>
      <w:bookmarkEnd w:id="110"/>
      <w:bookmarkEnd w:id="111"/>
    </w:p>
    <w:p w14:paraId="705232FE" w14:textId="77777777" w:rsidR="00544CCC" w:rsidRDefault="00000000">
      <w:pPr>
        <w:pStyle w:val="afffffa"/>
        <w:autoSpaceDE/>
        <w:autoSpaceDN/>
        <w:ind w:firstLine="420"/>
      </w:pPr>
      <w:r>
        <w:rPr>
          <w:rFonts w:hint="eastAsia"/>
        </w:rPr>
        <w:t>采用LED放映系统作为制作显示系统的</w:t>
      </w:r>
      <w:r w:rsidRPr="00933895">
        <w:rPr>
          <w:rFonts w:hint="eastAsia"/>
          <w:u w:val="single"/>
        </w:rPr>
        <w:t>数字影院发行母版</w:t>
      </w:r>
      <w:r>
        <w:rPr>
          <w:rFonts w:hint="eastAsia"/>
        </w:rPr>
        <w:t>。</w:t>
      </w:r>
    </w:p>
    <w:p w14:paraId="2355D790" w14:textId="5E965E89" w:rsidR="00544CCC" w:rsidRDefault="006D4700" w:rsidP="006D4700">
      <w:pPr>
        <w:pStyle w:val="afff2"/>
        <w:autoSpaceDE/>
        <w:autoSpaceDN/>
      </w:pPr>
      <w:r w:rsidRPr="006D4700">
        <w:rPr>
          <w:rFonts w:hint="eastAsia"/>
        </w:rPr>
        <w:t>数字影院发行母版由</w:t>
      </w:r>
      <w:r>
        <w:rPr>
          <w:rFonts w:hint="eastAsia"/>
        </w:rPr>
        <w:t>数字源母版按照数字影院系统的技术要求进行参数处理和转换而生成，包含未经过压缩、加密、打包处理的图像、声音和字幕文件等，涵盖了进行一次完整的电影放映所必需的全部信息。</w:t>
      </w:r>
    </w:p>
    <w:p w14:paraId="2D675617" w14:textId="77777777" w:rsidR="00544CCC" w:rsidRDefault="00000000">
      <w:pPr>
        <w:pStyle w:val="affc"/>
        <w:spacing w:before="312" w:after="312"/>
      </w:pPr>
      <w:bookmarkStart w:id="112" w:name="_Toc190449720"/>
      <w:bookmarkStart w:id="113" w:name="_Toc190449704"/>
      <w:bookmarkStart w:id="114" w:name="_Toc194015627"/>
      <w:bookmarkStart w:id="115" w:name="_Toc200212887"/>
      <w:bookmarkStart w:id="116" w:name="_Toc197951333"/>
      <w:bookmarkStart w:id="117" w:name="_Toc191475259"/>
      <w:bookmarkStart w:id="118" w:name="_Toc198630338"/>
      <w:bookmarkStart w:id="119" w:name="_Toc198630302"/>
      <w:bookmarkStart w:id="120" w:name="_Toc193978505"/>
      <w:bookmarkStart w:id="121" w:name="_Toc200218566"/>
      <w:bookmarkStart w:id="122" w:name="_Toc190076921"/>
      <w:bookmarkStart w:id="123" w:name="_Toc204875129"/>
      <w:r>
        <w:rPr>
          <w:rFonts w:hint="eastAsia"/>
        </w:rPr>
        <w:t>缩略语</w:t>
      </w:r>
      <w:bookmarkEnd w:id="112"/>
      <w:bookmarkEnd w:id="113"/>
      <w:bookmarkEnd w:id="114"/>
      <w:bookmarkEnd w:id="115"/>
      <w:bookmarkEnd w:id="116"/>
      <w:bookmarkEnd w:id="117"/>
      <w:bookmarkEnd w:id="118"/>
      <w:bookmarkEnd w:id="119"/>
      <w:bookmarkEnd w:id="120"/>
      <w:bookmarkEnd w:id="121"/>
      <w:bookmarkEnd w:id="122"/>
      <w:bookmarkEnd w:id="123"/>
    </w:p>
    <w:p w14:paraId="43B443AA" w14:textId="77777777" w:rsidR="00544CCC" w:rsidRDefault="00000000">
      <w:pPr>
        <w:pStyle w:val="afffffa"/>
        <w:ind w:firstLine="420"/>
      </w:pPr>
      <w:r>
        <w:rPr>
          <w:rFonts w:hint="eastAsia"/>
        </w:rPr>
        <w:t xml:space="preserve">下列缩略语适用于本文件。 </w:t>
      </w:r>
    </w:p>
    <w:p w14:paraId="759499F6" w14:textId="77777777" w:rsidR="00544CCC" w:rsidRDefault="00000000">
      <w:pPr>
        <w:pStyle w:val="afffffa"/>
        <w:ind w:firstLine="420"/>
      </w:pPr>
      <w:r>
        <w:rPr>
          <w:rFonts w:hint="eastAsia"/>
        </w:rPr>
        <w:t xml:space="preserve">HDR 高动态范围（High Dynamic Range） </w:t>
      </w:r>
    </w:p>
    <w:p w14:paraId="60E35DF6" w14:textId="77777777" w:rsidR="00544CCC" w:rsidRDefault="00000000">
      <w:pPr>
        <w:pStyle w:val="afffffa"/>
        <w:ind w:firstLine="420"/>
      </w:pPr>
      <w:r>
        <w:rPr>
          <w:rFonts w:hint="eastAsia"/>
        </w:rPr>
        <w:t xml:space="preserve">LED 发光二极管（Light-Emitting Diode） </w:t>
      </w:r>
    </w:p>
    <w:p w14:paraId="705E6D45" w14:textId="77777777" w:rsidR="00544CCC" w:rsidRDefault="00000000">
      <w:pPr>
        <w:pStyle w:val="afffffa"/>
        <w:ind w:firstLine="420"/>
      </w:pPr>
      <w:r>
        <w:rPr>
          <w:rFonts w:hint="eastAsia"/>
        </w:rPr>
        <w:t>SDR 标准动态范围（Standard Dynamic Range）</w:t>
      </w:r>
    </w:p>
    <w:p w14:paraId="3E758C17" w14:textId="77777777" w:rsidR="00544CCC" w:rsidRDefault="00000000">
      <w:pPr>
        <w:pStyle w:val="affc"/>
        <w:spacing w:before="312" w:after="312"/>
      </w:pPr>
      <w:bookmarkStart w:id="124" w:name="_Toc191475260"/>
      <w:bookmarkStart w:id="125" w:name="_Toc197951334"/>
      <w:bookmarkStart w:id="126" w:name="_Toc193978506"/>
      <w:bookmarkStart w:id="127" w:name="_Toc198630339"/>
      <w:bookmarkStart w:id="128" w:name="_Toc190449706"/>
      <w:bookmarkStart w:id="129" w:name="_Toc194015628"/>
      <w:bookmarkStart w:id="130" w:name="_Toc198630303"/>
      <w:bookmarkStart w:id="131" w:name="_Toc200212888"/>
      <w:bookmarkStart w:id="132" w:name="_Toc200218567"/>
      <w:bookmarkStart w:id="133" w:name="_Toc190449722"/>
      <w:bookmarkStart w:id="134" w:name="_Toc204875130"/>
      <w:bookmarkStart w:id="135" w:name="_Toc190076923"/>
      <w:r>
        <w:rPr>
          <w:rFonts w:hint="eastAsia"/>
        </w:rPr>
        <w:t>数字影院LED发行母版技术要求</w:t>
      </w:r>
      <w:bookmarkEnd w:id="124"/>
      <w:bookmarkEnd w:id="125"/>
      <w:bookmarkEnd w:id="126"/>
      <w:bookmarkEnd w:id="127"/>
      <w:bookmarkEnd w:id="128"/>
      <w:bookmarkEnd w:id="129"/>
      <w:bookmarkEnd w:id="130"/>
      <w:bookmarkEnd w:id="131"/>
      <w:bookmarkEnd w:id="132"/>
      <w:bookmarkEnd w:id="133"/>
      <w:bookmarkEnd w:id="134"/>
    </w:p>
    <w:p w14:paraId="3E8C30E3" w14:textId="77777777" w:rsidR="00544CCC" w:rsidRDefault="00000000">
      <w:pPr>
        <w:pStyle w:val="affd"/>
        <w:spacing w:before="156" w:after="156"/>
      </w:pPr>
      <w:bookmarkStart w:id="136" w:name="_Toc190449723"/>
      <w:bookmarkStart w:id="137" w:name="_Toc194015629"/>
      <w:bookmarkStart w:id="138" w:name="_Toc197951335"/>
      <w:bookmarkStart w:id="139" w:name="_Toc198630304"/>
      <w:bookmarkStart w:id="140" w:name="_Toc200218568"/>
      <w:bookmarkStart w:id="141" w:name="_Toc200212889"/>
      <w:bookmarkStart w:id="142" w:name="_Toc191475261"/>
      <w:bookmarkStart w:id="143" w:name="_Toc193978507"/>
      <w:bookmarkStart w:id="144" w:name="_Toc198630340"/>
      <w:bookmarkStart w:id="145" w:name="_Toc204875131"/>
      <w:r>
        <w:rPr>
          <w:rFonts w:hint="eastAsia"/>
        </w:rPr>
        <w:t>制版环境</w:t>
      </w:r>
      <w:bookmarkEnd w:id="135"/>
      <w:bookmarkEnd w:id="136"/>
      <w:bookmarkEnd w:id="137"/>
      <w:bookmarkEnd w:id="138"/>
      <w:bookmarkEnd w:id="139"/>
      <w:bookmarkEnd w:id="140"/>
      <w:bookmarkEnd w:id="141"/>
      <w:bookmarkEnd w:id="142"/>
      <w:bookmarkEnd w:id="143"/>
      <w:bookmarkEnd w:id="144"/>
      <w:bookmarkEnd w:id="145"/>
    </w:p>
    <w:p w14:paraId="3761EE37" w14:textId="77777777" w:rsidR="00544CCC" w:rsidRDefault="00000000">
      <w:pPr>
        <w:pStyle w:val="afffffa"/>
        <w:ind w:firstLine="420"/>
      </w:pPr>
      <w:r>
        <w:rPr>
          <w:rFonts w:hint="eastAsia"/>
        </w:rPr>
        <w:t>制作环境要求如下：</w:t>
      </w:r>
    </w:p>
    <w:p w14:paraId="1F8399C7" w14:textId="77777777" w:rsidR="00544CCC" w:rsidRDefault="00000000">
      <w:pPr>
        <w:pStyle w:val="af5"/>
        <w:ind w:left="840" w:hanging="420"/>
        <w:rPr>
          <w:rFonts w:hAnsi="宋体" w:hint="eastAsia"/>
        </w:rPr>
      </w:pPr>
      <w:r>
        <w:rPr>
          <w:rFonts w:hAnsi="宋体" w:hint="eastAsia"/>
        </w:rPr>
        <w:t>环境光亮度应≤0.001 cd/m</w:t>
      </w:r>
      <w:r>
        <w:rPr>
          <w:rFonts w:hAnsi="宋体" w:hint="eastAsia"/>
          <w:vertAlign w:val="superscript"/>
        </w:rPr>
        <w:t>2</w:t>
      </w:r>
      <w:r>
        <w:rPr>
          <w:rFonts w:hAnsi="宋体" w:hint="eastAsia"/>
        </w:rPr>
        <w:t>；</w:t>
      </w:r>
    </w:p>
    <w:p w14:paraId="1FA1CF8F" w14:textId="77777777" w:rsidR="00544CCC" w:rsidRDefault="00000000">
      <w:pPr>
        <w:pStyle w:val="af5"/>
        <w:ind w:left="840" w:hanging="420"/>
        <w:rPr>
          <w:rFonts w:hAnsi="宋体" w:hint="eastAsia"/>
        </w:rPr>
      </w:pPr>
      <w:r>
        <w:rPr>
          <w:rFonts w:hAnsi="宋体" w:hint="eastAsia"/>
        </w:rPr>
        <w:t>观看位置宜在</w:t>
      </w:r>
      <w:r>
        <w:rPr>
          <w:rFonts w:hint="eastAsia"/>
        </w:rPr>
        <w:t>制版监视用基准LED放映系统的</w:t>
      </w:r>
      <w:r>
        <w:rPr>
          <w:rFonts w:hAnsi="宋体" w:hint="eastAsia"/>
        </w:rPr>
        <w:t>中心轴线；</w:t>
      </w:r>
    </w:p>
    <w:p w14:paraId="3A673FE1" w14:textId="77777777" w:rsidR="00544CCC" w:rsidRDefault="00000000">
      <w:pPr>
        <w:pStyle w:val="af5"/>
        <w:ind w:left="840" w:hanging="420"/>
        <w:rPr>
          <w:rFonts w:hAnsi="宋体" w:hint="eastAsia"/>
        </w:rPr>
      </w:pPr>
      <w:r>
        <w:rPr>
          <w:rFonts w:hAnsi="宋体" w:hint="eastAsia"/>
        </w:rPr>
        <w:t>声学环境应符合</w:t>
      </w:r>
      <w:r>
        <w:rPr>
          <w:rFonts w:hint="eastAsia"/>
        </w:rPr>
        <w:t>GY</w:t>
      </w:r>
      <w:r>
        <w:t>/</w:t>
      </w:r>
      <w:r>
        <w:rPr>
          <w:rFonts w:hint="eastAsia"/>
        </w:rPr>
        <w:t>T 311—2017</w:t>
      </w:r>
      <w:r>
        <w:rPr>
          <w:rFonts w:hAnsi="宋体" w:hint="eastAsia"/>
        </w:rPr>
        <w:t>的要求。</w:t>
      </w:r>
    </w:p>
    <w:p w14:paraId="626E1384" w14:textId="77777777" w:rsidR="00544CCC" w:rsidRDefault="00000000">
      <w:pPr>
        <w:pStyle w:val="affd"/>
        <w:spacing w:before="156" w:after="156"/>
      </w:pPr>
      <w:bookmarkStart w:id="146" w:name="_Toc197951336"/>
      <w:bookmarkStart w:id="147" w:name="_Toc200218569"/>
      <w:bookmarkStart w:id="148" w:name="_Toc193978508"/>
      <w:bookmarkStart w:id="149" w:name="_Toc200212890"/>
      <w:bookmarkStart w:id="150" w:name="_Toc198630341"/>
      <w:bookmarkStart w:id="151" w:name="_Toc198630305"/>
      <w:bookmarkStart w:id="152" w:name="_Toc194015630"/>
      <w:bookmarkStart w:id="153" w:name="_Toc204875132"/>
      <w:r>
        <w:rPr>
          <w:rFonts w:hint="eastAsia"/>
        </w:rPr>
        <w:t>制版监视用基准LED放映系统</w:t>
      </w:r>
      <w:bookmarkEnd w:id="146"/>
      <w:bookmarkEnd w:id="147"/>
      <w:bookmarkEnd w:id="148"/>
      <w:bookmarkEnd w:id="149"/>
      <w:bookmarkEnd w:id="150"/>
      <w:bookmarkEnd w:id="151"/>
      <w:bookmarkEnd w:id="152"/>
      <w:bookmarkEnd w:id="153"/>
    </w:p>
    <w:p w14:paraId="51AF90E7" w14:textId="77777777" w:rsidR="00544CCC" w:rsidRDefault="00000000">
      <w:pPr>
        <w:pStyle w:val="afffffa"/>
        <w:ind w:firstLine="420"/>
      </w:pPr>
      <w:r>
        <w:rPr>
          <w:rFonts w:hint="eastAsia"/>
        </w:rPr>
        <w:t>制版监视用基准LED放映系统的光学性能技术要求应符合DY/T 8—2023的要求。</w:t>
      </w:r>
    </w:p>
    <w:p w14:paraId="372C1CC0" w14:textId="77777777" w:rsidR="00544CCC" w:rsidRDefault="00000000">
      <w:pPr>
        <w:pStyle w:val="affd"/>
        <w:spacing w:before="156" w:after="156"/>
      </w:pPr>
      <w:bookmarkStart w:id="154" w:name="_Toc191475265"/>
      <w:bookmarkStart w:id="155" w:name="_Toc198630342"/>
      <w:bookmarkStart w:id="156" w:name="_Toc200212891"/>
      <w:bookmarkStart w:id="157" w:name="_Toc194015631"/>
      <w:bookmarkStart w:id="158" w:name="_Toc193978509"/>
      <w:bookmarkStart w:id="159" w:name="_Toc190449725"/>
      <w:bookmarkStart w:id="160" w:name="_Toc197951337"/>
      <w:bookmarkStart w:id="161" w:name="_Toc198630306"/>
      <w:bookmarkStart w:id="162" w:name="_Toc200218570"/>
      <w:bookmarkStart w:id="163" w:name="_Toc190076925"/>
      <w:bookmarkStart w:id="164" w:name="_Toc204875133"/>
      <w:r>
        <w:rPr>
          <w:rFonts w:hint="eastAsia"/>
        </w:rPr>
        <w:t>图像特性</w:t>
      </w:r>
      <w:bookmarkEnd w:id="154"/>
      <w:bookmarkEnd w:id="155"/>
      <w:bookmarkEnd w:id="156"/>
      <w:bookmarkEnd w:id="157"/>
      <w:bookmarkEnd w:id="158"/>
      <w:bookmarkEnd w:id="159"/>
      <w:bookmarkEnd w:id="160"/>
      <w:bookmarkEnd w:id="161"/>
      <w:bookmarkEnd w:id="162"/>
      <w:bookmarkEnd w:id="163"/>
      <w:bookmarkEnd w:id="164"/>
    </w:p>
    <w:p w14:paraId="42911E77" w14:textId="77777777" w:rsidR="00544CCC" w:rsidRDefault="00000000">
      <w:pPr>
        <w:pStyle w:val="affe"/>
        <w:spacing w:before="156" w:after="156"/>
      </w:pPr>
      <w:bookmarkStart w:id="165" w:name="_Toc194015632"/>
      <w:bookmarkStart w:id="166" w:name="_Toc193978510"/>
      <w:bookmarkStart w:id="167" w:name="_Toc197951338"/>
      <w:bookmarkStart w:id="168" w:name="_Toc191475266"/>
      <w:bookmarkStart w:id="169" w:name="_Toc198630307"/>
      <w:r>
        <w:rPr>
          <w:rFonts w:hint="eastAsia"/>
        </w:rPr>
        <w:t>图像结构</w:t>
      </w:r>
      <w:bookmarkEnd w:id="165"/>
      <w:bookmarkEnd w:id="166"/>
      <w:bookmarkEnd w:id="167"/>
      <w:bookmarkEnd w:id="168"/>
      <w:bookmarkEnd w:id="169"/>
    </w:p>
    <w:p w14:paraId="2C197BDF" w14:textId="77777777" w:rsidR="00544CCC" w:rsidRDefault="00000000">
      <w:pPr>
        <w:pStyle w:val="afffffa"/>
        <w:ind w:firstLine="420"/>
      </w:pPr>
      <w:r>
        <w:rPr>
          <w:rFonts w:hint="eastAsia"/>
        </w:rPr>
        <w:t>像素阵列应使用同等取样的三刺激值来表示每个像素。水平和垂直像素数量的最大值不应超过表1的规定。像素宽高比应为1:1，图像数据不应有任何变形或其他几何畸变。</w:t>
      </w:r>
    </w:p>
    <w:p w14:paraId="4143A672" w14:textId="77777777" w:rsidR="00544CCC" w:rsidRDefault="00000000">
      <w:pPr>
        <w:pStyle w:val="aff2"/>
        <w:spacing w:before="156" w:after="156"/>
      </w:pPr>
      <w:r>
        <w:rPr>
          <w:rFonts w:hint="eastAsia"/>
        </w:rPr>
        <w:t>像素要求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3969"/>
        <w:gridCol w:w="4111"/>
      </w:tblGrid>
      <w:tr w:rsidR="00544CCC" w14:paraId="3AE70644" w14:textId="77777777">
        <w:trPr>
          <w:tblHeader/>
          <w:jc w:val="center"/>
        </w:trPr>
        <w:tc>
          <w:tcPr>
            <w:tcW w:w="841" w:type="dxa"/>
            <w:tcBorders>
              <w:top w:val="single" w:sz="8" w:space="0" w:color="auto"/>
              <w:bottom w:val="single" w:sz="8" w:space="0" w:color="auto"/>
            </w:tcBorders>
            <w:vAlign w:val="center"/>
          </w:tcPr>
          <w:p w14:paraId="1ACE6951" w14:textId="77777777" w:rsidR="00544CCC" w:rsidRDefault="00000000">
            <w:pPr>
              <w:pStyle w:val="afffffffffe"/>
            </w:pPr>
            <w:r>
              <w:rPr>
                <w:rFonts w:hint="eastAsia"/>
              </w:rPr>
              <w:t>序号</w:t>
            </w:r>
          </w:p>
        </w:tc>
        <w:tc>
          <w:tcPr>
            <w:tcW w:w="3969" w:type="dxa"/>
            <w:tcBorders>
              <w:top w:val="single" w:sz="8" w:space="0" w:color="auto"/>
              <w:bottom w:val="single" w:sz="8" w:space="0" w:color="auto"/>
            </w:tcBorders>
            <w:vAlign w:val="center"/>
          </w:tcPr>
          <w:p w14:paraId="7BAAF8AD" w14:textId="77777777" w:rsidR="00544CCC" w:rsidRDefault="00000000">
            <w:pPr>
              <w:pStyle w:val="afffffffffe"/>
            </w:pPr>
            <w:r>
              <w:rPr>
                <w:rFonts w:hint="eastAsia"/>
              </w:rPr>
              <w:t>最大水平像素数量</w:t>
            </w:r>
          </w:p>
        </w:tc>
        <w:tc>
          <w:tcPr>
            <w:tcW w:w="4111" w:type="dxa"/>
            <w:tcBorders>
              <w:top w:val="single" w:sz="8" w:space="0" w:color="auto"/>
              <w:bottom w:val="single" w:sz="8" w:space="0" w:color="auto"/>
            </w:tcBorders>
            <w:vAlign w:val="center"/>
          </w:tcPr>
          <w:p w14:paraId="69130426" w14:textId="77777777" w:rsidR="00544CCC" w:rsidRDefault="00000000">
            <w:pPr>
              <w:pStyle w:val="afffffffffe"/>
            </w:pPr>
            <w:r>
              <w:rPr>
                <w:rFonts w:hint="eastAsia"/>
              </w:rPr>
              <w:t>最大垂直像素数量</w:t>
            </w:r>
          </w:p>
        </w:tc>
      </w:tr>
      <w:tr w:rsidR="00544CCC" w14:paraId="68E73FB2" w14:textId="77777777">
        <w:trPr>
          <w:jc w:val="center"/>
        </w:trPr>
        <w:tc>
          <w:tcPr>
            <w:tcW w:w="841" w:type="dxa"/>
            <w:tcBorders>
              <w:top w:val="single" w:sz="8" w:space="0" w:color="auto"/>
            </w:tcBorders>
            <w:vAlign w:val="center"/>
          </w:tcPr>
          <w:p w14:paraId="4BE82450" w14:textId="77777777" w:rsidR="00544CCC" w:rsidRDefault="00000000">
            <w:pPr>
              <w:pStyle w:val="afffffffffe"/>
            </w:pPr>
            <w:r>
              <w:rPr>
                <w:rFonts w:hint="eastAsia"/>
              </w:rPr>
              <w:t>1</w:t>
            </w:r>
          </w:p>
        </w:tc>
        <w:tc>
          <w:tcPr>
            <w:tcW w:w="3969" w:type="dxa"/>
            <w:tcBorders>
              <w:top w:val="single" w:sz="8" w:space="0" w:color="auto"/>
            </w:tcBorders>
            <w:vAlign w:val="center"/>
          </w:tcPr>
          <w:p w14:paraId="23C5E117" w14:textId="77777777" w:rsidR="00544CCC" w:rsidRDefault="00000000">
            <w:pPr>
              <w:pStyle w:val="afffffffffe"/>
            </w:pPr>
            <w:r>
              <w:rPr>
                <w:rFonts w:hint="eastAsia"/>
              </w:rPr>
              <w:t>4096</w:t>
            </w:r>
          </w:p>
        </w:tc>
        <w:tc>
          <w:tcPr>
            <w:tcW w:w="4111" w:type="dxa"/>
            <w:tcBorders>
              <w:top w:val="single" w:sz="8" w:space="0" w:color="auto"/>
            </w:tcBorders>
            <w:vAlign w:val="center"/>
          </w:tcPr>
          <w:p w14:paraId="7958E287" w14:textId="77777777" w:rsidR="00544CCC" w:rsidRDefault="00000000">
            <w:pPr>
              <w:pStyle w:val="afffffffffe"/>
            </w:pPr>
            <w:r>
              <w:rPr>
                <w:rFonts w:hint="eastAsia"/>
              </w:rPr>
              <w:t>2160</w:t>
            </w:r>
          </w:p>
        </w:tc>
      </w:tr>
      <w:tr w:rsidR="00544CCC" w14:paraId="28485600" w14:textId="77777777">
        <w:trPr>
          <w:jc w:val="center"/>
        </w:trPr>
        <w:tc>
          <w:tcPr>
            <w:tcW w:w="841" w:type="dxa"/>
            <w:vAlign w:val="center"/>
          </w:tcPr>
          <w:p w14:paraId="0A8390B2" w14:textId="77777777" w:rsidR="00544CCC" w:rsidRDefault="00000000">
            <w:pPr>
              <w:pStyle w:val="afffffffffe"/>
            </w:pPr>
            <w:r>
              <w:rPr>
                <w:rFonts w:hint="eastAsia"/>
              </w:rPr>
              <w:t>2</w:t>
            </w:r>
          </w:p>
        </w:tc>
        <w:tc>
          <w:tcPr>
            <w:tcW w:w="3969" w:type="dxa"/>
            <w:vAlign w:val="center"/>
          </w:tcPr>
          <w:p w14:paraId="7452A7E5" w14:textId="77777777" w:rsidR="00544CCC" w:rsidRDefault="00000000">
            <w:pPr>
              <w:pStyle w:val="afffffffffe"/>
            </w:pPr>
            <w:r>
              <w:rPr>
                <w:rFonts w:hint="eastAsia"/>
              </w:rPr>
              <w:t>2048</w:t>
            </w:r>
          </w:p>
        </w:tc>
        <w:tc>
          <w:tcPr>
            <w:tcW w:w="4111" w:type="dxa"/>
            <w:vAlign w:val="center"/>
          </w:tcPr>
          <w:p w14:paraId="21FFF4FA" w14:textId="77777777" w:rsidR="00544CCC" w:rsidRDefault="00000000">
            <w:pPr>
              <w:pStyle w:val="afffffffffe"/>
            </w:pPr>
            <w:r>
              <w:rPr>
                <w:rFonts w:hint="eastAsia"/>
              </w:rPr>
              <w:t>1080</w:t>
            </w:r>
          </w:p>
        </w:tc>
      </w:tr>
    </w:tbl>
    <w:p w14:paraId="6867CC2A" w14:textId="77777777" w:rsidR="00544CCC" w:rsidRDefault="00000000">
      <w:pPr>
        <w:pStyle w:val="affe"/>
        <w:spacing w:before="156" w:after="156"/>
      </w:pPr>
      <w:bookmarkStart w:id="170" w:name="_Toc193978511"/>
      <w:bookmarkStart w:id="171" w:name="_Toc194015633"/>
      <w:bookmarkStart w:id="172" w:name="_Toc197951339"/>
      <w:bookmarkStart w:id="173" w:name="_Toc198630308"/>
      <w:bookmarkStart w:id="174" w:name="_Toc191475267"/>
      <w:r>
        <w:rPr>
          <w:rFonts w:hint="eastAsia"/>
        </w:rPr>
        <w:t>像素定位和编号</w:t>
      </w:r>
      <w:bookmarkEnd w:id="170"/>
      <w:bookmarkEnd w:id="171"/>
      <w:bookmarkEnd w:id="172"/>
      <w:bookmarkEnd w:id="173"/>
      <w:bookmarkEnd w:id="174"/>
    </w:p>
    <w:p w14:paraId="7BD0D164" w14:textId="77777777" w:rsidR="00544CCC" w:rsidRDefault="00000000">
      <w:pPr>
        <w:pStyle w:val="afffffa"/>
        <w:ind w:firstLine="420"/>
      </w:pPr>
      <w:r>
        <w:rPr>
          <w:rFonts w:hint="eastAsia"/>
        </w:rPr>
        <w:t>应符合</w:t>
      </w:r>
      <w:r>
        <w:t xml:space="preserve">GY/T </w:t>
      </w:r>
      <w:r>
        <w:rPr>
          <w:rFonts w:hint="eastAsia"/>
        </w:rPr>
        <w:t>292.1—2015/ISO 26428-1:2008中3.1的要求。</w:t>
      </w:r>
    </w:p>
    <w:p w14:paraId="62A89880" w14:textId="77777777" w:rsidR="00544CCC" w:rsidRDefault="00000000">
      <w:pPr>
        <w:pStyle w:val="affe"/>
        <w:spacing w:before="156" w:after="156"/>
      </w:pPr>
      <w:bookmarkStart w:id="175" w:name="_Toc198630309"/>
      <w:bookmarkStart w:id="176" w:name="_Toc194015634"/>
      <w:bookmarkStart w:id="177" w:name="_Toc193978512"/>
      <w:bookmarkStart w:id="178" w:name="_Toc197951340"/>
      <w:r>
        <w:rPr>
          <w:rFonts w:hint="eastAsia"/>
        </w:rPr>
        <w:t>帧速率</w:t>
      </w:r>
      <w:bookmarkEnd w:id="175"/>
      <w:bookmarkEnd w:id="176"/>
      <w:bookmarkEnd w:id="177"/>
      <w:bookmarkEnd w:id="178"/>
    </w:p>
    <w:p w14:paraId="6ACFA4CD" w14:textId="77777777" w:rsidR="00544CCC" w:rsidRDefault="00000000">
      <w:pPr>
        <w:pStyle w:val="afffffa"/>
        <w:ind w:firstLine="420"/>
      </w:pPr>
      <w:r>
        <w:rPr>
          <w:rFonts w:hint="eastAsia"/>
        </w:rPr>
        <w:t>帧速率应符合表2的</w:t>
      </w:r>
      <w:bookmarkStart w:id="179" w:name="OLE_LINK21"/>
      <w:r>
        <w:rPr>
          <w:rFonts w:hint="eastAsia"/>
        </w:rPr>
        <w:t>要求</w:t>
      </w:r>
      <w:bookmarkEnd w:id="179"/>
      <w:r>
        <w:rPr>
          <w:rFonts w:hint="eastAsia"/>
        </w:rPr>
        <w:t>。</w:t>
      </w:r>
    </w:p>
    <w:p w14:paraId="1A8E657D" w14:textId="77777777" w:rsidR="00544CCC" w:rsidRDefault="00000000">
      <w:pPr>
        <w:pStyle w:val="aff2"/>
        <w:spacing w:before="156" w:after="156"/>
      </w:pPr>
      <w:r>
        <w:rPr>
          <w:rFonts w:hint="eastAsia"/>
        </w:rPr>
        <w:t>帧速率要求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410"/>
        <w:gridCol w:w="5670"/>
      </w:tblGrid>
      <w:tr w:rsidR="00544CCC" w14:paraId="63ECE2B8" w14:textId="77777777">
        <w:trPr>
          <w:tblHeader/>
          <w:jc w:val="center"/>
        </w:trPr>
        <w:tc>
          <w:tcPr>
            <w:tcW w:w="841" w:type="dxa"/>
            <w:tcBorders>
              <w:top w:val="single" w:sz="8" w:space="0" w:color="auto"/>
              <w:bottom w:val="single" w:sz="8" w:space="0" w:color="auto"/>
            </w:tcBorders>
            <w:vAlign w:val="center"/>
          </w:tcPr>
          <w:p w14:paraId="1F998F3D" w14:textId="77777777" w:rsidR="00544CCC" w:rsidRDefault="00000000">
            <w:pPr>
              <w:pStyle w:val="afffffffffe"/>
            </w:pPr>
            <w:r>
              <w:rPr>
                <w:rFonts w:hint="eastAsia"/>
              </w:rPr>
              <w:lastRenderedPageBreak/>
              <w:t>序号</w:t>
            </w:r>
          </w:p>
        </w:tc>
        <w:tc>
          <w:tcPr>
            <w:tcW w:w="2410" w:type="dxa"/>
            <w:tcBorders>
              <w:top w:val="single" w:sz="8" w:space="0" w:color="auto"/>
              <w:bottom w:val="single" w:sz="8" w:space="0" w:color="auto"/>
            </w:tcBorders>
            <w:vAlign w:val="center"/>
          </w:tcPr>
          <w:p w14:paraId="0FAF7A8E" w14:textId="77777777" w:rsidR="00544CCC" w:rsidRDefault="00000000">
            <w:pPr>
              <w:pStyle w:val="afffffffffe"/>
            </w:pPr>
            <w:r>
              <w:rPr>
                <w:rFonts w:hint="eastAsia"/>
              </w:rPr>
              <w:t>分辨率</w:t>
            </w:r>
          </w:p>
        </w:tc>
        <w:tc>
          <w:tcPr>
            <w:tcW w:w="5670" w:type="dxa"/>
            <w:tcBorders>
              <w:top w:val="single" w:sz="8" w:space="0" w:color="auto"/>
              <w:bottom w:val="single" w:sz="8" w:space="0" w:color="auto"/>
            </w:tcBorders>
            <w:vAlign w:val="center"/>
          </w:tcPr>
          <w:p w14:paraId="59FD427F" w14:textId="77777777" w:rsidR="00544CCC" w:rsidRDefault="00000000">
            <w:pPr>
              <w:pStyle w:val="afffffffffe"/>
            </w:pPr>
            <w:r>
              <w:rPr>
                <w:rFonts w:hint="eastAsia"/>
              </w:rPr>
              <w:t>帧速率（fps）</w:t>
            </w:r>
          </w:p>
        </w:tc>
      </w:tr>
      <w:tr w:rsidR="00544CCC" w14:paraId="6D03C4D9" w14:textId="77777777">
        <w:trPr>
          <w:tblHeader/>
          <w:jc w:val="center"/>
        </w:trPr>
        <w:tc>
          <w:tcPr>
            <w:tcW w:w="841" w:type="dxa"/>
            <w:tcBorders>
              <w:top w:val="single" w:sz="8" w:space="0" w:color="auto"/>
              <w:bottom w:val="single" w:sz="8" w:space="0" w:color="auto"/>
            </w:tcBorders>
            <w:vAlign w:val="center"/>
          </w:tcPr>
          <w:p w14:paraId="0100BE04" w14:textId="77777777" w:rsidR="00544CCC" w:rsidRDefault="00000000">
            <w:pPr>
              <w:pStyle w:val="afffffffffe"/>
            </w:pPr>
            <w:r>
              <w:rPr>
                <w:rFonts w:hint="eastAsia"/>
              </w:rPr>
              <w:t>1</w:t>
            </w:r>
          </w:p>
        </w:tc>
        <w:tc>
          <w:tcPr>
            <w:tcW w:w="2410" w:type="dxa"/>
            <w:tcBorders>
              <w:top w:val="single" w:sz="8" w:space="0" w:color="auto"/>
              <w:bottom w:val="single" w:sz="8" w:space="0" w:color="auto"/>
            </w:tcBorders>
            <w:vAlign w:val="center"/>
          </w:tcPr>
          <w:p w14:paraId="14865076" w14:textId="77777777" w:rsidR="00544CCC" w:rsidRDefault="00000000">
            <w:pPr>
              <w:pStyle w:val="afffffffffe"/>
            </w:pPr>
            <w:r>
              <w:rPr>
                <w:rFonts w:hint="eastAsia"/>
              </w:rPr>
              <w:t>4K（3D）</w:t>
            </w:r>
          </w:p>
        </w:tc>
        <w:tc>
          <w:tcPr>
            <w:tcW w:w="5670" w:type="dxa"/>
            <w:tcBorders>
              <w:top w:val="single" w:sz="8" w:space="0" w:color="auto"/>
              <w:bottom w:val="single" w:sz="8" w:space="0" w:color="auto"/>
            </w:tcBorders>
            <w:vAlign w:val="center"/>
          </w:tcPr>
          <w:p w14:paraId="7FC96A66" w14:textId="77777777" w:rsidR="00544CCC" w:rsidRDefault="00000000">
            <w:pPr>
              <w:pStyle w:val="afffffffffe"/>
            </w:pPr>
            <w:r>
              <w:rPr>
                <w:rFonts w:hint="eastAsia"/>
              </w:rPr>
              <w:t>24、48、60</w:t>
            </w:r>
          </w:p>
        </w:tc>
      </w:tr>
      <w:tr w:rsidR="00544CCC" w14:paraId="431478C5" w14:textId="77777777">
        <w:trPr>
          <w:jc w:val="center"/>
        </w:trPr>
        <w:tc>
          <w:tcPr>
            <w:tcW w:w="841" w:type="dxa"/>
            <w:tcBorders>
              <w:top w:val="single" w:sz="8" w:space="0" w:color="auto"/>
            </w:tcBorders>
            <w:vAlign w:val="center"/>
          </w:tcPr>
          <w:p w14:paraId="11C28BDB" w14:textId="77777777" w:rsidR="00544CCC" w:rsidRDefault="00000000">
            <w:pPr>
              <w:pStyle w:val="afffffffffe"/>
            </w:pPr>
            <w:r>
              <w:rPr>
                <w:rFonts w:hint="eastAsia"/>
              </w:rPr>
              <w:t>2</w:t>
            </w:r>
          </w:p>
        </w:tc>
        <w:tc>
          <w:tcPr>
            <w:tcW w:w="2410" w:type="dxa"/>
            <w:tcBorders>
              <w:top w:val="single" w:sz="8" w:space="0" w:color="auto"/>
            </w:tcBorders>
            <w:vAlign w:val="center"/>
          </w:tcPr>
          <w:p w14:paraId="058B09BC" w14:textId="77777777" w:rsidR="00544CCC" w:rsidRDefault="00000000">
            <w:pPr>
              <w:pStyle w:val="afffffffffe"/>
            </w:pPr>
            <w:r>
              <w:rPr>
                <w:rFonts w:hint="eastAsia"/>
              </w:rPr>
              <w:t>4K（2D）</w:t>
            </w:r>
          </w:p>
        </w:tc>
        <w:tc>
          <w:tcPr>
            <w:tcW w:w="5670" w:type="dxa"/>
            <w:tcBorders>
              <w:top w:val="single" w:sz="8" w:space="0" w:color="auto"/>
            </w:tcBorders>
            <w:vAlign w:val="center"/>
          </w:tcPr>
          <w:p w14:paraId="42013329" w14:textId="77777777" w:rsidR="00544CCC" w:rsidRDefault="00000000">
            <w:pPr>
              <w:pStyle w:val="afffffffffe"/>
            </w:pPr>
            <w:r>
              <w:rPr>
                <w:rFonts w:hint="eastAsia"/>
              </w:rPr>
              <w:t>24、48、60、96、120</w:t>
            </w:r>
          </w:p>
        </w:tc>
      </w:tr>
      <w:tr w:rsidR="00544CCC" w14:paraId="3E3E9D63" w14:textId="77777777">
        <w:trPr>
          <w:jc w:val="center"/>
        </w:trPr>
        <w:tc>
          <w:tcPr>
            <w:tcW w:w="841" w:type="dxa"/>
            <w:vAlign w:val="center"/>
          </w:tcPr>
          <w:p w14:paraId="036A0559" w14:textId="77777777" w:rsidR="00544CCC" w:rsidRDefault="00000000">
            <w:pPr>
              <w:pStyle w:val="afffffffffe"/>
            </w:pPr>
            <w:r>
              <w:rPr>
                <w:rFonts w:hint="eastAsia"/>
              </w:rPr>
              <w:t>3</w:t>
            </w:r>
          </w:p>
        </w:tc>
        <w:tc>
          <w:tcPr>
            <w:tcW w:w="2410" w:type="dxa"/>
            <w:vAlign w:val="center"/>
          </w:tcPr>
          <w:p w14:paraId="7D708531" w14:textId="77777777" w:rsidR="00544CCC" w:rsidRDefault="00000000">
            <w:pPr>
              <w:pStyle w:val="afffffffffe"/>
            </w:pPr>
            <w:r>
              <w:rPr>
                <w:rFonts w:hint="eastAsia"/>
              </w:rPr>
              <w:t>2K（3D）</w:t>
            </w:r>
          </w:p>
        </w:tc>
        <w:tc>
          <w:tcPr>
            <w:tcW w:w="5670" w:type="dxa"/>
            <w:vAlign w:val="center"/>
          </w:tcPr>
          <w:p w14:paraId="60B29658" w14:textId="77777777" w:rsidR="00544CCC" w:rsidRDefault="00000000">
            <w:pPr>
              <w:pStyle w:val="afffffffffe"/>
            </w:pPr>
            <w:r>
              <w:rPr>
                <w:rFonts w:hint="eastAsia"/>
              </w:rPr>
              <w:t>24、48、60</w:t>
            </w:r>
          </w:p>
        </w:tc>
      </w:tr>
      <w:tr w:rsidR="00544CCC" w14:paraId="60D2599E" w14:textId="77777777">
        <w:trPr>
          <w:jc w:val="center"/>
        </w:trPr>
        <w:tc>
          <w:tcPr>
            <w:tcW w:w="841" w:type="dxa"/>
            <w:vAlign w:val="center"/>
          </w:tcPr>
          <w:p w14:paraId="52DE0204" w14:textId="77777777" w:rsidR="00544CCC" w:rsidRDefault="00000000">
            <w:pPr>
              <w:pStyle w:val="afffffffffe"/>
            </w:pPr>
            <w:r>
              <w:rPr>
                <w:rFonts w:hint="eastAsia"/>
              </w:rPr>
              <w:t>4</w:t>
            </w:r>
          </w:p>
        </w:tc>
        <w:tc>
          <w:tcPr>
            <w:tcW w:w="2410" w:type="dxa"/>
            <w:vAlign w:val="center"/>
          </w:tcPr>
          <w:p w14:paraId="2A002E32" w14:textId="77777777" w:rsidR="00544CCC" w:rsidRDefault="00000000">
            <w:pPr>
              <w:pStyle w:val="afffffffffe"/>
            </w:pPr>
            <w:r>
              <w:rPr>
                <w:rFonts w:hint="eastAsia"/>
              </w:rPr>
              <w:t>2K（2D）</w:t>
            </w:r>
          </w:p>
        </w:tc>
        <w:tc>
          <w:tcPr>
            <w:tcW w:w="5670" w:type="dxa"/>
            <w:vAlign w:val="center"/>
          </w:tcPr>
          <w:p w14:paraId="63F8F4C0" w14:textId="77777777" w:rsidR="00544CCC" w:rsidRDefault="00000000">
            <w:pPr>
              <w:pStyle w:val="afffffffffe"/>
            </w:pPr>
            <w:r>
              <w:rPr>
                <w:rFonts w:hint="eastAsia"/>
              </w:rPr>
              <w:t>24、48、60、96、120</w:t>
            </w:r>
          </w:p>
        </w:tc>
      </w:tr>
    </w:tbl>
    <w:p w14:paraId="17B48D7E" w14:textId="77777777" w:rsidR="00544CCC" w:rsidRDefault="00000000">
      <w:pPr>
        <w:pStyle w:val="affe"/>
        <w:spacing w:before="156" w:after="156"/>
      </w:pPr>
      <w:bookmarkStart w:id="180" w:name="_Toc191475268"/>
      <w:bookmarkStart w:id="181" w:name="_Toc194015635"/>
      <w:bookmarkStart w:id="182" w:name="_Toc198630310"/>
      <w:bookmarkStart w:id="183" w:name="_Toc193978513"/>
      <w:bookmarkStart w:id="184" w:name="_Toc197951341"/>
      <w:r>
        <w:rPr>
          <w:rFonts w:hint="eastAsia"/>
        </w:rPr>
        <w:t>色度</w:t>
      </w:r>
      <w:bookmarkEnd w:id="180"/>
      <w:bookmarkEnd w:id="181"/>
      <w:bookmarkEnd w:id="182"/>
      <w:bookmarkEnd w:id="183"/>
      <w:bookmarkEnd w:id="184"/>
    </w:p>
    <w:p w14:paraId="048DF63D" w14:textId="77777777" w:rsidR="00544CCC" w:rsidRDefault="00000000">
      <w:pPr>
        <w:pStyle w:val="afffffa"/>
        <w:ind w:firstLine="420"/>
      </w:pPr>
      <w:r>
        <w:t>由于</w:t>
      </w:r>
      <w:r>
        <w:rPr>
          <w:rFonts w:hint="eastAsia"/>
        </w:rPr>
        <w:t>数字影院LED发行母版</w:t>
      </w:r>
      <w:r>
        <w:t>中包含了在所有母版制作过程中产生的调色结果，而这些色彩是在一个受控的母版制作环境中通过基准LED放映系统确定的，其影像状态是输出的基准，因此定义图像色彩特性是为了在数字电影LED影厅中达到预期的放映效果。</w:t>
      </w:r>
    </w:p>
    <w:p w14:paraId="5AEF2236" w14:textId="77777777" w:rsidR="00544CCC" w:rsidRDefault="00000000">
      <w:pPr>
        <w:pStyle w:val="afff"/>
        <w:spacing w:before="156" w:after="156"/>
      </w:pPr>
      <w:r>
        <w:rPr>
          <w:rFonts w:hint="eastAsia"/>
        </w:rPr>
        <w:t>三刺激值</w:t>
      </w:r>
    </w:p>
    <w:p w14:paraId="4B26D2FB" w14:textId="77777777" w:rsidR="00544CCC" w:rsidRDefault="00000000">
      <w:pPr>
        <w:pStyle w:val="afffffa"/>
        <w:ind w:firstLine="420"/>
      </w:pPr>
      <w:r>
        <w:rPr>
          <w:rFonts w:hint="eastAsia"/>
        </w:rPr>
        <w:t>三刺激值X，Y，Z应符合GB/T 20147.3—2023的要求。</w:t>
      </w:r>
    </w:p>
    <w:p w14:paraId="22E600A5" w14:textId="77777777" w:rsidR="00544CCC" w:rsidRDefault="00000000">
      <w:pPr>
        <w:pStyle w:val="afff"/>
        <w:spacing w:before="156" w:after="156"/>
      </w:pPr>
      <w:r>
        <w:rPr>
          <w:rFonts w:hint="eastAsia"/>
        </w:rPr>
        <w:t>比特深度</w:t>
      </w:r>
    </w:p>
    <w:p w14:paraId="5F79151C" w14:textId="77777777" w:rsidR="00544CCC" w:rsidRDefault="00000000">
      <w:pPr>
        <w:pStyle w:val="afffffa"/>
        <w:ind w:firstLine="420"/>
      </w:pPr>
      <w:r>
        <w:rPr>
          <w:rFonts w:hint="eastAsia"/>
        </w:rPr>
        <w:t>色彩分量的每个编码值的像素比特深度应为12bit。</w:t>
      </w:r>
    </w:p>
    <w:p w14:paraId="45A8E516" w14:textId="77777777" w:rsidR="00544CCC" w:rsidRDefault="00000000">
      <w:pPr>
        <w:pStyle w:val="afff"/>
        <w:spacing w:before="156" w:after="156"/>
      </w:pPr>
      <w:r>
        <w:rPr>
          <w:rFonts w:hint="eastAsia"/>
        </w:rPr>
        <w:t>SDR色坐标值</w:t>
      </w:r>
    </w:p>
    <w:p w14:paraId="2A41F615" w14:textId="77777777" w:rsidR="00544CCC" w:rsidRDefault="00000000">
      <w:pPr>
        <w:pStyle w:val="afffffa"/>
        <w:ind w:firstLine="420"/>
      </w:pPr>
      <w:r>
        <w:rPr>
          <w:rFonts w:hint="eastAsia"/>
        </w:rPr>
        <w:t>SDR每个图像像素应由一组编码值（</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ub>
        </m:sSub>
      </m:oMath>
      <w:r>
        <w:rPr>
          <w:rFonts w:hint="eastAsia"/>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ub>
        </m:sSub>
      </m:oMath>
      <w:r>
        <w:rPr>
          <w:rFonts w:hint="eastAsia"/>
          <w:kern w:val="2"/>
          <w:szCs w:val="21"/>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sub>
        </m:sSub>
      </m:oMath>
      <w:r>
        <w:rPr>
          <w:rFonts w:hint="eastAsia"/>
        </w:rPr>
        <w:t>）组成。由于量化误差，SDR图像像素的白、红、绿、蓝色坐标值只能近似表3的要求。</w:t>
      </w:r>
    </w:p>
    <w:p w14:paraId="0F716EF8" w14:textId="77777777" w:rsidR="00544CCC" w:rsidRDefault="00000000">
      <w:pPr>
        <w:pStyle w:val="aff2"/>
        <w:spacing w:before="156" w:after="156"/>
      </w:pPr>
      <w:r>
        <w:rPr>
          <w:rFonts w:hint="eastAsia"/>
        </w:rPr>
        <w:t>SDR色坐标值要求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2552"/>
        <w:gridCol w:w="6083"/>
      </w:tblGrid>
      <w:tr w:rsidR="00544CCC" w14:paraId="3596A325" w14:textId="77777777">
        <w:trPr>
          <w:tblHeader/>
          <w:jc w:val="center"/>
        </w:trPr>
        <w:tc>
          <w:tcPr>
            <w:tcW w:w="699" w:type="dxa"/>
            <w:tcBorders>
              <w:top w:val="single" w:sz="8" w:space="0" w:color="auto"/>
              <w:bottom w:val="single" w:sz="8" w:space="0" w:color="auto"/>
            </w:tcBorders>
            <w:vAlign w:val="center"/>
          </w:tcPr>
          <w:p w14:paraId="09AA2595" w14:textId="77777777" w:rsidR="00544CCC" w:rsidRDefault="00000000">
            <w:pPr>
              <w:pStyle w:val="afffffffffe"/>
            </w:pPr>
            <w:r>
              <w:rPr>
                <w:rFonts w:hint="eastAsia"/>
              </w:rPr>
              <w:t>序号</w:t>
            </w:r>
          </w:p>
        </w:tc>
        <w:tc>
          <w:tcPr>
            <w:tcW w:w="2552" w:type="dxa"/>
            <w:tcBorders>
              <w:top w:val="single" w:sz="8" w:space="0" w:color="auto"/>
              <w:bottom w:val="single" w:sz="8" w:space="0" w:color="auto"/>
            </w:tcBorders>
            <w:vAlign w:val="center"/>
          </w:tcPr>
          <w:p w14:paraId="5F706B31" w14:textId="77777777" w:rsidR="00544CCC" w:rsidRDefault="00000000">
            <w:pPr>
              <w:pStyle w:val="afffffffffe"/>
            </w:pPr>
            <w:r>
              <w:rPr>
                <w:rFonts w:hint="eastAsia"/>
                <w:szCs w:val="18"/>
              </w:rPr>
              <w:t>颜色</w:t>
            </w:r>
          </w:p>
        </w:tc>
        <w:tc>
          <w:tcPr>
            <w:tcW w:w="6083" w:type="dxa"/>
            <w:tcBorders>
              <w:top w:val="single" w:sz="8" w:space="0" w:color="auto"/>
              <w:bottom w:val="single" w:sz="8" w:space="0" w:color="auto"/>
            </w:tcBorders>
            <w:vAlign w:val="center"/>
          </w:tcPr>
          <w:p w14:paraId="76CD1B20" w14:textId="77777777" w:rsidR="00544CCC" w:rsidRDefault="00000000">
            <w:pPr>
              <w:pStyle w:val="afffffffffe"/>
            </w:pPr>
            <w:r>
              <w:rPr>
                <w:rFonts w:hint="eastAsia"/>
              </w:rPr>
              <w:t>色坐标值</w:t>
            </w:r>
          </w:p>
        </w:tc>
      </w:tr>
      <w:tr w:rsidR="00544CCC" w14:paraId="036FC3E3" w14:textId="77777777">
        <w:trPr>
          <w:jc w:val="center"/>
        </w:trPr>
        <w:tc>
          <w:tcPr>
            <w:tcW w:w="699" w:type="dxa"/>
            <w:tcBorders>
              <w:top w:val="single" w:sz="8" w:space="0" w:color="auto"/>
            </w:tcBorders>
            <w:vAlign w:val="center"/>
          </w:tcPr>
          <w:p w14:paraId="6EFD9A7B" w14:textId="77777777" w:rsidR="00544CCC" w:rsidRDefault="00000000">
            <w:pPr>
              <w:pStyle w:val="afffffffffe"/>
            </w:pPr>
            <w:r>
              <w:rPr>
                <w:rFonts w:hint="eastAsia"/>
              </w:rPr>
              <w:t>1</w:t>
            </w:r>
          </w:p>
        </w:tc>
        <w:tc>
          <w:tcPr>
            <w:tcW w:w="2552" w:type="dxa"/>
            <w:tcBorders>
              <w:top w:val="single" w:sz="8" w:space="0" w:color="auto"/>
            </w:tcBorders>
            <w:vAlign w:val="center"/>
          </w:tcPr>
          <w:p w14:paraId="121C4AEF" w14:textId="77777777" w:rsidR="00544CCC" w:rsidRDefault="00000000">
            <w:pPr>
              <w:pStyle w:val="afffffffffe"/>
            </w:pPr>
            <w:r>
              <w:rPr>
                <w:rFonts w:hint="eastAsia"/>
                <w:szCs w:val="18"/>
              </w:rPr>
              <w:t>白</w:t>
            </w:r>
          </w:p>
        </w:tc>
        <w:tc>
          <w:tcPr>
            <w:tcW w:w="6083" w:type="dxa"/>
            <w:tcBorders>
              <w:top w:val="single" w:sz="8" w:space="0" w:color="auto"/>
            </w:tcBorders>
            <w:vAlign w:val="center"/>
          </w:tcPr>
          <w:p w14:paraId="62737C2D" w14:textId="77777777" w:rsidR="00544CCC" w:rsidRDefault="00000000">
            <w:pPr>
              <w:pStyle w:val="afffffffffe"/>
            </w:pPr>
            <w:r>
              <w:t>(Y</w:t>
            </w:r>
            <w:r>
              <w:rPr>
                <w:rFonts w:hint="eastAsia"/>
              </w:rPr>
              <w:t>，</w:t>
            </w:r>
            <w:r>
              <w:t>x</w:t>
            </w:r>
            <w:r>
              <w:rPr>
                <w:rFonts w:hint="eastAsia"/>
              </w:rPr>
              <w:t>，</w:t>
            </w:r>
            <w:r>
              <w:t>y)</w:t>
            </w:r>
            <w:r>
              <w:rPr>
                <w:rFonts w:hint="eastAsia"/>
              </w:rPr>
              <w:t>=</w:t>
            </w:r>
            <w:r>
              <w:t>(</w:t>
            </w:r>
            <w:r>
              <w:rPr>
                <w:rFonts w:hint="eastAsia"/>
              </w:rPr>
              <w:t>48，</w:t>
            </w:r>
            <w:r>
              <w:t>0.31</w:t>
            </w:r>
            <w:r>
              <w:rPr>
                <w:rFonts w:hint="eastAsia"/>
              </w:rPr>
              <w:t>40，</w:t>
            </w:r>
            <w:r>
              <w:t>0.3</w:t>
            </w:r>
            <w:r>
              <w:rPr>
                <w:rFonts w:hint="eastAsia"/>
              </w:rPr>
              <w:t>510</w:t>
            </w:r>
            <w:r>
              <w:t>)</w:t>
            </w:r>
          </w:p>
        </w:tc>
      </w:tr>
      <w:tr w:rsidR="00544CCC" w14:paraId="6B4C86F8" w14:textId="77777777">
        <w:trPr>
          <w:jc w:val="center"/>
        </w:trPr>
        <w:tc>
          <w:tcPr>
            <w:tcW w:w="699" w:type="dxa"/>
            <w:vAlign w:val="center"/>
          </w:tcPr>
          <w:p w14:paraId="71BA8067" w14:textId="77777777" w:rsidR="00544CCC" w:rsidRDefault="00000000">
            <w:pPr>
              <w:pStyle w:val="afffffffffe"/>
            </w:pPr>
            <w:r>
              <w:rPr>
                <w:rFonts w:hint="eastAsia"/>
              </w:rPr>
              <w:t>2</w:t>
            </w:r>
          </w:p>
        </w:tc>
        <w:tc>
          <w:tcPr>
            <w:tcW w:w="2552" w:type="dxa"/>
            <w:vAlign w:val="center"/>
          </w:tcPr>
          <w:p w14:paraId="1ADCDE50" w14:textId="77777777" w:rsidR="00544CCC" w:rsidRDefault="00000000">
            <w:pPr>
              <w:pStyle w:val="afffffffffe"/>
            </w:pPr>
            <w:r>
              <w:rPr>
                <w:rFonts w:hint="eastAsia"/>
                <w:szCs w:val="18"/>
              </w:rPr>
              <w:t>红</w:t>
            </w:r>
          </w:p>
        </w:tc>
        <w:tc>
          <w:tcPr>
            <w:tcW w:w="6083" w:type="dxa"/>
            <w:vAlign w:val="center"/>
          </w:tcPr>
          <w:p w14:paraId="2649764F" w14:textId="77777777" w:rsidR="00544CCC" w:rsidRDefault="00000000">
            <w:pPr>
              <w:pStyle w:val="afffffffffe"/>
            </w:pPr>
            <w:r>
              <w:t>(x</w:t>
            </w:r>
            <w:r>
              <w:rPr>
                <w:rFonts w:hint="eastAsia"/>
              </w:rPr>
              <w:t>，</w:t>
            </w:r>
            <w:r>
              <w:t>y)</w:t>
            </w:r>
            <w:r>
              <w:rPr>
                <w:rFonts w:hint="eastAsia"/>
              </w:rPr>
              <w:t>=</w:t>
            </w:r>
            <w:r>
              <w:t>(0.6800</w:t>
            </w:r>
            <w:r>
              <w:rPr>
                <w:rFonts w:hint="eastAsia"/>
              </w:rPr>
              <w:t>，</w:t>
            </w:r>
            <w:r>
              <w:t>0.3200)</w:t>
            </w:r>
          </w:p>
        </w:tc>
      </w:tr>
      <w:tr w:rsidR="00544CCC" w14:paraId="5E4284DA" w14:textId="77777777">
        <w:trPr>
          <w:jc w:val="center"/>
        </w:trPr>
        <w:tc>
          <w:tcPr>
            <w:tcW w:w="699" w:type="dxa"/>
            <w:vAlign w:val="center"/>
          </w:tcPr>
          <w:p w14:paraId="71E2C2DD" w14:textId="77777777" w:rsidR="00544CCC" w:rsidRDefault="00000000">
            <w:pPr>
              <w:pStyle w:val="afffffffffe"/>
            </w:pPr>
            <w:r>
              <w:rPr>
                <w:rFonts w:hint="eastAsia"/>
              </w:rPr>
              <w:t>3</w:t>
            </w:r>
          </w:p>
        </w:tc>
        <w:tc>
          <w:tcPr>
            <w:tcW w:w="2552" w:type="dxa"/>
            <w:vAlign w:val="center"/>
          </w:tcPr>
          <w:p w14:paraId="235A9258" w14:textId="77777777" w:rsidR="00544CCC" w:rsidRDefault="00000000">
            <w:pPr>
              <w:pStyle w:val="afffffffffe"/>
            </w:pPr>
            <w:r>
              <w:rPr>
                <w:rFonts w:hint="eastAsia"/>
                <w:szCs w:val="18"/>
              </w:rPr>
              <w:t>绿</w:t>
            </w:r>
          </w:p>
        </w:tc>
        <w:tc>
          <w:tcPr>
            <w:tcW w:w="6083" w:type="dxa"/>
            <w:vAlign w:val="center"/>
          </w:tcPr>
          <w:p w14:paraId="64AD0FC2" w14:textId="77777777" w:rsidR="00544CCC" w:rsidRDefault="00000000">
            <w:pPr>
              <w:pStyle w:val="afffffffffe"/>
            </w:pPr>
            <w:r>
              <w:t>(x</w:t>
            </w:r>
            <w:r>
              <w:rPr>
                <w:rFonts w:hint="eastAsia"/>
              </w:rPr>
              <w:t>，</w:t>
            </w:r>
            <w:r>
              <w:t>y)</w:t>
            </w:r>
            <w:r>
              <w:rPr>
                <w:rFonts w:hint="eastAsia"/>
              </w:rPr>
              <w:t>=</w:t>
            </w:r>
            <w:r>
              <w:t>(0.2650</w:t>
            </w:r>
            <w:r>
              <w:rPr>
                <w:rFonts w:hint="eastAsia"/>
              </w:rPr>
              <w:t>，</w:t>
            </w:r>
            <w:r>
              <w:t>0.6900)</w:t>
            </w:r>
          </w:p>
        </w:tc>
      </w:tr>
      <w:tr w:rsidR="00544CCC" w14:paraId="6C4332B1" w14:textId="77777777">
        <w:trPr>
          <w:jc w:val="center"/>
        </w:trPr>
        <w:tc>
          <w:tcPr>
            <w:tcW w:w="699" w:type="dxa"/>
            <w:vAlign w:val="center"/>
          </w:tcPr>
          <w:p w14:paraId="38EF974E" w14:textId="77777777" w:rsidR="00544CCC" w:rsidRDefault="00000000">
            <w:pPr>
              <w:pStyle w:val="afffffffffe"/>
            </w:pPr>
            <w:r>
              <w:rPr>
                <w:rFonts w:hint="eastAsia"/>
              </w:rPr>
              <w:t>4</w:t>
            </w:r>
          </w:p>
        </w:tc>
        <w:tc>
          <w:tcPr>
            <w:tcW w:w="2552" w:type="dxa"/>
            <w:vAlign w:val="center"/>
          </w:tcPr>
          <w:p w14:paraId="5A8C6BB1" w14:textId="77777777" w:rsidR="00544CCC" w:rsidRDefault="00000000">
            <w:pPr>
              <w:pStyle w:val="afffffffffe"/>
            </w:pPr>
            <w:r>
              <w:rPr>
                <w:rFonts w:hint="eastAsia"/>
                <w:szCs w:val="18"/>
              </w:rPr>
              <w:t>蓝</w:t>
            </w:r>
          </w:p>
        </w:tc>
        <w:tc>
          <w:tcPr>
            <w:tcW w:w="6083" w:type="dxa"/>
            <w:vAlign w:val="center"/>
          </w:tcPr>
          <w:p w14:paraId="580C55C4" w14:textId="77777777" w:rsidR="00544CCC" w:rsidRDefault="00000000">
            <w:pPr>
              <w:pStyle w:val="afffffffffe"/>
            </w:pPr>
            <w:r>
              <w:t>(x</w:t>
            </w:r>
            <w:r>
              <w:rPr>
                <w:rFonts w:hint="eastAsia"/>
              </w:rPr>
              <w:t>，</w:t>
            </w:r>
            <w:r>
              <w:t>y)</w:t>
            </w:r>
            <w:r>
              <w:rPr>
                <w:rFonts w:hint="eastAsia"/>
              </w:rPr>
              <w:t>=</w:t>
            </w:r>
            <w:r>
              <w:t>(0.1500</w:t>
            </w:r>
            <w:r>
              <w:rPr>
                <w:rFonts w:hint="eastAsia"/>
              </w:rPr>
              <w:t>，</w:t>
            </w:r>
            <w:r>
              <w:t>0.0600)</w:t>
            </w:r>
          </w:p>
        </w:tc>
      </w:tr>
    </w:tbl>
    <w:p w14:paraId="33350666" w14:textId="77777777" w:rsidR="00544CCC" w:rsidRDefault="00000000">
      <w:pPr>
        <w:pStyle w:val="afff"/>
        <w:spacing w:before="156" w:after="156"/>
      </w:pPr>
      <w:r>
        <w:rPr>
          <w:rFonts w:hint="eastAsia"/>
        </w:rPr>
        <w:t>SDR转换公式</w:t>
      </w:r>
    </w:p>
    <w:p w14:paraId="62F5EACE" w14:textId="77777777" w:rsidR="00544CCC" w:rsidRDefault="00000000">
      <w:pPr>
        <w:pStyle w:val="afffffa"/>
        <w:ind w:firstLine="420"/>
      </w:pPr>
      <w:r>
        <w:rPr>
          <w:rFonts w:hint="eastAsia"/>
        </w:rPr>
        <w:t>SDR色彩编码表现的是根据GB/T 20147.3—2023要求的与设备无关的</w:t>
      </w:r>
      <m:oMath>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oMath>
      <w:r>
        <w:rPr>
          <w:rFonts w:hint="eastAsia"/>
        </w:rPr>
        <w:t xml:space="preserve">色彩空间，应使用一个常数将CIE XYZ </w:t>
      </w:r>
      <w:r>
        <w:rPr>
          <w:rStyle w:val="afffff1"/>
          <w:rFonts w:hint="eastAsia"/>
        </w:rPr>
        <w:footnoteReference w:id="1"/>
      </w:r>
      <w:r>
        <w:rPr>
          <w:rStyle w:val="afffff1"/>
        </w:rPr>
        <w:t>)</w:t>
      </w:r>
      <w:r>
        <w:rPr>
          <w:rFonts w:hint="eastAsia"/>
        </w:rPr>
        <w:t>三刺激值分别进行归一化处理，当色彩亮度为基准亮度（</w:t>
      </w:r>
      <m:oMath>
        <m:r>
          <w:rPr>
            <w:rFonts w:ascii="Cambria Math" w:hAnsi="Cambria Math"/>
          </w:rPr>
          <m:t>L</m:t>
        </m:r>
      </m:oMath>
      <w:r>
        <w:rPr>
          <w:rFonts w:hint="eastAsia"/>
        </w:rPr>
        <w:t xml:space="preserve">）时将其Y值归一化为1，X值和Z值也同时乘以该常数值 </w:t>
      </w:r>
      <w:r>
        <w:rPr>
          <w:rStyle w:val="afffff1"/>
          <w:rFonts w:hint="eastAsia"/>
        </w:rPr>
        <w:footnoteReference w:id="2"/>
      </w:r>
      <w:r>
        <w:rPr>
          <w:rStyle w:val="afffff1"/>
        </w:rPr>
        <w:t>)</w:t>
      </w:r>
      <w:r>
        <w:rPr>
          <w:rFonts w:hint="eastAsia"/>
        </w:rPr>
        <w:t xml:space="preserve">进行归一化。在对色彩的三刺激值进行了前述归一化的前提下，SDR编码转换公式 </w:t>
      </w:r>
      <w:r>
        <w:rPr>
          <w:rStyle w:val="afffff1"/>
          <w:rFonts w:hint="eastAsia"/>
        </w:rPr>
        <w:footnoteReference w:id="3"/>
      </w:r>
      <w:r>
        <w:rPr>
          <w:rStyle w:val="afffff1"/>
        </w:rPr>
        <w:t>)</w:t>
      </w:r>
      <w:r>
        <w:rPr>
          <w:rFonts w:hint="eastAsia"/>
        </w:rPr>
        <w:t>见公式1，其中X、Y、Z是环境光之上的三刺激值。</w:t>
      </w:r>
    </w:p>
    <w:p w14:paraId="3C10799E" w14:textId="77777777" w:rsidR="00544CCC" w:rsidRDefault="00000000">
      <w:pPr>
        <w:pStyle w:val="afffffff6"/>
        <w:rPr>
          <w:rFonts w:hint="eastAsia"/>
        </w:rPr>
      </w:pPr>
      <w:r>
        <w:rPr>
          <w:rFonts w:hint="eastAsia"/>
        </w:rPr>
        <w:tab/>
      </w:r>
      <m:oMath>
        <m:sSub>
          <m:sSubPr>
            <m:ctrlPr>
              <w:rPr>
                <w:rFonts w:ascii="Cambria Math" w:hAnsi="Cambria Math"/>
                <w:i/>
              </w:rPr>
            </m:ctrlPr>
          </m:sSubPr>
          <m:e>
            <m:r>
              <w:rPr>
                <w:rFonts w:ascii="Cambria Math" w:hAnsi="Cambria Math"/>
              </w:rPr>
              <m:t>CV</m:t>
            </m:r>
          </m:e>
          <m:sub>
            <m:sSup>
              <m:sSupPr>
                <m:ctrlPr>
                  <w:rPr>
                    <w:rFonts w:ascii="Cambria Math" w:hAnsi="Cambria Math"/>
                    <w:i/>
                  </w:rPr>
                </m:ctrlPr>
              </m:sSupPr>
              <m:e>
                <m:r>
                  <w:rPr>
                    <w:rFonts w:ascii="Cambria Math" w:hAnsi="Cambria Math"/>
                  </w:rPr>
                  <m:t>X</m:t>
                </m:r>
              </m:e>
              <m:sup>
                <m:r>
                  <w:rPr>
                    <w:rFonts w:ascii="Cambria Math" w:hAnsi="Cambria Math"/>
                  </w:rPr>
                  <m:t>'</m:t>
                </m:r>
              </m:sup>
            </m:sSup>
          </m:sub>
        </m:sSub>
        <m:r>
          <w:rPr>
            <w:rFonts w:ascii="Cambria Math" w:hAnsi="Cambria Math"/>
          </w:rPr>
          <m:t>=INT</m:t>
        </m:r>
        <m:d>
          <m:dPr>
            <m:begChr m:val="["/>
            <m:endChr m:val="]"/>
            <m:ctrlPr>
              <w:rPr>
                <w:rFonts w:ascii="Cambria Math" w:hAnsi="Cambria Math"/>
                <w:i/>
              </w:rPr>
            </m:ctrlPr>
          </m:dPr>
          <m:e>
            <m:r>
              <w:rPr>
                <w:rFonts w:ascii="Cambria Math" w:hAnsi="Cambria Math"/>
              </w:rPr>
              <m:t>4095×</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L×X</m:t>
                        </m:r>
                      </m:num>
                      <m:den>
                        <m:r>
                          <w:rPr>
                            <w:rFonts w:ascii="Cambria Math" w:hAnsi="Cambria Math"/>
                          </w:rPr>
                          <m:t>52.37</m:t>
                        </m:r>
                      </m:den>
                    </m:f>
                  </m:e>
                </m:d>
              </m:e>
              <m:sup>
                <m:f>
                  <m:fPr>
                    <m:type m:val="skw"/>
                    <m:ctrlPr>
                      <w:rPr>
                        <w:rFonts w:ascii="Cambria Math" w:hAnsi="Cambria Math"/>
                        <w:i/>
                      </w:rPr>
                    </m:ctrlPr>
                  </m:fPr>
                  <m:num>
                    <m:r>
                      <w:rPr>
                        <w:rFonts w:ascii="Cambria Math" w:hAnsi="Cambria Math"/>
                      </w:rPr>
                      <m:t>1</m:t>
                    </m:r>
                  </m:num>
                  <m:den>
                    <m:r>
                      <w:rPr>
                        <w:rFonts w:ascii="Cambria Math" w:hAnsi="Cambria Math"/>
                      </w:rPr>
                      <m:t>2.6</m:t>
                    </m:r>
                  </m:den>
                </m:f>
              </m:sup>
            </m:sSup>
          </m:e>
        </m:d>
      </m:oMath>
    </w:p>
    <w:p w14:paraId="24F452EB" w14:textId="77777777" w:rsidR="00544CCC" w:rsidRDefault="00000000">
      <w:pPr>
        <w:pStyle w:val="afffffff6"/>
        <w:rPr>
          <w:rFonts w:hint="eastAsia"/>
        </w:rPr>
      </w:pPr>
      <w:r>
        <w:rPr>
          <w:rFonts w:hint="eastAsia"/>
        </w:rPr>
        <w:tab/>
      </w:r>
      <m:oMath>
        <m:sSub>
          <m:sSubPr>
            <m:ctrlPr>
              <w:rPr>
                <w:rFonts w:ascii="Cambria Math" w:hAnsi="Cambria Math"/>
                <w:i/>
              </w:rPr>
            </m:ctrlPr>
          </m:sSubPr>
          <m:e>
            <m:r>
              <w:rPr>
                <w:rFonts w:ascii="Cambria Math" w:hAnsi="Cambria Math"/>
              </w:rPr>
              <m:t>CV</m:t>
            </m:r>
          </m:e>
          <m:sub>
            <m:sSup>
              <m:sSupPr>
                <m:ctrlPr>
                  <w:rPr>
                    <w:rFonts w:ascii="Cambria Math" w:hAnsi="Cambria Math"/>
                    <w:i/>
                  </w:rPr>
                </m:ctrlPr>
              </m:sSupPr>
              <m:e>
                <m:r>
                  <w:rPr>
                    <w:rFonts w:ascii="Cambria Math" w:hAnsi="Cambria Math"/>
                  </w:rPr>
                  <m:t>Y</m:t>
                </m:r>
              </m:e>
              <m:sup>
                <m:r>
                  <w:rPr>
                    <w:rFonts w:ascii="Cambria Math" w:hAnsi="Cambria Math"/>
                  </w:rPr>
                  <m:t>'</m:t>
                </m:r>
              </m:sup>
            </m:sSup>
          </m:sub>
        </m:sSub>
        <m:r>
          <w:rPr>
            <w:rFonts w:ascii="Cambria Math" w:hAnsi="Cambria Math"/>
          </w:rPr>
          <m:t>=INT</m:t>
        </m:r>
        <m:d>
          <m:dPr>
            <m:begChr m:val="["/>
            <m:endChr m:val="]"/>
            <m:ctrlPr>
              <w:rPr>
                <w:rFonts w:ascii="Cambria Math" w:hAnsi="Cambria Math"/>
                <w:i/>
              </w:rPr>
            </m:ctrlPr>
          </m:dPr>
          <m:e>
            <m:r>
              <w:rPr>
                <w:rFonts w:ascii="Cambria Math" w:hAnsi="Cambria Math"/>
              </w:rPr>
              <m:t>4095×</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L×Y</m:t>
                        </m:r>
                      </m:num>
                      <m:den>
                        <m:r>
                          <w:rPr>
                            <w:rFonts w:ascii="Cambria Math" w:hAnsi="Cambria Math"/>
                          </w:rPr>
                          <m:t>52.37</m:t>
                        </m:r>
                      </m:den>
                    </m:f>
                  </m:e>
                </m:d>
              </m:e>
              <m:sup>
                <m:f>
                  <m:fPr>
                    <m:type m:val="skw"/>
                    <m:ctrlPr>
                      <w:rPr>
                        <w:rFonts w:ascii="Cambria Math" w:hAnsi="Cambria Math"/>
                        <w:i/>
                      </w:rPr>
                    </m:ctrlPr>
                  </m:fPr>
                  <m:num>
                    <m:r>
                      <w:rPr>
                        <w:rFonts w:ascii="Cambria Math" w:hAnsi="Cambria Math"/>
                      </w:rPr>
                      <m:t>1</m:t>
                    </m:r>
                  </m:num>
                  <m:den>
                    <m:r>
                      <w:rPr>
                        <w:rFonts w:ascii="Cambria Math" w:hAnsi="Cambria Math"/>
                      </w:rPr>
                      <m:t>2.6</m:t>
                    </m:r>
                  </m:den>
                </m:f>
              </m:sup>
            </m:sSup>
          </m:e>
        </m:d>
      </m:oMath>
    </w:p>
    <w:p w14:paraId="7D064F99" w14:textId="77777777" w:rsidR="00544CCC" w:rsidRDefault="00000000">
      <w:pPr>
        <w:pStyle w:val="afffffff6"/>
        <w:rPr>
          <w:rFonts w:hint="eastAsia"/>
        </w:rPr>
      </w:pPr>
      <w:r>
        <w:rPr>
          <w:rFonts w:hint="eastAsia"/>
        </w:rPr>
        <w:lastRenderedPageBreak/>
        <w:tab/>
      </w:r>
      <m:oMath>
        <m:sSub>
          <m:sSubPr>
            <m:ctrlPr>
              <w:rPr>
                <w:rFonts w:ascii="Cambria Math" w:hAnsi="Cambria Math"/>
                <w:i/>
              </w:rPr>
            </m:ctrlPr>
          </m:sSubPr>
          <m:e>
            <m:r>
              <w:rPr>
                <w:rFonts w:ascii="Cambria Math" w:hAnsi="Cambria Math"/>
              </w:rPr>
              <m:t>CV</m:t>
            </m:r>
          </m:e>
          <m:sub>
            <m:sSup>
              <m:sSupPr>
                <m:ctrlPr>
                  <w:rPr>
                    <w:rFonts w:ascii="Cambria Math" w:hAnsi="Cambria Math"/>
                    <w:i/>
                  </w:rPr>
                </m:ctrlPr>
              </m:sSupPr>
              <m:e>
                <m:r>
                  <w:rPr>
                    <w:rFonts w:ascii="Cambria Math" w:hAnsi="Cambria Math"/>
                  </w:rPr>
                  <m:t>Z</m:t>
                </m:r>
              </m:e>
              <m:sup>
                <m:r>
                  <w:rPr>
                    <w:rFonts w:ascii="Cambria Math" w:hAnsi="Cambria Math"/>
                  </w:rPr>
                  <m:t>'</m:t>
                </m:r>
              </m:sup>
            </m:sSup>
          </m:sub>
        </m:sSub>
        <m:r>
          <w:rPr>
            <w:rFonts w:ascii="Cambria Math" w:hAnsi="Cambria Math"/>
          </w:rPr>
          <m:t>=INT</m:t>
        </m:r>
        <m:d>
          <m:dPr>
            <m:begChr m:val="["/>
            <m:endChr m:val="]"/>
            <m:ctrlPr>
              <w:rPr>
                <w:rFonts w:ascii="Cambria Math" w:hAnsi="Cambria Math"/>
                <w:i/>
              </w:rPr>
            </m:ctrlPr>
          </m:dPr>
          <m:e>
            <m:r>
              <w:rPr>
                <w:rFonts w:ascii="Cambria Math" w:hAnsi="Cambria Math"/>
              </w:rPr>
              <m:t>4095×</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L×Z</m:t>
                        </m:r>
                      </m:num>
                      <m:den>
                        <m:r>
                          <w:rPr>
                            <w:rFonts w:ascii="Cambria Math" w:hAnsi="Cambria Math"/>
                          </w:rPr>
                          <m:t>52.37</m:t>
                        </m:r>
                      </m:den>
                    </m:f>
                  </m:e>
                </m:d>
              </m:e>
              <m:sup>
                <m:f>
                  <m:fPr>
                    <m:type m:val="skw"/>
                    <m:ctrlPr>
                      <w:rPr>
                        <w:rFonts w:ascii="Cambria Math" w:hAnsi="Cambria Math"/>
                        <w:i/>
                      </w:rPr>
                    </m:ctrlPr>
                  </m:fPr>
                  <m:num>
                    <m:r>
                      <w:rPr>
                        <w:rFonts w:ascii="Cambria Math" w:hAnsi="Cambria Math"/>
                      </w:rPr>
                      <m:t>1</m:t>
                    </m:r>
                  </m:num>
                  <m:den>
                    <m:r>
                      <w:rPr>
                        <w:rFonts w:ascii="Cambria Math" w:hAnsi="Cambria Math"/>
                      </w:rPr>
                      <m:t>2.6</m:t>
                    </m:r>
                  </m:den>
                </m:f>
              </m:sup>
            </m:sSup>
          </m:e>
        </m:d>
      </m:oMath>
      <w:r>
        <w:rPr>
          <w:rFonts w:ascii="微软雅黑" w:eastAsia="微软雅黑" w:hAnsi="微软雅黑" w:hint="eastAsia"/>
        </w:rPr>
        <w:tab/>
      </w:r>
      <w:r>
        <w:t>(</w:t>
      </w:r>
      <w:r>
        <w:fldChar w:fldCharType="begin"/>
      </w:r>
      <w:r>
        <w:instrText xml:space="preserve"> AUTONUM </w:instrText>
      </w:r>
      <w:r>
        <w:fldChar w:fldCharType="end"/>
      </w:r>
      <w:r>
        <w:t>)</w:t>
      </w:r>
    </w:p>
    <w:p w14:paraId="3EA0662F" w14:textId="77777777" w:rsidR="00544CCC" w:rsidRDefault="00000000">
      <w:pPr>
        <w:pStyle w:val="afffff9"/>
        <w:ind w:firstLine="420"/>
      </w:pPr>
      <w:r>
        <w:rPr>
          <w:rFonts w:hint="eastAsia"/>
        </w:rPr>
        <w:t>式中：</w:t>
      </w:r>
    </w:p>
    <w:p w14:paraId="0DB991EC" w14:textId="073661E6" w:rsidR="00544CCC" w:rsidRDefault="00000000">
      <w:pPr>
        <w:pStyle w:val="afffffa"/>
        <w:ind w:leftChars="200" w:left="420" w:firstLineChars="2" w:firstLine="4"/>
        <w:jc w:val="left"/>
        <w:rPr>
          <w:kern w:val="2"/>
          <w:szCs w:val="21"/>
        </w:rPr>
      </w:pP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ub>
        </m:sSub>
      </m:oMath>
      <w:r>
        <w:rPr>
          <w:rFonts w:hint="eastAsia"/>
          <w:kern w:val="2"/>
          <w:szCs w:val="21"/>
        </w:rPr>
        <w:t xml:space="preserve"> </w:t>
      </w:r>
      <w:r>
        <w:rPr>
          <w:rFonts w:ascii="Times New Roman"/>
          <w:kern w:val="2"/>
          <w:szCs w:val="21"/>
        </w:rPr>
        <w:t>───</w:t>
      </w:r>
      <m:oMath>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oMath>
      <w:r>
        <w:rPr>
          <w:rFonts w:hint="eastAsia"/>
          <w:kern w:val="2"/>
          <w:szCs w:val="21"/>
        </w:rPr>
        <w:t>的编码值；</w:t>
      </w:r>
    </w:p>
    <w:p w14:paraId="64D6AC42" w14:textId="4C566FE6" w:rsidR="00544CCC" w:rsidRDefault="00000000">
      <w:pPr>
        <w:pStyle w:val="afffffa"/>
        <w:ind w:leftChars="200" w:left="420" w:firstLineChars="2" w:firstLine="4"/>
        <w:jc w:val="left"/>
        <w:rPr>
          <w:kern w:val="2"/>
          <w:szCs w:val="21"/>
        </w:rPr>
      </w:pP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ub>
        </m:sSub>
      </m:oMath>
      <w:r>
        <w:rPr>
          <w:rFonts w:hint="eastAsia"/>
          <w:kern w:val="2"/>
          <w:szCs w:val="21"/>
        </w:rPr>
        <w:t xml:space="preserve"> </w:t>
      </w:r>
      <w:r>
        <w:rPr>
          <w:rFonts w:ascii="Times New Roman"/>
          <w:kern w:val="2"/>
          <w:szCs w:val="21"/>
        </w:rPr>
        <w:t>───</w:t>
      </w:r>
      <m:oMath>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oMath>
      <w:r>
        <w:rPr>
          <w:rFonts w:hint="eastAsia"/>
          <w:kern w:val="2"/>
          <w:szCs w:val="21"/>
        </w:rPr>
        <w:t>的编码值；</w:t>
      </w:r>
    </w:p>
    <w:p w14:paraId="1E3570C0" w14:textId="2B0F9F00" w:rsidR="00544CCC" w:rsidRDefault="00000000">
      <w:pPr>
        <w:pStyle w:val="afffffa"/>
        <w:ind w:leftChars="200" w:left="420" w:firstLineChars="2" w:firstLine="4"/>
        <w:jc w:val="left"/>
        <w:rPr>
          <w:kern w:val="2"/>
          <w:szCs w:val="21"/>
        </w:rPr>
      </w:pPr>
      <m:oMath>
        <m:sSub>
          <m:sSubPr>
            <m:ctrlPr>
              <w:rPr>
                <w:rFonts w:ascii="Cambria Math" w:hAnsi="Cambria Math"/>
                <w:i/>
                <w:kern w:val="2"/>
                <w:szCs w:val="21"/>
              </w:rPr>
            </m:ctrlPr>
          </m:sSubPr>
          <m:e>
            <w:bookmarkStart w:id="185" w:name="OLE_LINK16"/>
            <m:r>
              <w:rPr>
                <w:rFonts w:ascii="Cambria Math" w:hAnsi="Cambria Math"/>
              </w:rPr>
              <m:t>CV</m:t>
            </m:r>
          </m:e>
          <m:sub>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w:bookmarkEnd w:id="185"/>
          </m:sub>
        </m:sSub>
      </m:oMath>
      <w:r>
        <w:rPr>
          <w:rFonts w:hint="eastAsia"/>
          <w:kern w:val="2"/>
          <w:szCs w:val="21"/>
        </w:rPr>
        <w:t xml:space="preserve"> </w:t>
      </w:r>
      <w:r>
        <w:rPr>
          <w:rFonts w:ascii="Times New Roman"/>
          <w:kern w:val="2"/>
          <w:szCs w:val="21"/>
        </w:rPr>
        <w:t>───</w:t>
      </w:r>
      <m:oMath>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oMath>
      <w:r>
        <w:rPr>
          <w:rFonts w:hint="eastAsia"/>
          <w:kern w:val="2"/>
          <w:szCs w:val="21"/>
        </w:rPr>
        <w:t>的编码值；</w:t>
      </w:r>
    </w:p>
    <w:p w14:paraId="4611485F" w14:textId="115391AE" w:rsidR="00544CCC" w:rsidRDefault="00000000">
      <w:pPr>
        <w:pStyle w:val="afffffa"/>
        <w:ind w:leftChars="200" w:left="420" w:firstLineChars="2" w:firstLine="4"/>
        <w:jc w:val="left"/>
      </w:pPr>
      <m:oMath>
        <m:r>
          <w:rPr>
            <w:rFonts w:ascii="Cambria Math" w:hAnsi="Cambria Math"/>
          </w:rPr>
          <m:t>L</m:t>
        </m:r>
      </m:oMath>
      <w:r>
        <w:rPr>
          <w:rFonts w:hint="eastAsia"/>
          <w:kern w:val="2"/>
          <w:szCs w:val="21"/>
        </w:rPr>
        <w:t xml:space="preserve">   </w:t>
      </w:r>
      <w:r>
        <w:rPr>
          <w:rFonts w:ascii="Times New Roman"/>
          <w:kern w:val="2"/>
          <w:szCs w:val="21"/>
        </w:rPr>
        <w:t>───</w:t>
      </w:r>
      <w:r>
        <w:rPr>
          <w:rFonts w:hint="eastAsia"/>
          <w:kern w:val="2"/>
          <w:szCs w:val="21"/>
        </w:rPr>
        <w:t>标准亮度；</w:t>
      </w:r>
    </w:p>
    <w:p w14:paraId="1D0429B7" w14:textId="4E08690C" w:rsidR="00544CCC" w:rsidRDefault="00000000">
      <w:pPr>
        <w:pStyle w:val="afffffa"/>
        <w:ind w:firstLine="420"/>
      </w:pPr>
      <w:r>
        <w:rPr>
          <w:rFonts w:hint="eastAsia"/>
          <w:i/>
          <w:iCs/>
        </w:rPr>
        <w:t>INT</w:t>
      </w:r>
      <w:r>
        <w:rPr>
          <w:rFonts w:hint="eastAsia"/>
          <w:kern w:val="2"/>
          <w:szCs w:val="21"/>
        </w:rPr>
        <w:t xml:space="preserve"> </w:t>
      </w:r>
      <w:r>
        <w:rPr>
          <w:rFonts w:ascii="Times New Roman"/>
          <w:kern w:val="2"/>
          <w:szCs w:val="21"/>
        </w:rPr>
        <w:t>───</w:t>
      </w:r>
      <w:r>
        <w:rPr>
          <w:rFonts w:hint="eastAsia"/>
          <w:kern w:val="2"/>
          <w:szCs w:val="21"/>
        </w:rPr>
        <w:t>取整运算符。</w:t>
      </w:r>
    </w:p>
    <w:p w14:paraId="0ABDC676" w14:textId="77777777" w:rsidR="00544CCC" w:rsidRDefault="00000000">
      <w:pPr>
        <w:pStyle w:val="afff"/>
        <w:spacing w:before="156" w:after="156"/>
      </w:pPr>
      <w:r>
        <w:rPr>
          <w:rFonts w:hint="eastAsia"/>
        </w:rPr>
        <w:t>SDR编码值</w:t>
      </w:r>
    </w:p>
    <w:p w14:paraId="52FA1652" w14:textId="77777777" w:rsidR="00544CCC" w:rsidRDefault="00000000">
      <w:pPr>
        <w:pStyle w:val="afffffa"/>
        <w:ind w:firstLine="420"/>
      </w:pPr>
      <w:r>
        <w:rPr>
          <w:rFonts w:hint="eastAsia"/>
        </w:rPr>
        <w:t>根据式1计算得出SDR白、红、绿、蓝的编码值，应符合表4的要求。</w:t>
      </w:r>
    </w:p>
    <w:p w14:paraId="53BE2E5F" w14:textId="77777777" w:rsidR="00544CCC" w:rsidRDefault="00000000">
      <w:pPr>
        <w:pStyle w:val="aff2"/>
        <w:spacing w:before="156" w:after="156"/>
      </w:pPr>
      <w:r>
        <w:rPr>
          <w:rFonts w:hint="eastAsia"/>
        </w:rPr>
        <w:t>SDR编码值要求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843"/>
        <w:gridCol w:w="2126"/>
        <w:gridCol w:w="2268"/>
        <w:gridCol w:w="2398"/>
      </w:tblGrid>
      <w:tr w:rsidR="00544CCC" w14:paraId="2F9A2F7D" w14:textId="77777777">
        <w:trPr>
          <w:tblHeader/>
          <w:jc w:val="center"/>
        </w:trPr>
        <w:tc>
          <w:tcPr>
            <w:tcW w:w="699" w:type="dxa"/>
            <w:tcBorders>
              <w:top w:val="single" w:sz="8" w:space="0" w:color="auto"/>
              <w:bottom w:val="single" w:sz="8" w:space="0" w:color="auto"/>
            </w:tcBorders>
            <w:vAlign w:val="center"/>
          </w:tcPr>
          <w:p w14:paraId="60BEB595" w14:textId="77777777" w:rsidR="00544CCC" w:rsidRDefault="00000000">
            <w:pPr>
              <w:pStyle w:val="afffffffffe"/>
              <w:rPr>
                <w:szCs w:val="18"/>
              </w:rPr>
            </w:pPr>
            <w:r>
              <w:rPr>
                <w:rFonts w:hint="eastAsia"/>
                <w:szCs w:val="18"/>
              </w:rPr>
              <w:t>序号</w:t>
            </w:r>
          </w:p>
        </w:tc>
        <w:tc>
          <w:tcPr>
            <w:tcW w:w="1843" w:type="dxa"/>
            <w:tcBorders>
              <w:top w:val="single" w:sz="8" w:space="0" w:color="auto"/>
              <w:bottom w:val="single" w:sz="8" w:space="0" w:color="auto"/>
            </w:tcBorders>
            <w:vAlign w:val="center"/>
          </w:tcPr>
          <w:p w14:paraId="0F48F3B1" w14:textId="77777777" w:rsidR="00544CCC" w:rsidRDefault="00000000">
            <w:pPr>
              <w:pStyle w:val="afffffffffe"/>
              <w:rPr>
                <w:szCs w:val="18"/>
              </w:rPr>
            </w:pPr>
            <w:r>
              <w:rPr>
                <w:rFonts w:hint="eastAsia"/>
                <w:szCs w:val="18"/>
              </w:rPr>
              <w:t>颜色</w:t>
            </w:r>
          </w:p>
        </w:tc>
        <w:tc>
          <w:tcPr>
            <w:tcW w:w="2126" w:type="dxa"/>
            <w:tcBorders>
              <w:top w:val="single" w:sz="8" w:space="0" w:color="auto"/>
              <w:bottom w:val="single" w:sz="8" w:space="0" w:color="auto"/>
            </w:tcBorders>
            <w:vAlign w:val="center"/>
          </w:tcPr>
          <w:p w14:paraId="7CB9899D" w14:textId="77777777" w:rsidR="00544CCC" w:rsidRDefault="00000000">
            <w:pPr>
              <w:pStyle w:val="afffffffffe"/>
              <w:rPr>
                <w:szCs w:val="18"/>
              </w:rPr>
            </w:pPr>
            <m:oMathPara>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ub>
                </m:sSub>
              </m:oMath>
            </m:oMathPara>
          </w:p>
        </w:tc>
        <w:tc>
          <w:tcPr>
            <w:tcW w:w="2268" w:type="dxa"/>
            <w:tcBorders>
              <w:top w:val="single" w:sz="8" w:space="0" w:color="auto"/>
              <w:bottom w:val="single" w:sz="8" w:space="0" w:color="auto"/>
            </w:tcBorders>
          </w:tcPr>
          <w:p w14:paraId="74E154B4" w14:textId="77777777" w:rsidR="00544CCC" w:rsidRDefault="00000000">
            <w:pPr>
              <w:pStyle w:val="afffffffffe"/>
              <w:rPr>
                <w:szCs w:val="18"/>
              </w:rPr>
            </w:pPr>
            <m:oMathPara>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ub>
                </m:sSub>
              </m:oMath>
            </m:oMathPara>
          </w:p>
        </w:tc>
        <w:tc>
          <w:tcPr>
            <w:tcW w:w="2398" w:type="dxa"/>
            <w:tcBorders>
              <w:top w:val="single" w:sz="8" w:space="0" w:color="auto"/>
              <w:bottom w:val="single" w:sz="8" w:space="0" w:color="auto"/>
            </w:tcBorders>
          </w:tcPr>
          <w:p w14:paraId="037B6339" w14:textId="77777777" w:rsidR="00544CCC" w:rsidRDefault="00000000">
            <w:pPr>
              <w:pStyle w:val="afffffffffe"/>
              <w:rPr>
                <w:szCs w:val="18"/>
              </w:rPr>
            </w:pPr>
            <m:oMathPara>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sub>
                </m:sSub>
              </m:oMath>
            </m:oMathPara>
          </w:p>
        </w:tc>
      </w:tr>
      <w:tr w:rsidR="00544CCC" w14:paraId="285A5E19" w14:textId="77777777">
        <w:trPr>
          <w:jc w:val="center"/>
        </w:trPr>
        <w:tc>
          <w:tcPr>
            <w:tcW w:w="699" w:type="dxa"/>
            <w:tcBorders>
              <w:top w:val="single" w:sz="8" w:space="0" w:color="auto"/>
            </w:tcBorders>
            <w:vAlign w:val="center"/>
          </w:tcPr>
          <w:p w14:paraId="491CA793" w14:textId="77777777" w:rsidR="00544CCC" w:rsidRDefault="00000000">
            <w:pPr>
              <w:pStyle w:val="afffffffffe"/>
              <w:rPr>
                <w:szCs w:val="18"/>
              </w:rPr>
            </w:pPr>
            <w:r>
              <w:rPr>
                <w:rFonts w:hint="eastAsia"/>
                <w:szCs w:val="18"/>
              </w:rPr>
              <w:t>1</w:t>
            </w:r>
          </w:p>
        </w:tc>
        <w:tc>
          <w:tcPr>
            <w:tcW w:w="1843" w:type="dxa"/>
            <w:tcBorders>
              <w:top w:val="single" w:sz="8" w:space="0" w:color="auto"/>
            </w:tcBorders>
            <w:vAlign w:val="center"/>
          </w:tcPr>
          <w:p w14:paraId="6B559215" w14:textId="77777777" w:rsidR="00544CCC" w:rsidRDefault="00000000">
            <w:pPr>
              <w:pStyle w:val="afffffffffe"/>
              <w:rPr>
                <w:szCs w:val="18"/>
              </w:rPr>
            </w:pPr>
            <w:r>
              <w:rPr>
                <w:rFonts w:hint="eastAsia"/>
                <w:szCs w:val="18"/>
              </w:rPr>
              <w:t>白</w:t>
            </w:r>
          </w:p>
        </w:tc>
        <w:tc>
          <w:tcPr>
            <w:tcW w:w="2126" w:type="dxa"/>
            <w:tcBorders>
              <w:top w:val="single" w:sz="8" w:space="0" w:color="auto"/>
            </w:tcBorders>
            <w:vAlign w:val="center"/>
          </w:tcPr>
          <w:p w14:paraId="4CD22E1B" w14:textId="77777777" w:rsidR="00544CCC" w:rsidRDefault="00000000">
            <w:pPr>
              <w:pStyle w:val="afffffffffe"/>
              <w:rPr>
                <w:szCs w:val="18"/>
              </w:rPr>
            </w:pPr>
            <w:r>
              <w:rPr>
                <w:szCs w:val="18"/>
              </w:rPr>
              <w:t>3794</w:t>
            </w:r>
          </w:p>
        </w:tc>
        <w:tc>
          <w:tcPr>
            <w:tcW w:w="2268" w:type="dxa"/>
            <w:tcBorders>
              <w:top w:val="single" w:sz="8" w:space="0" w:color="auto"/>
            </w:tcBorders>
            <w:vAlign w:val="center"/>
          </w:tcPr>
          <w:p w14:paraId="363FB307" w14:textId="77777777" w:rsidR="00544CCC" w:rsidRDefault="00000000">
            <w:pPr>
              <w:pStyle w:val="afffffffffe"/>
              <w:rPr>
                <w:szCs w:val="18"/>
              </w:rPr>
            </w:pPr>
            <w:r>
              <w:rPr>
                <w:szCs w:val="18"/>
              </w:rPr>
              <w:t>3960</w:t>
            </w:r>
          </w:p>
        </w:tc>
        <w:tc>
          <w:tcPr>
            <w:tcW w:w="2398" w:type="dxa"/>
            <w:tcBorders>
              <w:top w:val="single" w:sz="8" w:space="0" w:color="auto"/>
            </w:tcBorders>
            <w:vAlign w:val="center"/>
          </w:tcPr>
          <w:p w14:paraId="44C3D8A0" w14:textId="77777777" w:rsidR="00544CCC" w:rsidRDefault="00000000">
            <w:pPr>
              <w:pStyle w:val="afffffffffe"/>
              <w:rPr>
                <w:szCs w:val="18"/>
              </w:rPr>
            </w:pPr>
            <w:r>
              <w:rPr>
                <w:szCs w:val="18"/>
              </w:rPr>
              <w:t>3890</w:t>
            </w:r>
          </w:p>
        </w:tc>
      </w:tr>
      <w:tr w:rsidR="00544CCC" w14:paraId="7BDD7C65" w14:textId="77777777">
        <w:trPr>
          <w:jc w:val="center"/>
        </w:trPr>
        <w:tc>
          <w:tcPr>
            <w:tcW w:w="699" w:type="dxa"/>
            <w:vAlign w:val="center"/>
          </w:tcPr>
          <w:p w14:paraId="2DD8B51B" w14:textId="77777777" w:rsidR="00544CCC" w:rsidRDefault="00000000">
            <w:pPr>
              <w:pStyle w:val="afffffffffe"/>
              <w:rPr>
                <w:szCs w:val="18"/>
              </w:rPr>
            </w:pPr>
            <w:r>
              <w:rPr>
                <w:rFonts w:hint="eastAsia"/>
                <w:szCs w:val="18"/>
              </w:rPr>
              <w:t>2</w:t>
            </w:r>
          </w:p>
        </w:tc>
        <w:tc>
          <w:tcPr>
            <w:tcW w:w="1843" w:type="dxa"/>
            <w:vAlign w:val="center"/>
          </w:tcPr>
          <w:p w14:paraId="6DA8A658" w14:textId="77777777" w:rsidR="00544CCC" w:rsidRDefault="00000000">
            <w:pPr>
              <w:pStyle w:val="afffffffffe"/>
              <w:rPr>
                <w:szCs w:val="18"/>
              </w:rPr>
            </w:pPr>
            <w:r>
              <w:rPr>
                <w:rFonts w:hint="eastAsia"/>
                <w:szCs w:val="18"/>
              </w:rPr>
              <w:t>红</w:t>
            </w:r>
          </w:p>
        </w:tc>
        <w:tc>
          <w:tcPr>
            <w:tcW w:w="2126" w:type="dxa"/>
            <w:vAlign w:val="center"/>
          </w:tcPr>
          <w:p w14:paraId="7A02807E" w14:textId="77777777" w:rsidR="00544CCC" w:rsidRDefault="00000000">
            <w:pPr>
              <w:pStyle w:val="afffffffffe"/>
              <w:rPr>
                <w:szCs w:val="18"/>
              </w:rPr>
            </w:pPr>
            <w:r>
              <w:rPr>
                <w:szCs w:val="18"/>
              </w:rPr>
              <w:t>2901</w:t>
            </w:r>
          </w:p>
        </w:tc>
        <w:tc>
          <w:tcPr>
            <w:tcW w:w="2268" w:type="dxa"/>
            <w:vAlign w:val="center"/>
          </w:tcPr>
          <w:p w14:paraId="4D084BCC" w14:textId="77777777" w:rsidR="00544CCC" w:rsidRDefault="00000000">
            <w:pPr>
              <w:pStyle w:val="afffffffffe"/>
              <w:rPr>
                <w:szCs w:val="18"/>
              </w:rPr>
            </w:pPr>
            <w:r>
              <w:rPr>
                <w:szCs w:val="18"/>
              </w:rPr>
              <w:t>2171</w:t>
            </w:r>
          </w:p>
        </w:tc>
        <w:tc>
          <w:tcPr>
            <w:tcW w:w="2398" w:type="dxa"/>
            <w:vAlign w:val="center"/>
          </w:tcPr>
          <w:p w14:paraId="5250ABD9" w14:textId="77777777" w:rsidR="00544CCC" w:rsidRDefault="00000000">
            <w:pPr>
              <w:pStyle w:val="afffffffffe"/>
              <w:rPr>
                <w:szCs w:val="18"/>
              </w:rPr>
            </w:pPr>
            <w:r>
              <w:rPr>
                <w:szCs w:val="18"/>
              </w:rPr>
              <w:t>100</w:t>
            </w:r>
          </w:p>
        </w:tc>
      </w:tr>
      <w:tr w:rsidR="00544CCC" w14:paraId="727872FC" w14:textId="77777777">
        <w:trPr>
          <w:jc w:val="center"/>
        </w:trPr>
        <w:tc>
          <w:tcPr>
            <w:tcW w:w="699" w:type="dxa"/>
            <w:vAlign w:val="center"/>
          </w:tcPr>
          <w:p w14:paraId="7AFA235A" w14:textId="77777777" w:rsidR="00544CCC" w:rsidRDefault="00000000">
            <w:pPr>
              <w:pStyle w:val="afffffffffe"/>
              <w:rPr>
                <w:szCs w:val="18"/>
              </w:rPr>
            </w:pPr>
            <w:r>
              <w:rPr>
                <w:rFonts w:hint="eastAsia"/>
                <w:szCs w:val="18"/>
              </w:rPr>
              <w:t>3</w:t>
            </w:r>
          </w:p>
        </w:tc>
        <w:tc>
          <w:tcPr>
            <w:tcW w:w="1843" w:type="dxa"/>
            <w:vAlign w:val="center"/>
          </w:tcPr>
          <w:p w14:paraId="692B2CDA" w14:textId="77777777" w:rsidR="00544CCC" w:rsidRDefault="00000000">
            <w:pPr>
              <w:pStyle w:val="afffffffffe"/>
              <w:rPr>
                <w:szCs w:val="18"/>
              </w:rPr>
            </w:pPr>
            <w:r>
              <w:rPr>
                <w:rFonts w:hint="eastAsia"/>
                <w:szCs w:val="18"/>
              </w:rPr>
              <w:t>绿</w:t>
            </w:r>
          </w:p>
        </w:tc>
        <w:tc>
          <w:tcPr>
            <w:tcW w:w="2126" w:type="dxa"/>
            <w:vAlign w:val="center"/>
          </w:tcPr>
          <w:p w14:paraId="38649C75" w14:textId="77777777" w:rsidR="00544CCC" w:rsidRDefault="00000000">
            <w:pPr>
              <w:pStyle w:val="afffffffffe"/>
              <w:rPr>
                <w:szCs w:val="18"/>
              </w:rPr>
            </w:pPr>
            <w:r>
              <w:rPr>
                <w:szCs w:val="18"/>
              </w:rPr>
              <w:t>2417</w:t>
            </w:r>
          </w:p>
        </w:tc>
        <w:tc>
          <w:tcPr>
            <w:tcW w:w="2268" w:type="dxa"/>
            <w:vAlign w:val="center"/>
          </w:tcPr>
          <w:p w14:paraId="06D3189D" w14:textId="77777777" w:rsidR="00544CCC" w:rsidRDefault="00000000">
            <w:pPr>
              <w:pStyle w:val="afffffffffe"/>
              <w:rPr>
                <w:szCs w:val="18"/>
              </w:rPr>
            </w:pPr>
            <w:r>
              <w:rPr>
                <w:szCs w:val="18"/>
              </w:rPr>
              <w:t>3493</w:t>
            </w:r>
          </w:p>
        </w:tc>
        <w:tc>
          <w:tcPr>
            <w:tcW w:w="2398" w:type="dxa"/>
            <w:vAlign w:val="center"/>
          </w:tcPr>
          <w:p w14:paraId="6B63E5EC" w14:textId="77777777" w:rsidR="00544CCC" w:rsidRDefault="00000000">
            <w:pPr>
              <w:pStyle w:val="afffffffffe"/>
              <w:rPr>
                <w:szCs w:val="18"/>
              </w:rPr>
            </w:pPr>
            <w:r>
              <w:rPr>
                <w:szCs w:val="18"/>
              </w:rPr>
              <w:t>1222</w:t>
            </w:r>
          </w:p>
        </w:tc>
      </w:tr>
      <w:tr w:rsidR="00544CCC" w14:paraId="129D6141" w14:textId="77777777">
        <w:trPr>
          <w:jc w:val="center"/>
        </w:trPr>
        <w:tc>
          <w:tcPr>
            <w:tcW w:w="699" w:type="dxa"/>
            <w:vAlign w:val="center"/>
          </w:tcPr>
          <w:p w14:paraId="11E02F40" w14:textId="77777777" w:rsidR="00544CCC" w:rsidRDefault="00000000">
            <w:pPr>
              <w:pStyle w:val="afffffffffe"/>
              <w:rPr>
                <w:szCs w:val="18"/>
              </w:rPr>
            </w:pPr>
            <w:r>
              <w:rPr>
                <w:rFonts w:hint="eastAsia"/>
                <w:szCs w:val="18"/>
              </w:rPr>
              <w:t>4</w:t>
            </w:r>
          </w:p>
        </w:tc>
        <w:tc>
          <w:tcPr>
            <w:tcW w:w="1843" w:type="dxa"/>
            <w:vAlign w:val="center"/>
          </w:tcPr>
          <w:p w14:paraId="60816DE9" w14:textId="77777777" w:rsidR="00544CCC" w:rsidRDefault="00000000">
            <w:pPr>
              <w:pStyle w:val="afffffffffe"/>
              <w:rPr>
                <w:szCs w:val="18"/>
              </w:rPr>
            </w:pPr>
            <w:r>
              <w:rPr>
                <w:rFonts w:hint="eastAsia"/>
                <w:szCs w:val="18"/>
              </w:rPr>
              <w:t>蓝</w:t>
            </w:r>
          </w:p>
        </w:tc>
        <w:tc>
          <w:tcPr>
            <w:tcW w:w="2126" w:type="dxa"/>
            <w:vAlign w:val="center"/>
          </w:tcPr>
          <w:p w14:paraId="60625E4E" w14:textId="77777777" w:rsidR="00544CCC" w:rsidRDefault="00000000">
            <w:pPr>
              <w:pStyle w:val="afffffffffe"/>
              <w:rPr>
                <w:szCs w:val="18"/>
              </w:rPr>
            </w:pPr>
            <w:r>
              <w:rPr>
                <w:szCs w:val="18"/>
              </w:rPr>
              <w:t>2014</w:t>
            </w:r>
          </w:p>
        </w:tc>
        <w:tc>
          <w:tcPr>
            <w:tcW w:w="2268" w:type="dxa"/>
            <w:vAlign w:val="center"/>
          </w:tcPr>
          <w:p w14:paraId="38C8CE4C" w14:textId="77777777" w:rsidR="00544CCC" w:rsidRDefault="00000000">
            <w:pPr>
              <w:pStyle w:val="afffffffffe"/>
              <w:rPr>
                <w:szCs w:val="18"/>
              </w:rPr>
            </w:pPr>
            <w:r>
              <w:rPr>
                <w:szCs w:val="18"/>
              </w:rPr>
              <w:t>1416</w:t>
            </w:r>
          </w:p>
        </w:tc>
        <w:tc>
          <w:tcPr>
            <w:tcW w:w="2398" w:type="dxa"/>
            <w:vAlign w:val="center"/>
          </w:tcPr>
          <w:p w14:paraId="0A9F0C09" w14:textId="77777777" w:rsidR="00544CCC" w:rsidRDefault="00000000">
            <w:pPr>
              <w:pStyle w:val="afffffffffe"/>
              <w:rPr>
                <w:szCs w:val="18"/>
              </w:rPr>
            </w:pPr>
            <w:r>
              <w:rPr>
                <w:szCs w:val="18"/>
              </w:rPr>
              <w:t>3816</w:t>
            </w:r>
          </w:p>
        </w:tc>
      </w:tr>
    </w:tbl>
    <w:p w14:paraId="3F8B7FA7" w14:textId="77777777" w:rsidR="00544CCC" w:rsidRDefault="00000000">
      <w:pPr>
        <w:pStyle w:val="afff"/>
        <w:spacing w:before="156" w:after="156"/>
      </w:pPr>
      <w:r>
        <w:rPr>
          <w:rFonts w:hint="eastAsia"/>
        </w:rPr>
        <w:t>HDR色坐标值</w:t>
      </w:r>
    </w:p>
    <w:p w14:paraId="11BDCFD5" w14:textId="77777777" w:rsidR="00544CCC" w:rsidRDefault="00000000">
      <w:pPr>
        <w:pStyle w:val="afffffa"/>
        <w:ind w:firstLine="420"/>
      </w:pPr>
      <w:r>
        <w:rPr>
          <w:rFonts w:hint="eastAsia"/>
        </w:rPr>
        <w:t>HDR每个图像像素应由一组编码值（</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ub>
        </m:sSub>
      </m:oMath>
      <w:r>
        <w:rPr>
          <w:rFonts w:hint="eastAsia"/>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ub>
        </m:sSub>
      </m:oMath>
      <w:r>
        <w:rPr>
          <w:rFonts w:hint="eastAsia"/>
          <w:kern w:val="2"/>
          <w:szCs w:val="21"/>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sub>
        </m:sSub>
      </m:oMath>
      <w:r>
        <w:rPr>
          <w:rFonts w:hint="eastAsia"/>
        </w:rPr>
        <w:t>）组成。由于量化误差，HDR图像像素的白、红、绿、蓝色坐标值只能近似表5的要求。</w:t>
      </w:r>
    </w:p>
    <w:p w14:paraId="2BA38918" w14:textId="77777777" w:rsidR="00544CCC" w:rsidRDefault="00000000">
      <w:pPr>
        <w:pStyle w:val="aff2"/>
        <w:spacing w:before="156" w:after="156"/>
      </w:pPr>
      <w:r>
        <w:rPr>
          <w:rFonts w:hint="eastAsia"/>
        </w:rPr>
        <w:t>HDR色坐标值要求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2552"/>
        <w:gridCol w:w="6083"/>
      </w:tblGrid>
      <w:tr w:rsidR="00544CCC" w14:paraId="79945B90" w14:textId="77777777">
        <w:trPr>
          <w:tblHeader/>
          <w:jc w:val="center"/>
        </w:trPr>
        <w:tc>
          <w:tcPr>
            <w:tcW w:w="699" w:type="dxa"/>
            <w:tcBorders>
              <w:top w:val="single" w:sz="8" w:space="0" w:color="auto"/>
              <w:bottom w:val="single" w:sz="8" w:space="0" w:color="auto"/>
            </w:tcBorders>
            <w:vAlign w:val="center"/>
          </w:tcPr>
          <w:p w14:paraId="0302E80C" w14:textId="77777777" w:rsidR="00544CCC" w:rsidRDefault="00000000">
            <w:pPr>
              <w:pStyle w:val="afffffffffe"/>
            </w:pPr>
            <w:r>
              <w:rPr>
                <w:rFonts w:hint="eastAsia"/>
              </w:rPr>
              <w:t>序号</w:t>
            </w:r>
          </w:p>
        </w:tc>
        <w:tc>
          <w:tcPr>
            <w:tcW w:w="2552" w:type="dxa"/>
            <w:tcBorders>
              <w:top w:val="single" w:sz="8" w:space="0" w:color="auto"/>
              <w:bottom w:val="single" w:sz="8" w:space="0" w:color="auto"/>
            </w:tcBorders>
            <w:vAlign w:val="center"/>
          </w:tcPr>
          <w:p w14:paraId="218CB9AD" w14:textId="77777777" w:rsidR="00544CCC" w:rsidRDefault="00000000">
            <w:pPr>
              <w:pStyle w:val="afffffffffe"/>
            </w:pPr>
            <w:r>
              <w:rPr>
                <w:rFonts w:hint="eastAsia"/>
                <w:szCs w:val="18"/>
              </w:rPr>
              <w:t>颜色</w:t>
            </w:r>
          </w:p>
        </w:tc>
        <w:tc>
          <w:tcPr>
            <w:tcW w:w="6083" w:type="dxa"/>
            <w:tcBorders>
              <w:top w:val="single" w:sz="8" w:space="0" w:color="auto"/>
              <w:bottom w:val="single" w:sz="8" w:space="0" w:color="auto"/>
            </w:tcBorders>
            <w:vAlign w:val="center"/>
          </w:tcPr>
          <w:p w14:paraId="2EBBE6DC" w14:textId="77777777" w:rsidR="00544CCC" w:rsidRDefault="00000000">
            <w:pPr>
              <w:pStyle w:val="afffffffffe"/>
            </w:pPr>
            <w:r>
              <w:rPr>
                <w:rFonts w:hint="eastAsia"/>
              </w:rPr>
              <w:t>色坐标值</w:t>
            </w:r>
          </w:p>
        </w:tc>
      </w:tr>
      <w:tr w:rsidR="00544CCC" w14:paraId="203BA92B" w14:textId="77777777">
        <w:trPr>
          <w:jc w:val="center"/>
        </w:trPr>
        <w:tc>
          <w:tcPr>
            <w:tcW w:w="699" w:type="dxa"/>
            <w:tcBorders>
              <w:top w:val="single" w:sz="8" w:space="0" w:color="auto"/>
            </w:tcBorders>
            <w:vAlign w:val="center"/>
          </w:tcPr>
          <w:p w14:paraId="4B8994C1" w14:textId="77777777" w:rsidR="00544CCC" w:rsidRDefault="00000000">
            <w:pPr>
              <w:pStyle w:val="afffffffffe"/>
            </w:pPr>
            <w:r>
              <w:rPr>
                <w:rFonts w:hint="eastAsia"/>
              </w:rPr>
              <w:t>1</w:t>
            </w:r>
          </w:p>
        </w:tc>
        <w:tc>
          <w:tcPr>
            <w:tcW w:w="2552" w:type="dxa"/>
            <w:tcBorders>
              <w:top w:val="single" w:sz="8" w:space="0" w:color="auto"/>
            </w:tcBorders>
            <w:vAlign w:val="center"/>
          </w:tcPr>
          <w:p w14:paraId="781C8A40" w14:textId="77777777" w:rsidR="00544CCC" w:rsidRDefault="00000000">
            <w:pPr>
              <w:pStyle w:val="afffffffffe"/>
            </w:pPr>
            <w:r>
              <w:rPr>
                <w:rFonts w:hint="eastAsia"/>
                <w:szCs w:val="18"/>
              </w:rPr>
              <w:t>白</w:t>
            </w:r>
          </w:p>
        </w:tc>
        <w:tc>
          <w:tcPr>
            <w:tcW w:w="6083" w:type="dxa"/>
            <w:tcBorders>
              <w:top w:val="single" w:sz="8" w:space="0" w:color="auto"/>
            </w:tcBorders>
            <w:vAlign w:val="center"/>
          </w:tcPr>
          <w:p w14:paraId="79F0A6CB" w14:textId="77777777" w:rsidR="00544CCC" w:rsidRDefault="00000000">
            <w:pPr>
              <w:pStyle w:val="afffffffffe"/>
            </w:pPr>
            <w:r>
              <w:t>(Y</w:t>
            </w:r>
            <w:r>
              <w:rPr>
                <w:rFonts w:hint="eastAsia"/>
              </w:rPr>
              <w:t>，</w:t>
            </w:r>
            <w:r>
              <w:t>x</w:t>
            </w:r>
            <w:r>
              <w:rPr>
                <w:rFonts w:hint="eastAsia"/>
              </w:rPr>
              <w:t>，</w:t>
            </w:r>
            <w:r>
              <w:t>y)</w:t>
            </w:r>
            <w:r>
              <w:rPr>
                <w:rFonts w:hint="eastAsia"/>
              </w:rPr>
              <w:t>=</w:t>
            </w:r>
            <w:r>
              <w:t>(300</w:t>
            </w:r>
            <w:r>
              <w:rPr>
                <w:rFonts w:hint="eastAsia"/>
              </w:rPr>
              <w:t>，</w:t>
            </w:r>
            <w:r>
              <w:t>0.3127</w:t>
            </w:r>
            <w:r>
              <w:rPr>
                <w:rFonts w:hint="eastAsia"/>
              </w:rPr>
              <w:t>，</w:t>
            </w:r>
            <w:r>
              <w:t>0.3290)</w:t>
            </w:r>
          </w:p>
        </w:tc>
      </w:tr>
      <w:tr w:rsidR="00544CCC" w14:paraId="2F57C0A2" w14:textId="77777777">
        <w:trPr>
          <w:jc w:val="center"/>
        </w:trPr>
        <w:tc>
          <w:tcPr>
            <w:tcW w:w="699" w:type="dxa"/>
            <w:vAlign w:val="center"/>
          </w:tcPr>
          <w:p w14:paraId="2BD58DFF" w14:textId="77777777" w:rsidR="00544CCC" w:rsidRDefault="00000000">
            <w:pPr>
              <w:pStyle w:val="afffffffffe"/>
            </w:pPr>
            <w:r>
              <w:rPr>
                <w:rFonts w:hint="eastAsia"/>
              </w:rPr>
              <w:t>2</w:t>
            </w:r>
          </w:p>
        </w:tc>
        <w:tc>
          <w:tcPr>
            <w:tcW w:w="2552" w:type="dxa"/>
            <w:vAlign w:val="center"/>
          </w:tcPr>
          <w:p w14:paraId="3AB52C08" w14:textId="77777777" w:rsidR="00544CCC" w:rsidRDefault="00000000">
            <w:pPr>
              <w:pStyle w:val="afffffffffe"/>
            </w:pPr>
            <w:r>
              <w:rPr>
                <w:rFonts w:hint="eastAsia"/>
                <w:szCs w:val="18"/>
              </w:rPr>
              <w:t>红</w:t>
            </w:r>
          </w:p>
        </w:tc>
        <w:tc>
          <w:tcPr>
            <w:tcW w:w="6083" w:type="dxa"/>
            <w:vAlign w:val="center"/>
          </w:tcPr>
          <w:p w14:paraId="5366F1D1" w14:textId="77777777" w:rsidR="00544CCC" w:rsidRDefault="00000000">
            <w:pPr>
              <w:pStyle w:val="afffffffffe"/>
            </w:pPr>
            <w:r>
              <w:t>(x</w:t>
            </w:r>
            <w:r>
              <w:rPr>
                <w:rFonts w:hint="eastAsia"/>
              </w:rPr>
              <w:t>，</w:t>
            </w:r>
            <w:r>
              <w:t>y)</w:t>
            </w:r>
            <w:r>
              <w:rPr>
                <w:rFonts w:hint="eastAsia"/>
              </w:rPr>
              <w:t>=</w:t>
            </w:r>
            <w:r>
              <w:t>(0.6800</w:t>
            </w:r>
            <w:r>
              <w:rPr>
                <w:rFonts w:hint="eastAsia"/>
              </w:rPr>
              <w:t>，</w:t>
            </w:r>
            <w:r>
              <w:t>0.3200)</w:t>
            </w:r>
          </w:p>
        </w:tc>
      </w:tr>
      <w:tr w:rsidR="00544CCC" w14:paraId="24C15876" w14:textId="77777777">
        <w:trPr>
          <w:jc w:val="center"/>
        </w:trPr>
        <w:tc>
          <w:tcPr>
            <w:tcW w:w="699" w:type="dxa"/>
            <w:vAlign w:val="center"/>
          </w:tcPr>
          <w:p w14:paraId="5485DB4B" w14:textId="77777777" w:rsidR="00544CCC" w:rsidRDefault="00000000">
            <w:pPr>
              <w:pStyle w:val="afffffffffe"/>
            </w:pPr>
            <w:r>
              <w:rPr>
                <w:rFonts w:hint="eastAsia"/>
              </w:rPr>
              <w:t>3</w:t>
            </w:r>
          </w:p>
        </w:tc>
        <w:tc>
          <w:tcPr>
            <w:tcW w:w="2552" w:type="dxa"/>
            <w:vAlign w:val="center"/>
          </w:tcPr>
          <w:p w14:paraId="2E3AC149" w14:textId="77777777" w:rsidR="00544CCC" w:rsidRDefault="00000000">
            <w:pPr>
              <w:pStyle w:val="afffffffffe"/>
            </w:pPr>
            <w:r>
              <w:rPr>
                <w:rFonts w:hint="eastAsia"/>
                <w:szCs w:val="18"/>
              </w:rPr>
              <w:t>绿</w:t>
            </w:r>
          </w:p>
        </w:tc>
        <w:tc>
          <w:tcPr>
            <w:tcW w:w="6083" w:type="dxa"/>
            <w:vAlign w:val="center"/>
          </w:tcPr>
          <w:p w14:paraId="1F15DCB9" w14:textId="77777777" w:rsidR="00544CCC" w:rsidRDefault="00000000">
            <w:pPr>
              <w:pStyle w:val="afffffffffe"/>
            </w:pPr>
            <w:r>
              <w:t>(x</w:t>
            </w:r>
            <w:r>
              <w:rPr>
                <w:rFonts w:hint="eastAsia"/>
              </w:rPr>
              <w:t>，</w:t>
            </w:r>
            <w:r>
              <w:t>y)</w:t>
            </w:r>
            <w:r>
              <w:rPr>
                <w:rFonts w:hint="eastAsia"/>
              </w:rPr>
              <w:t>=</w:t>
            </w:r>
            <w:r>
              <w:t>(0.2650</w:t>
            </w:r>
            <w:r>
              <w:rPr>
                <w:rFonts w:hint="eastAsia"/>
              </w:rPr>
              <w:t>，</w:t>
            </w:r>
            <w:r>
              <w:t>0.6900)</w:t>
            </w:r>
          </w:p>
        </w:tc>
      </w:tr>
      <w:tr w:rsidR="00544CCC" w14:paraId="2E599877" w14:textId="77777777">
        <w:trPr>
          <w:jc w:val="center"/>
        </w:trPr>
        <w:tc>
          <w:tcPr>
            <w:tcW w:w="699" w:type="dxa"/>
            <w:vAlign w:val="center"/>
          </w:tcPr>
          <w:p w14:paraId="286B63A3" w14:textId="77777777" w:rsidR="00544CCC" w:rsidRDefault="00000000">
            <w:pPr>
              <w:pStyle w:val="afffffffffe"/>
            </w:pPr>
            <w:r>
              <w:rPr>
                <w:rFonts w:hint="eastAsia"/>
              </w:rPr>
              <w:t>4</w:t>
            </w:r>
          </w:p>
        </w:tc>
        <w:tc>
          <w:tcPr>
            <w:tcW w:w="2552" w:type="dxa"/>
            <w:vAlign w:val="center"/>
          </w:tcPr>
          <w:p w14:paraId="3ADA239B" w14:textId="77777777" w:rsidR="00544CCC" w:rsidRDefault="00000000">
            <w:pPr>
              <w:pStyle w:val="afffffffffe"/>
            </w:pPr>
            <w:r>
              <w:rPr>
                <w:rFonts w:hint="eastAsia"/>
                <w:szCs w:val="18"/>
              </w:rPr>
              <w:t>蓝</w:t>
            </w:r>
          </w:p>
        </w:tc>
        <w:tc>
          <w:tcPr>
            <w:tcW w:w="6083" w:type="dxa"/>
            <w:vAlign w:val="center"/>
          </w:tcPr>
          <w:p w14:paraId="5D94BE69" w14:textId="77777777" w:rsidR="00544CCC" w:rsidRDefault="00000000">
            <w:pPr>
              <w:pStyle w:val="afffffffffe"/>
            </w:pPr>
            <w:r>
              <w:t>(x</w:t>
            </w:r>
            <w:r>
              <w:rPr>
                <w:rFonts w:hint="eastAsia"/>
              </w:rPr>
              <w:t>，</w:t>
            </w:r>
            <w:r>
              <w:t>y)</w:t>
            </w:r>
            <w:r>
              <w:rPr>
                <w:rFonts w:hint="eastAsia"/>
              </w:rPr>
              <w:t>=</w:t>
            </w:r>
            <w:r>
              <w:t>(0.1500</w:t>
            </w:r>
            <w:r>
              <w:rPr>
                <w:rFonts w:hint="eastAsia"/>
              </w:rPr>
              <w:t>，</w:t>
            </w:r>
            <w:r>
              <w:t>0.0600)</w:t>
            </w:r>
          </w:p>
        </w:tc>
      </w:tr>
    </w:tbl>
    <w:p w14:paraId="7CABE53A" w14:textId="77777777" w:rsidR="00544CCC" w:rsidRDefault="00000000">
      <w:pPr>
        <w:pStyle w:val="afffffa"/>
        <w:ind w:firstLine="420"/>
      </w:pPr>
      <w:r>
        <w:rPr>
          <w:rFonts w:hint="eastAsia"/>
        </w:rPr>
        <w:t>HDR色彩空间对应于[SMPTE 2113]中指定的P3色彩空间，白点色度坐标(x，y)对应于D65白点。</w:t>
      </w:r>
    </w:p>
    <w:p w14:paraId="2497F819" w14:textId="77777777" w:rsidR="00544CCC" w:rsidRDefault="00000000">
      <w:pPr>
        <w:pStyle w:val="afff"/>
        <w:spacing w:before="156" w:after="156"/>
      </w:pPr>
      <w:r>
        <w:rPr>
          <w:rFonts w:hint="eastAsia"/>
        </w:rPr>
        <w:t>HDR转换公式</w:t>
      </w:r>
    </w:p>
    <w:p w14:paraId="2B384E56" w14:textId="77777777" w:rsidR="00544CCC" w:rsidRDefault="00000000">
      <w:pPr>
        <w:pStyle w:val="afffffa"/>
        <w:ind w:firstLine="420"/>
      </w:pPr>
      <w:bookmarkStart w:id="186" w:name="OLE_LINK12"/>
      <w:r>
        <w:rPr>
          <w:rFonts w:hint="eastAsia"/>
        </w:rPr>
        <w:t>HDR编码值（</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X</m:t>
                </m:r>
              </m:e>
              <m:sup>
                <m:r>
                  <w:rPr>
                    <w:rFonts w:ascii="Cambria Math" w:hAnsi="Cambria Math"/>
                  </w:rPr>
                  <m:t>''</m:t>
                </m:r>
              </m:sup>
            </m:sSup>
          </m:sub>
        </m:sSub>
      </m:oMath>
      <w:r>
        <w:rPr>
          <w:rFonts w:hint="eastAsia"/>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Y</m:t>
                </m:r>
              </m:e>
              <m:sup>
                <m:r>
                  <w:rPr>
                    <w:rFonts w:ascii="Cambria Math" w:hAnsi="Cambria Math"/>
                  </w:rPr>
                  <m:t>''</m:t>
                </m:r>
              </m:sup>
            </m:sSup>
          </m:sub>
        </m:sSub>
      </m:oMath>
      <w:r>
        <w:rPr>
          <w:rFonts w:hint="eastAsia"/>
          <w:kern w:val="2"/>
          <w:szCs w:val="21"/>
        </w:rPr>
        <w:t>，</w:t>
      </w:r>
      <m:oMath>
        <m:sSub>
          <m:sSubPr>
            <m:ctrlPr>
              <w:rPr>
                <w:rFonts w:ascii="Cambria Math" w:hAnsi="Cambria Math"/>
                <w:i/>
                <w:kern w:val="2"/>
                <w:szCs w:val="21"/>
              </w:rPr>
            </m:ctrlPr>
          </m:sSubPr>
          <m:e>
            <m:r>
              <w:rPr>
                <w:rFonts w:ascii="Cambria Math" w:hAnsi="Cambria Math"/>
              </w:rPr>
              <m:t>CV</m:t>
            </m:r>
          </m:e>
          <m:sub>
            <m:sSup>
              <m:sSupPr>
                <m:ctrlPr>
                  <w:rPr>
                    <w:rFonts w:ascii="Cambria Math" w:hAnsi="Cambria Math"/>
                    <w:i/>
                    <w:kern w:val="2"/>
                    <w:szCs w:val="21"/>
                  </w:rPr>
                </m:ctrlPr>
              </m:sSupPr>
              <m:e>
                <m:r>
                  <w:rPr>
                    <w:rFonts w:ascii="Cambria Math" w:hAnsi="Cambria Math"/>
                  </w:rPr>
                  <m:t>Z</m:t>
                </m:r>
              </m:e>
              <m:sup>
                <m:r>
                  <w:rPr>
                    <w:rFonts w:ascii="Cambria Math" w:hAnsi="Cambria Math"/>
                  </w:rPr>
                  <m:t>''</m:t>
                </m:r>
              </m:sup>
            </m:sSup>
          </m:sub>
        </m:sSub>
      </m:oMath>
      <w:r>
        <w:rPr>
          <w:rFonts w:hint="eastAsia"/>
        </w:rPr>
        <w:t>）是根据XYZ三刺激值计算，范围在[0，4095]内的12bit无符号整数。</w:t>
      </w:r>
      <w:bookmarkEnd w:id="186"/>
      <w:r>
        <w:rPr>
          <w:rFonts w:hint="eastAsia"/>
        </w:rPr>
        <w:t xml:space="preserve">HDR转换公式 </w:t>
      </w:r>
      <w:r>
        <w:rPr>
          <w:rStyle w:val="afffff1"/>
          <w:rFonts w:hint="eastAsia"/>
        </w:rPr>
        <w:footnoteReference w:id="4"/>
      </w:r>
      <w:r>
        <w:rPr>
          <w:rStyle w:val="afffff1"/>
        </w:rPr>
        <w:t>)</w:t>
      </w:r>
      <w:r>
        <w:rPr>
          <w:rFonts w:hint="eastAsia"/>
        </w:rPr>
        <w:t>见式2。</w:t>
      </w:r>
    </w:p>
    <w:p w14:paraId="2F48772D" w14:textId="77777777" w:rsidR="00544CCC" w:rsidRDefault="00000000">
      <w:pPr>
        <w:pStyle w:val="afffffff6"/>
        <w:rPr>
          <w:rFonts w:hint="eastAsia"/>
        </w:rPr>
      </w:pPr>
      <w:r>
        <w:rPr>
          <w:rFonts w:hint="eastAsia"/>
        </w:rPr>
        <w:tab/>
      </w:r>
      <m:oMath>
        <m:sSub>
          <m:sSubPr>
            <m:ctrlPr>
              <w:rPr>
                <w:rFonts w:ascii="Cambria Math" w:hAnsi="Cambria Math"/>
                <w:i/>
              </w:rPr>
            </m:ctrlPr>
          </m:sSubPr>
          <m:e>
            <w:bookmarkStart w:id="187" w:name="OLE_LINK6"/>
            <m:r>
              <w:rPr>
                <w:rFonts w:ascii="Cambria Math" w:hAnsi="Cambria Math"/>
              </w:rPr>
              <m:t>CV</m:t>
            </m:r>
          </m:e>
          <m:sub>
            <m:sSup>
              <m:sSupPr>
                <m:ctrlPr>
                  <w:rPr>
                    <w:rFonts w:ascii="Cambria Math" w:hAnsi="Cambria Math"/>
                    <w:i/>
                  </w:rPr>
                </m:ctrlPr>
              </m:sSupPr>
              <m:e>
                <m:r>
                  <w:rPr>
                    <w:rFonts w:ascii="Cambria Math" w:hAnsi="Cambria Math"/>
                  </w:rPr>
                  <m:t>X</m:t>
                </m:r>
              </m:e>
              <m:sup>
                <m:r>
                  <w:rPr>
                    <w:rFonts w:ascii="Cambria Math" w:hAnsi="Cambria Math"/>
                  </w:rPr>
                  <m:t>''</m:t>
                </m:r>
              </m:sup>
            </m:sSup>
            <w:bookmarkEnd w:id="187"/>
          </m:sub>
        </m:sSub>
        <m:r>
          <w:rPr>
            <w:rFonts w:ascii="Cambria Math" w:hAnsi="Cambria Math"/>
          </w:rPr>
          <m:t>=</m:t>
        </m:r>
        <m:r>
          <w:rPr>
            <w:rFonts w:ascii="Cambria Math" w:hAnsi="Cambria Math" w:hint="eastAsia"/>
          </w:rPr>
          <m:t>floo</m:t>
        </m:r>
        <m: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1</m:t>
                </m:r>
              </m:sub>
            </m:sSub>
            <m:sSup>
              <m:sSupPr>
                <m:ctrlPr>
                  <w:rPr>
                    <w:rFonts w:ascii="Cambria Math" w:hAnsi="Cambria Math"/>
                    <w:i/>
                  </w:rPr>
                </m:ctrlPr>
              </m:sSupPr>
              <m:e>
                <m:r>
                  <w:rPr>
                    <w:rFonts w:ascii="Cambria Math" w:hAnsi="Cambria Math"/>
                  </w:rPr>
                  <m:t>X</m:t>
                </m:r>
              </m:e>
              <m:sup>
                <m:r>
                  <w:rPr>
                    <w:rFonts w:ascii="Cambria Math" w:hAnsi="Cambria Math"/>
                  </w:rPr>
                  <m:t>''</m:t>
                </m:r>
              </m:sup>
            </m:sSup>
          </m:e>
        </m:d>
      </m:oMath>
    </w:p>
    <w:p w14:paraId="1D51F50E" w14:textId="77777777" w:rsidR="00544CCC" w:rsidRDefault="00000000">
      <w:pPr>
        <w:pStyle w:val="afffffff6"/>
        <w:rPr>
          <w:rFonts w:hint="eastAsia"/>
        </w:rPr>
      </w:pPr>
      <w:r>
        <w:rPr>
          <w:rFonts w:hint="eastAsia"/>
        </w:rPr>
        <w:tab/>
      </w:r>
      <m:oMath>
        <m:sSub>
          <m:sSubPr>
            <m:ctrlPr>
              <w:rPr>
                <w:rFonts w:ascii="Cambria Math" w:hAnsi="Cambria Math"/>
                <w:i/>
              </w:rPr>
            </m:ctrlPr>
          </m:sSubPr>
          <m:e>
            <m:r>
              <w:rPr>
                <w:rFonts w:ascii="Cambria Math" w:hAnsi="Cambria Math"/>
              </w:rPr>
              <m:t>CV</m:t>
            </m:r>
          </m:e>
          <m:sub>
            <m:sSup>
              <m:sSupPr>
                <m:ctrlPr>
                  <w:rPr>
                    <w:rFonts w:ascii="Cambria Math" w:hAnsi="Cambria Math"/>
                    <w:i/>
                  </w:rPr>
                </m:ctrlPr>
              </m:sSupPr>
              <m:e>
                <m:r>
                  <w:rPr>
                    <w:rFonts w:ascii="Cambria Math" w:hAnsi="Cambria Math"/>
                  </w:rPr>
                  <m:t>Y</m:t>
                </m:r>
              </m:e>
              <m:sup>
                <m:r>
                  <w:rPr>
                    <w:rFonts w:ascii="Cambria Math" w:hAnsi="Cambria Math"/>
                  </w:rPr>
                  <m:t>''</m:t>
                </m:r>
              </m:sup>
            </m:sSup>
          </m:sub>
        </m:sSub>
        <m:r>
          <w:rPr>
            <w:rFonts w:ascii="Cambria Math" w:hAnsi="Cambria Math"/>
          </w:rPr>
          <m:t>=</m:t>
        </m:r>
        <m:r>
          <w:rPr>
            <w:rFonts w:ascii="Cambria Math" w:hAnsi="Cambria Math" w:hint="eastAsia"/>
          </w:rPr>
          <m:t>floo</m:t>
        </m:r>
        <m: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1</m:t>
                </m:r>
              </m:sub>
            </m:sSub>
            <m:sSup>
              <m:sSupPr>
                <m:ctrlPr>
                  <w:rPr>
                    <w:rFonts w:ascii="Cambria Math" w:hAnsi="Cambria Math"/>
                    <w:i/>
                  </w:rPr>
                </m:ctrlPr>
              </m:sSupPr>
              <m:e>
                <m:r>
                  <w:rPr>
                    <w:rFonts w:ascii="Cambria Math" w:hAnsi="Cambria Math"/>
                  </w:rPr>
                  <m:t>Y</m:t>
                </m:r>
              </m:e>
              <m:sup>
                <m:r>
                  <w:rPr>
                    <w:rFonts w:ascii="Cambria Math" w:hAnsi="Cambria Math"/>
                  </w:rPr>
                  <m:t>''</m:t>
                </m:r>
              </m:sup>
            </m:sSup>
          </m:e>
        </m:d>
      </m:oMath>
    </w:p>
    <w:p w14:paraId="3D4DED33" w14:textId="77777777" w:rsidR="00544CCC" w:rsidRDefault="00000000">
      <w:pPr>
        <w:pStyle w:val="afffffff6"/>
        <w:rPr>
          <w:rFonts w:hint="eastAsia"/>
        </w:rPr>
      </w:pPr>
      <w:r>
        <w:rPr>
          <w:rFonts w:hint="eastAsia"/>
        </w:rPr>
        <w:tab/>
      </w:r>
      <m:oMath>
        <m:sSub>
          <m:sSubPr>
            <m:ctrlPr>
              <w:rPr>
                <w:rFonts w:ascii="Cambria Math" w:hAnsi="Cambria Math"/>
                <w:i/>
              </w:rPr>
            </m:ctrlPr>
          </m:sSubPr>
          <m:e>
            <m:r>
              <w:rPr>
                <w:rFonts w:ascii="Cambria Math" w:hAnsi="Cambria Math"/>
              </w:rPr>
              <m:t>CV</m:t>
            </m:r>
          </m:e>
          <m:sub>
            <m:sSup>
              <m:sSupPr>
                <m:ctrlPr>
                  <w:rPr>
                    <w:rFonts w:ascii="Cambria Math" w:hAnsi="Cambria Math"/>
                    <w:i/>
                  </w:rPr>
                </m:ctrlPr>
              </m:sSupPr>
              <m:e>
                <m:r>
                  <w:rPr>
                    <w:rFonts w:ascii="Cambria Math" w:hAnsi="Cambria Math"/>
                  </w:rPr>
                  <m:t>Z</m:t>
                </m:r>
              </m:e>
              <m:sup>
                <m:r>
                  <w:rPr>
                    <w:rFonts w:ascii="Cambria Math" w:hAnsi="Cambria Math"/>
                  </w:rPr>
                  <m:t>''</m:t>
                </m:r>
              </m:sup>
            </m:sSup>
          </m:sub>
        </m:sSub>
        <m:r>
          <w:rPr>
            <w:rFonts w:ascii="Cambria Math" w:hAnsi="Cambria Math"/>
          </w:rPr>
          <m:t>=</m:t>
        </m:r>
        <m:r>
          <w:rPr>
            <w:rFonts w:ascii="Cambria Math" w:hAnsi="Cambria Math" w:hint="eastAsia"/>
          </w:rPr>
          <m:t>floo</m:t>
        </m:r>
        <m: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hint="eastAsia"/>
                  </w:rPr>
                  <m:t>k</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m:t>
                </m:r>
              </m:sup>
            </m:sSup>
          </m:e>
        </m:d>
      </m:oMath>
      <w:r>
        <w:rPr>
          <w:rFonts w:ascii="微软雅黑" w:eastAsia="微软雅黑" w:hAnsi="微软雅黑" w:hint="eastAsia"/>
        </w:rPr>
        <w:tab/>
      </w:r>
      <w:r>
        <w:t>(</w:t>
      </w:r>
      <w:r>
        <w:fldChar w:fldCharType="begin"/>
      </w:r>
      <w:r>
        <w:instrText xml:space="preserve"> AUTONUM </w:instrText>
      </w:r>
      <w:r>
        <w:fldChar w:fldCharType="end"/>
      </w:r>
      <w:r>
        <w:t>)</w:t>
      </w:r>
    </w:p>
    <w:p w14:paraId="42BC0C62" w14:textId="77777777" w:rsidR="00544CCC" w:rsidRDefault="00000000">
      <w:pPr>
        <w:pStyle w:val="afffff9"/>
        <w:ind w:firstLine="420"/>
      </w:pPr>
      <w:r>
        <w:rPr>
          <w:rFonts w:hint="eastAsia"/>
        </w:rPr>
        <w:lastRenderedPageBreak/>
        <w:t>式中：</w:t>
      </w:r>
    </w:p>
    <w:p w14:paraId="6273533D" w14:textId="77777777" w:rsidR="00544CCC" w:rsidRDefault="00000000">
      <w:pPr>
        <w:pStyle w:val="afffffff6"/>
        <w:jc w:val="left"/>
        <w:rPr>
          <w:rFonts w:hint="eastAsia"/>
        </w:rPr>
      </w:pPr>
      <w:r>
        <w:rPr>
          <w:rFonts w:hint="eastAsia"/>
        </w:rPr>
        <w:tab/>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EOTF</m:t>
            </m:r>
          </m:e>
          <m:sup>
            <m:r>
              <w:rPr>
                <w:rFonts w:ascii="Cambria Math" w:hAnsi="Cambria Math"/>
              </w:rPr>
              <m:t>-1</m:t>
            </m:r>
          </m:sup>
        </m:sSup>
        <m:d>
          <m:dPr>
            <m:ctrlPr>
              <w:rPr>
                <w:rFonts w:ascii="Cambria Math" w:hAnsi="Cambria Math"/>
                <w:i/>
              </w:rPr>
            </m:ctrlPr>
          </m:dPr>
          <m:e>
            <m:f>
              <m:fPr>
                <m:ctrlPr>
                  <w:rPr>
                    <w:rFonts w:ascii="Cambria Math" w:hAnsi="Cambria Math"/>
                    <w:i/>
                  </w:rPr>
                </m:ctrlPr>
              </m:fPr>
              <m:num>
                <w:bookmarkStart w:id="188" w:name="OLE_LINK5"/>
                <m:r>
                  <w:rPr>
                    <w:rFonts w:ascii="Cambria Math" w:hAnsi="Cambria Math"/>
                  </w:rPr>
                  <m:t>X</m:t>
                </m:r>
              </m:num>
              <m:den>
                <m:sSub>
                  <m:sSubPr>
                    <m:ctrlPr>
                      <w:rPr>
                        <w:rFonts w:ascii="Cambria Math" w:hAnsi="Cambria Math"/>
                        <w:i/>
                      </w:rPr>
                    </m:ctrlPr>
                  </m:sSubPr>
                  <m:e>
                    <m:r>
                      <w:rPr>
                        <w:rFonts w:ascii="Cambria Math" w:hAnsi="Cambria Math"/>
                      </w:rPr>
                      <m:t>k</m:t>
                    </m:r>
                  </m:e>
                  <m:sub>
                    <m:r>
                      <w:rPr>
                        <w:rFonts w:ascii="Cambria Math" w:hAnsi="Cambria Math"/>
                      </w:rPr>
                      <m:t>0</m:t>
                    </m:r>
                  </m:sub>
                </m:sSub>
                <w:bookmarkEnd w:id="188"/>
              </m:den>
            </m:f>
          </m:e>
        </m:d>
      </m:oMath>
    </w:p>
    <w:p w14:paraId="28759FE2" w14:textId="77777777" w:rsidR="00544CCC" w:rsidRDefault="00000000">
      <w:pPr>
        <w:pStyle w:val="afffffff6"/>
        <w:jc w:val="left"/>
        <w:rPr>
          <w:rFonts w:hint="eastAsia"/>
        </w:rPr>
      </w:pPr>
      <w:r>
        <w:rPr>
          <w:rFonts w:hint="eastAsia"/>
        </w:rPr>
        <w:tab/>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EOTF</m:t>
            </m:r>
          </m:e>
          <m:sup>
            <m:r>
              <w:rPr>
                <w:rFonts w:ascii="Cambria Math" w:hAnsi="Cambria Math"/>
              </w:rPr>
              <m:t>-1</m:t>
            </m:r>
          </m:sup>
        </m:sSup>
        <m:d>
          <m:dPr>
            <m:ctrlPr>
              <w:rPr>
                <w:rFonts w:ascii="Cambria Math" w:hAnsi="Cambria Math"/>
                <w:i/>
              </w:rPr>
            </m:ctrlPr>
          </m:dPr>
          <m:e>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k</m:t>
                    </m:r>
                  </m:e>
                  <m:sub>
                    <m:r>
                      <w:rPr>
                        <w:rFonts w:ascii="Cambria Math" w:hAnsi="Cambria Math"/>
                      </w:rPr>
                      <m:t>0</m:t>
                    </m:r>
                  </m:sub>
                </m:sSub>
              </m:den>
            </m:f>
          </m:e>
        </m:d>
      </m:oMath>
    </w:p>
    <w:p w14:paraId="19918149" w14:textId="77777777" w:rsidR="00544CCC" w:rsidRDefault="00000000">
      <w:pPr>
        <w:pStyle w:val="afffffff6"/>
        <w:jc w:val="left"/>
        <w:rPr>
          <w:rFonts w:hint="eastAsia"/>
        </w:rPr>
      </w:pPr>
      <w:r>
        <w:rPr>
          <w:rFonts w:hint="eastAsia"/>
        </w:rPr>
        <w:tab/>
      </w:r>
      <m:oMath>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EOTF</m:t>
            </m:r>
          </m:e>
          <m:sup>
            <m:r>
              <w:rPr>
                <w:rFonts w:ascii="Cambria Math" w:hAnsi="Cambria Math"/>
              </w:rPr>
              <m:t>-1</m:t>
            </m:r>
          </m:sup>
        </m:sSup>
        <m:d>
          <m:dPr>
            <m:ctrlPr>
              <w:rPr>
                <w:rFonts w:ascii="Cambria Math" w:hAnsi="Cambria Math"/>
                <w:i/>
              </w:rPr>
            </m:ctrlPr>
          </m:dPr>
          <m:e>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k</m:t>
                    </m:r>
                  </m:e>
                  <m:sub>
                    <m:r>
                      <w:rPr>
                        <w:rFonts w:ascii="Cambria Math" w:hAnsi="Cambria Math"/>
                      </w:rPr>
                      <m:t>0</m:t>
                    </m:r>
                  </m:sub>
                </m:sSub>
              </m:den>
            </m:f>
          </m:e>
        </m:d>
      </m:oMath>
    </w:p>
    <w:p w14:paraId="6E561655" w14:textId="77777777" w:rsidR="00544CCC" w:rsidRDefault="00000000">
      <w:pPr>
        <w:pStyle w:val="afffffff6"/>
        <w:rPr>
          <w:rFonts w:hint="eastAsia"/>
        </w:rPr>
      </w:pPr>
      <w:r>
        <w:rPr>
          <w:rFonts w:hint="eastAsia"/>
        </w:rPr>
        <w:tab/>
      </w:r>
      <m:oMath>
        <m:sSup>
          <m:sSupPr>
            <m:ctrlPr>
              <w:rPr>
                <w:rFonts w:ascii="Cambria Math" w:hAnsi="Cambria Math"/>
                <w:i/>
              </w:rPr>
            </m:ctrlPr>
          </m:sSupPr>
          <m:e>
            <m:r>
              <m:rPr>
                <m:sty m:val="p"/>
              </m:rPr>
              <w:rPr>
                <w:rFonts w:ascii="Cambria Math" w:hAnsi="Cambria Math" w:hint="eastAsia"/>
              </w:rPr>
              <m:t>EOTF</m:t>
            </m:r>
          </m:e>
          <m:sup>
            <m:r>
              <w:rPr>
                <w:rFonts w:ascii="Cambria Math" w:hAnsi="Cambria Math"/>
              </w:rPr>
              <m:t>-1</m:t>
            </m:r>
          </m:sup>
        </m:sSup>
        <m:d>
          <m:dPr>
            <m:ctrlPr>
              <w:rPr>
                <w:rFonts w:ascii="Cambria Math" w:hAnsi="Cambria Math"/>
                <w:i/>
              </w:rPr>
            </m:ctrlPr>
          </m:dPr>
          <m:e>
            <m:r>
              <w:rPr>
                <w:rFonts w:ascii="Cambria Math" w:hAnsi="Cambria Math"/>
              </w:rPr>
              <m:t>L</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L</m:t>
                        </m:r>
                      </m:e>
                      <m:sup>
                        <m:sSub>
                          <m:sSubPr>
                            <m:ctrlPr>
                              <w:rPr>
                                <w:rFonts w:ascii="Cambria Math" w:hAnsi="Cambria Math"/>
                                <w:i/>
                              </w:rPr>
                            </m:ctrlPr>
                          </m:sSubPr>
                          <m:e>
                            <m:r>
                              <w:rPr>
                                <w:rFonts w:ascii="Cambria Math" w:hAnsi="Cambria Math" w:hint="eastAsia"/>
                              </w:rPr>
                              <m:t>m</m:t>
                            </m:r>
                          </m:e>
                          <m:sub>
                            <m:r>
                              <w:rPr>
                                <w:rFonts w:ascii="Cambria Math" w:hAnsi="Cambria Math"/>
                              </w:rPr>
                              <m:t>1</m:t>
                            </m:r>
                          </m:sub>
                        </m:sSub>
                      </m:sup>
                    </m:sSup>
                  </m:num>
                  <m:den>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3</m:t>
                        </m:r>
                      </m:sub>
                    </m:sSub>
                    <m:sSup>
                      <m:sSupPr>
                        <m:ctrlPr>
                          <w:rPr>
                            <w:rFonts w:ascii="Cambria Math" w:hAnsi="Cambria Math"/>
                            <w:i/>
                          </w:rPr>
                        </m:ctrlPr>
                      </m:sSupPr>
                      <m:e>
                        <m:r>
                          <w:rPr>
                            <w:rFonts w:ascii="Cambria Math" w:hAnsi="Cambria Math"/>
                          </w:rPr>
                          <m:t>L</m:t>
                        </m:r>
                      </m:e>
                      <m:sup>
                        <m:sSub>
                          <m:sSubPr>
                            <m:ctrlPr>
                              <w:rPr>
                                <w:rFonts w:ascii="Cambria Math" w:hAnsi="Cambria Math"/>
                                <w:i/>
                              </w:rPr>
                            </m:ctrlPr>
                          </m:sSubPr>
                          <m:e>
                            <m:r>
                              <w:rPr>
                                <w:rFonts w:ascii="Cambria Math" w:hAnsi="Cambria Math" w:hint="eastAsia"/>
                              </w:rPr>
                              <m:t>m</m:t>
                            </m:r>
                          </m:e>
                          <m:sub>
                            <m:r>
                              <w:rPr>
                                <w:rFonts w:ascii="Cambria Math" w:hAnsi="Cambria Math"/>
                              </w:rPr>
                              <m:t>1</m:t>
                            </m:r>
                          </m:sub>
                        </m:sSub>
                      </m:sup>
                    </m:sSup>
                  </m:den>
                </m:f>
              </m:e>
            </m:d>
          </m:e>
          <m:sup>
            <m:sSub>
              <m:sSubPr>
                <m:ctrlPr>
                  <w:rPr>
                    <w:rFonts w:ascii="Cambria Math" w:hAnsi="Cambria Math"/>
                    <w:i/>
                  </w:rPr>
                </m:ctrlPr>
              </m:sSubPr>
              <m:e>
                <m:r>
                  <w:rPr>
                    <w:rFonts w:ascii="Cambria Math" w:hAnsi="Cambria Math"/>
                  </w:rPr>
                  <m:t>m</m:t>
                </m:r>
              </m:e>
              <m:sub>
                <m:r>
                  <w:rPr>
                    <w:rFonts w:ascii="Cambria Math" w:hAnsi="Cambria Math"/>
                  </w:rPr>
                  <m:t>2</m:t>
                </m:r>
              </m:sub>
            </m:sSub>
          </m:sup>
        </m:sSup>
      </m:oMath>
    </w:p>
    <w:p w14:paraId="0EC89239" w14:textId="77777777" w:rsidR="00544CCC" w:rsidRDefault="00000000">
      <w:pPr>
        <w:pStyle w:val="afffff9"/>
        <w:spacing w:line="240" w:lineRule="auto"/>
        <w:ind w:leftChars="202" w:left="424" w:firstLineChars="0" w:firstLine="0"/>
        <w:rPr>
          <w:kern w:val="2"/>
        </w:rPr>
      </w:pPr>
      <m:oMath>
        <m:sSub>
          <m:sSubPr>
            <m:ctrlPr>
              <w:rPr>
                <w:rFonts w:ascii="Cambria Math" w:hAnsi="Cambria Math"/>
                <w:i/>
                <w:kern w:val="2"/>
              </w:rPr>
            </m:ctrlPr>
          </m:sSubPr>
          <m:e>
            <m:r>
              <w:rPr>
                <w:rFonts w:ascii="Cambria Math" w:hAnsi="Cambria Math"/>
              </w:rPr>
              <m:t>k</m:t>
            </m:r>
          </m:e>
          <m:sub>
            <m:r>
              <w:rPr>
                <w:rFonts w:ascii="Cambria Math" w:hAnsi="Cambria Math"/>
              </w:rPr>
              <m:t>0</m:t>
            </m:r>
          </m:sub>
        </m:sSub>
      </m:oMath>
      <w:r>
        <w:rPr>
          <w:rFonts w:hint="eastAsia"/>
          <w:kern w:val="2"/>
        </w:rPr>
        <w:t>=10000</w:t>
      </w:r>
      <w:r>
        <w:rPr>
          <w:rFonts w:hint="eastAsia"/>
          <w:kern w:val="2"/>
        </w:rPr>
        <w:t>，</w:t>
      </w:r>
      <m:oMath>
        <m:sSub>
          <m:sSubPr>
            <m:ctrlPr>
              <w:rPr>
                <w:rFonts w:ascii="Cambria Math" w:hAnsi="Cambria Math"/>
                <w:i/>
                <w:kern w:val="2"/>
              </w:rPr>
            </m:ctrlPr>
          </m:sSubPr>
          <m:e>
            <m:r>
              <w:rPr>
                <w:rFonts w:ascii="Cambria Math" w:hAnsi="Cambria Math"/>
              </w:rPr>
              <m:t>k</m:t>
            </m:r>
          </m:e>
          <m:sub>
            <m:r>
              <w:rPr>
                <w:rFonts w:ascii="Cambria Math" w:hAnsi="Cambria Math"/>
              </w:rPr>
              <m:t>1</m:t>
            </m:r>
          </m:sub>
        </m:sSub>
      </m:oMath>
      <w:r>
        <w:rPr>
          <w:rFonts w:hint="eastAsia"/>
          <w:kern w:val="2"/>
        </w:rPr>
        <w:t>=4095</w:t>
      </w:r>
      <w:r>
        <w:rPr>
          <w:rFonts w:hint="eastAsia"/>
          <w:kern w:val="2"/>
        </w:rPr>
        <w:t>，</w:t>
      </w:r>
      <m:oMath>
        <m:sSub>
          <m:sSubPr>
            <m:ctrlPr>
              <w:rPr>
                <w:rFonts w:ascii="Cambria Math" w:hAnsi="Cambria Math"/>
                <w:i/>
                <w:kern w:val="2"/>
              </w:rPr>
            </m:ctrlPr>
          </m:sSubPr>
          <m:e>
            <m:r>
              <w:rPr>
                <w:rFonts w:ascii="Cambria Math" w:hAnsi="Cambria Math" w:hint="eastAsia"/>
              </w:rPr>
              <m:t>m</m:t>
            </m:r>
          </m:e>
          <m:sub>
            <m:r>
              <w:rPr>
                <w:rFonts w:ascii="Cambria Math" w:hAnsi="Cambria Math"/>
              </w:rPr>
              <m:t>1</m:t>
            </m:r>
          </m:sub>
        </m:sSub>
        <m:r>
          <w:rPr>
            <w:rFonts w:ascii="Cambria Math" w:hAnsi="Cambria Math"/>
            <w:kern w:val="2"/>
          </w:rPr>
          <m:t>=</m:t>
        </m:r>
        <m:f>
          <m:fPr>
            <m:ctrlPr>
              <w:rPr>
                <w:rFonts w:ascii="Cambria Math" w:hAnsi="Cambria Math"/>
                <w:i/>
                <w:kern w:val="2"/>
              </w:rPr>
            </m:ctrlPr>
          </m:fPr>
          <m:num>
            <m:r>
              <w:rPr>
                <w:rFonts w:ascii="Cambria Math" w:hAnsi="Cambria Math"/>
                <w:kern w:val="2"/>
              </w:rPr>
              <m:t>2610</m:t>
            </m:r>
          </m:num>
          <m:den>
            <m:r>
              <w:rPr>
                <w:rFonts w:ascii="Cambria Math" w:hAnsi="Cambria Math"/>
                <w:kern w:val="2"/>
              </w:rPr>
              <m:t>4096</m:t>
            </m:r>
          </m:den>
        </m:f>
        <m:r>
          <w:rPr>
            <w:rFonts w:ascii="Cambria Math" w:hAnsi="Cambria Math"/>
            <w:kern w:val="2"/>
          </w:rPr>
          <m:t>∙</m:t>
        </m:r>
        <m:f>
          <m:fPr>
            <m:ctrlPr>
              <w:rPr>
                <w:rFonts w:ascii="Cambria Math" w:hAnsi="Cambria Math"/>
                <w:i/>
                <w:kern w:val="2"/>
              </w:rPr>
            </m:ctrlPr>
          </m:fPr>
          <m:num>
            <m:r>
              <w:rPr>
                <w:rFonts w:ascii="Cambria Math" w:hAnsi="Cambria Math"/>
                <w:kern w:val="2"/>
              </w:rPr>
              <m:t>1</m:t>
            </m:r>
          </m:num>
          <m:den>
            <m:r>
              <w:rPr>
                <w:rFonts w:ascii="Cambria Math" w:hAnsi="Cambria Math"/>
                <w:kern w:val="2"/>
              </w:rPr>
              <m:t>4</m:t>
            </m:r>
          </m:den>
        </m:f>
      </m:oMath>
      <w:r>
        <w:rPr>
          <w:rFonts w:hint="eastAsia"/>
          <w:kern w:val="2"/>
        </w:rPr>
        <w:t>，</w:t>
      </w:r>
      <m:oMath>
        <m:sSub>
          <m:sSubPr>
            <m:ctrlPr>
              <w:rPr>
                <w:rFonts w:ascii="Cambria Math" w:hAnsi="Cambria Math"/>
                <w:i/>
                <w:kern w:val="2"/>
              </w:rPr>
            </m:ctrlPr>
          </m:sSubPr>
          <m:e>
            <m:r>
              <w:rPr>
                <w:rFonts w:ascii="Cambria Math" w:hAnsi="Cambria Math" w:hint="eastAsia"/>
              </w:rPr>
              <m:t>m</m:t>
            </m:r>
          </m:e>
          <m:sub>
            <m:r>
              <w:rPr>
                <w:rFonts w:ascii="Cambria Math" w:hAnsi="Cambria Math"/>
              </w:rPr>
              <m:t>2</m:t>
            </m:r>
          </m:sub>
        </m:sSub>
        <m:r>
          <w:rPr>
            <w:rFonts w:ascii="Cambria Math" w:hAnsi="Cambria Math"/>
            <w:kern w:val="2"/>
          </w:rPr>
          <m:t>=</m:t>
        </m:r>
        <m:f>
          <m:fPr>
            <m:ctrlPr>
              <w:rPr>
                <w:rFonts w:ascii="Cambria Math" w:hAnsi="Cambria Math"/>
                <w:i/>
                <w:kern w:val="2"/>
              </w:rPr>
            </m:ctrlPr>
          </m:fPr>
          <m:num>
            <m:r>
              <w:rPr>
                <w:rFonts w:ascii="Cambria Math" w:hAnsi="Cambria Math"/>
                <w:kern w:val="2"/>
              </w:rPr>
              <m:t>2523</m:t>
            </m:r>
          </m:num>
          <m:den>
            <m:r>
              <w:rPr>
                <w:rFonts w:ascii="Cambria Math" w:hAnsi="Cambria Math"/>
                <w:kern w:val="2"/>
              </w:rPr>
              <m:t>4096</m:t>
            </m:r>
          </m:den>
        </m:f>
        <m:r>
          <w:rPr>
            <w:rFonts w:ascii="Cambria Math" w:hAnsi="Cambria Math"/>
            <w:kern w:val="2"/>
          </w:rPr>
          <m:t>∙128</m:t>
        </m:r>
      </m:oMath>
      <w:r>
        <w:rPr>
          <w:rFonts w:hint="eastAsia"/>
          <w:kern w:val="2"/>
        </w:rPr>
        <w:t>，</w:t>
      </w:r>
      <m:oMath>
        <m:sSub>
          <m:sSubPr>
            <m:ctrlPr>
              <w:rPr>
                <w:rFonts w:ascii="Cambria Math" w:hAnsi="Cambria Math"/>
                <w:i/>
                <w:kern w:val="2"/>
              </w:rPr>
            </m:ctrlPr>
          </m:sSubPr>
          <m:e>
            <m:r>
              <w:rPr>
                <w:rFonts w:ascii="Cambria Math" w:hAnsi="Cambria Math" w:hint="eastAsia"/>
              </w:rPr>
              <m:t>c</m:t>
            </m:r>
          </m:e>
          <m:sub>
            <m:r>
              <w:rPr>
                <w:rFonts w:ascii="Cambria Math" w:hAnsi="Cambria Math"/>
              </w:rPr>
              <m:t>1</m:t>
            </m:r>
          </m:sub>
        </m:sSub>
        <m:r>
          <w:rPr>
            <w:rFonts w:ascii="Cambria Math" w:hAnsi="Cambria Math"/>
            <w:kern w:val="2"/>
          </w:rPr>
          <m:t>=</m:t>
        </m:r>
        <m:sSub>
          <m:sSubPr>
            <m:ctrlPr>
              <w:rPr>
                <w:rFonts w:ascii="Cambria Math" w:hAnsi="Cambria Math"/>
                <w:i/>
                <w:kern w:val="2"/>
              </w:rPr>
            </m:ctrlPr>
          </m:sSubPr>
          <m:e>
            <m:r>
              <w:rPr>
                <w:rFonts w:ascii="Cambria Math" w:hAnsi="Cambria Math"/>
              </w:rPr>
              <m:t>c</m:t>
            </m:r>
          </m:e>
          <m:sub>
            <m:r>
              <w:rPr>
                <w:rFonts w:ascii="Cambria Math" w:hAnsi="Cambria Math"/>
              </w:rPr>
              <m:t>3</m:t>
            </m:r>
          </m:sub>
        </m:sSub>
        <m:r>
          <w:rPr>
            <w:rFonts w:ascii="Cambria Math" w:hAnsi="Cambria Math"/>
            <w:kern w:val="2"/>
          </w:rPr>
          <m:t>-</m:t>
        </m:r>
        <m:sSub>
          <m:sSubPr>
            <m:ctrlPr>
              <w:rPr>
                <w:rFonts w:ascii="Cambria Math" w:hAnsi="Cambria Math"/>
                <w:i/>
                <w:kern w:val="2"/>
              </w:rPr>
            </m:ctrlPr>
          </m:sSubPr>
          <m:e>
            <m:r>
              <w:rPr>
                <w:rFonts w:ascii="Cambria Math" w:hAnsi="Cambria Math"/>
              </w:rPr>
              <m:t>c</m:t>
            </m:r>
          </m:e>
          <m:sub>
            <m:r>
              <w:rPr>
                <w:rFonts w:ascii="Cambria Math" w:hAnsi="Cambria Math"/>
              </w:rPr>
              <m:t>2</m:t>
            </m:r>
          </m:sub>
        </m:sSub>
        <m:r>
          <w:rPr>
            <w:rFonts w:ascii="Cambria Math" w:hAnsi="Cambria Math"/>
            <w:kern w:val="2"/>
          </w:rPr>
          <m:t>+1</m:t>
        </m:r>
      </m:oMath>
      <w:r>
        <w:rPr>
          <w:rFonts w:hint="eastAsia"/>
          <w:kern w:val="2"/>
        </w:rPr>
        <w:t>，</w:t>
      </w:r>
      <m:oMath>
        <m:sSub>
          <m:sSubPr>
            <m:ctrlPr>
              <w:rPr>
                <w:rFonts w:ascii="Cambria Math" w:hAnsi="Cambria Math"/>
                <w:i/>
                <w:kern w:val="2"/>
              </w:rPr>
            </m:ctrlPr>
          </m:sSubPr>
          <m:e>
            <m:r>
              <w:rPr>
                <w:rFonts w:ascii="Cambria Math" w:hAnsi="Cambria Math"/>
              </w:rPr>
              <m:t>c</m:t>
            </m:r>
          </m:e>
          <m:sub>
            <m:r>
              <w:rPr>
                <w:rFonts w:ascii="Cambria Math" w:hAnsi="Cambria Math"/>
              </w:rPr>
              <m:t>2</m:t>
            </m:r>
          </m:sub>
        </m:sSub>
        <m:r>
          <w:rPr>
            <w:rFonts w:ascii="Cambria Math" w:hAnsi="Cambria Math"/>
            <w:kern w:val="2"/>
          </w:rPr>
          <m:t>=</m:t>
        </m:r>
        <m:f>
          <m:fPr>
            <m:ctrlPr>
              <w:rPr>
                <w:rFonts w:ascii="Cambria Math" w:hAnsi="Cambria Math"/>
                <w:i/>
                <w:kern w:val="2"/>
              </w:rPr>
            </m:ctrlPr>
          </m:fPr>
          <m:num>
            <m:r>
              <w:rPr>
                <w:rFonts w:ascii="Cambria Math" w:hAnsi="Cambria Math"/>
                <w:kern w:val="2"/>
              </w:rPr>
              <m:t>2413</m:t>
            </m:r>
          </m:num>
          <m:den>
            <m:r>
              <w:rPr>
                <w:rFonts w:ascii="Cambria Math" w:hAnsi="Cambria Math"/>
                <w:kern w:val="2"/>
              </w:rPr>
              <m:t>4096</m:t>
            </m:r>
          </m:den>
        </m:f>
        <m:r>
          <w:rPr>
            <w:rFonts w:ascii="Cambria Math" w:hAnsi="Cambria Math"/>
            <w:kern w:val="2"/>
          </w:rPr>
          <m:t>∙32</m:t>
        </m:r>
      </m:oMath>
      <w:r>
        <w:rPr>
          <w:rFonts w:hint="eastAsia"/>
          <w:kern w:val="2"/>
        </w:rPr>
        <w:t>，</w:t>
      </w:r>
      <m:oMath>
        <m:sSub>
          <m:sSubPr>
            <m:ctrlPr>
              <w:rPr>
                <w:rFonts w:ascii="Cambria Math" w:hAnsi="Cambria Math"/>
                <w:i/>
                <w:kern w:val="2"/>
              </w:rPr>
            </m:ctrlPr>
          </m:sSubPr>
          <m:e>
            <m:r>
              <w:rPr>
                <w:rFonts w:ascii="Cambria Math" w:hAnsi="Cambria Math"/>
              </w:rPr>
              <m:t>c</m:t>
            </m:r>
          </m:e>
          <m:sub>
            <m:r>
              <w:rPr>
                <w:rFonts w:ascii="Cambria Math" w:hAnsi="Cambria Math"/>
              </w:rPr>
              <m:t>3</m:t>
            </m:r>
          </m:sub>
        </m:sSub>
        <m:r>
          <w:rPr>
            <w:rFonts w:ascii="Cambria Math" w:hAnsi="Cambria Math"/>
            <w:kern w:val="2"/>
          </w:rPr>
          <m:t>=</m:t>
        </m:r>
        <m:f>
          <m:fPr>
            <m:ctrlPr>
              <w:rPr>
                <w:rFonts w:ascii="Cambria Math" w:hAnsi="Cambria Math"/>
                <w:i/>
                <w:kern w:val="2"/>
              </w:rPr>
            </m:ctrlPr>
          </m:fPr>
          <m:num>
            <m:r>
              <w:rPr>
                <w:rFonts w:ascii="Cambria Math" w:hAnsi="Cambria Math"/>
                <w:kern w:val="2"/>
              </w:rPr>
              <m:t>2392</m:t>
            </m:r>
          </m:num>
          <m:den>
            <m:r>
              <w:rPr>
                <w:rFonts w:ascii="Cambria Math" w:hAnsi="Cambria Math"/>
                <w:kern w:val="2"/>
              </w:rPr>
              <m:t>4096</m:t>
            </m:r>
          </m:den>
        </m:f>
        <m:r>
          <w:rPr>
            <w:rFonts w:ascii="Cambria Math" w:hAnsi="Cambria Math"/>
            <w:kern w:val="2"/>
          </w:rPr>
          <m:t>∙32</m:t>
        </m:r>
      </m:oMath>
      <w:r>
        <w:rPr>
          <w:rFonts w:hint="eastAsia"/>
          <w:kern w:val="2"/>
        </w:rPr>
        <w:t>。</w:t>
      </w:r>
    </w:p>
    <w:p w14:paraId="47005CFB" w14:textId="77777777" w:rsidR="00544CCC" w:rsidRDefault="00000000">
      <w:pPr>
        <w:pStyle w:val="afff"/>
        <w:spacing w:before="156" w:after="156"/>
      </w:pPr>
      <w:r>
        <w:rPr>
          <w:rFonts w:hint="eastAsia"/>
        </w:rPr>
        <w:t>HDR编码值</w:t>
      </w:r>
    </w:p>
    <w:p w14:paraId="020D8901" w14:textId="77777777" w:rsidR="00544CCC" w:rsidRDefault="00000000">
      <w:pPr>
        <w:pStyle w:val="afffffa"/>
        <w:ind w:firstLine="420"/>
      </w:pPr>
      <w:r>
        <w:rPr>
          <w:rFonts w:hint="eastAsia"/>
        </w:rPr>
        <w:t>根据式2计算得出HDR白、红、绿、蓝的编码值，</w:t>
      </w:r>
      <w:bookmarkStart w:id="189" w:name="OLE_LINK10"/>
      <w:r>
        <w:rPr>
          <w:rFonts w:hint="eastAsia"/>
        </w:rPr>
        <w:t>应符合</w:t>
      </w:r>
      <w:bookmarkEnd w:id="189"/>
      <w:r>
        <w:rPr>
          <w:rFonts w:hint="eastAsia"/>
        </w:rPr>
        <w:t>表6的要求。</w:t>
      </w:r>
    </w:p>
    <w:p w14:paraId="45F3C257" w14:textId="77777777" w:rsidR="00544CCC" w:rsidRDefault="00000000">
      <w:pPr>
        <w:pStyle w:val="aff2"/>
        <w:spacing w:before="156" w:after="156"/>
      </w:pPr>
      <w:r>
        <w:rPr>
          <w:rFonts w:hint="eastAsia"/>
        </w:rPr>
        <w:t>HDR编码值要求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3034"/>
        <w:gridCol w:w="1867"/>
        <w:gridCol w:w="1867"/>
        <w:gridCol w:w="1867"/>
      </w:tblGrid>
      <w:tr w:rsidR="00544CCC" w14:paraId="19149A07" w14:textId="77777777">
        <w:trPr>
          <w:tblHeader/>
          <w:jc w:val="center"/>
        </w:trPr>
        <w:tc>
          <w:tcPr>
            <w:tcW w:w="699" w:type="dxa"/>
            <w:tcBorders>
              <w:top w:val="single" w:sz="8" w:space="0" w:color="auto"/>
              <w:bottom w:val="single" w:sz="8" w:space="0" w:color="auto"/>
            </w:tcBorders>
            <w:vAlign w:val="center"/>
          </w:tcPr>
          <w:p w14:paraId="2595917F" w14:textId="77777777" w:rsidR="00544CCC" w:rsidRDefault="00000000">
            <w:pPr>
              <w:pStyle w:val="afffffffffe"/>
            </w:pPr>
            <w:r>
              <w:rPr>
                <w:rFonts w:hint="eastAsia"/>
                <w:szCs w:val="18"/>
              </w:rPr>
              <w:t>序号</w:t>
            </w:r>
          </w:p>
        </w:tc>
        <w:tc>
          <w:tcPr>
            <w:tcW w:w="3034" w:type="dxa"/>
            <w:tcBorders>
              <w:top w:val="single" w:sz="8" w:space="0" w:color="auto"/>
              <w:bottom w:val="single" w:sz="8" w:space="0" w:color="auto"/>
            </w:tcBorders>
            <w:vAlign w:val="center"/>
          </w:tcPr>
          <w:p w14:paraId="75FB7CC4" w14:textId="77777777" w:rsidR="00544CCC" w:rsidRDefault="00000000">
            <w:pPr>
              <w:pStyle w:val="afffffffffe"/>
            </w:pPr>
            <w:r>
              <w:rPr>
                <w:rFonts w:hint="eastAsia"/>
                <w:szCs w:val="18"/>
              </w:rPr>
              <w:t>颜色</w:t>
            </w:r>
          </w:p>
        </w:tc>
        <w:tc>
          <w:tcPr>
            <w:tcW w:w="1867" w:type="dxa"/>
            <w:tcBorders>
              <w:top w:val="single" w:sz="8" w:space="0" w:color="auto"/>
              <w:bottom w:val="single" w:sz="8" w:space="0" w:color="auto"/>
            </w:tcBorders>
            <w:vAlign w:val="center"/>
          </w:tcPr>
          <w:p w14:paraId="4BEE5DEB" w14:textId="77777777" w:rsidR="00544CCC" w:rsidRDefault="00000000">
            <w:pPr>
              <w:pStyle w:val="afffffffffe"/>
            </w:pPr>
            <m:oMathPara>
              <m:oMath>
                <m:sSub>
                  <m:sSubPr>
                    <m:ctrlPr>
                      <w:rPr>
                        <w:rFonts w:ascii="Cambria Math" w:hAnsi="Cambria Math"/>
                        <w:i/>
                        <w:kern w:val="2"/>
                        <w:sz w:val="21"/>
                        <w:szCs w:val="21"/>
                      </w:rPr>
                    </m:ctrlPr>
                  </m:sSubPr>
                  <m:e>
                    <m:r>
                      <w:rPr>
                        <w:rFonts w:ascii="Cambria Math" w:hAnsi="Cambria Math"/>
                      </w:rPr>
                      <m:t>CV</m:t>
                    </m:r>
                  </m:e>
                  <m:sub>
                    <m:sSup>
                      <m:sSupPr>
                        <m:ctrlPr>
                          <w:rPr>
                            <w:rFonts w:ascii="Cambria Math" w:hAnsi="Cambria Math"/>
                            <w:i/>
                            <w:kern w:val="2"/>
                            <w:sz w:val="21"/>
                            <w:szCs w:val="21"/>
                          </w:rPr>
                        </m:ctrlPr>
                      </m:sSupPr>
                      <m:e>
                        <m:r>
                          <w:rPr>
                            <w:rFonts w:ascii="Cambria Math" w:hAnsi="Cambria Math"/>
                          </w:rPr>
                          <m:t>X</m:t>
                        </m:r>
                      </m:e>
                      <m:sup>
                        <m:r>
                          <w:rPr>
                            <w:rFonts w:ascii="Cambria Math" w:hAnsi="Cambria Math"/>
                          </w:rPr>
                          <m:t>''</m:t>
                        </m:r>
                      </m:sup>
                    </m:sSup>
                  </m:sub>
                </m:sSub>
              </m:oMath>
            </m:oMathPara>
          </w:p>
        </w:tc>
        <w:tc>
          <w:tcPr>
            <w:tcW w:w="1867" w:type="dxa"/>
            <w:tcBorders>
              <w:top w:val="single" w:sz="8" w:space="0" w:color="auto"/>
              <w:bottom w:val="single" w:sz="8" w:space="0" w:color="auto"/>
            </w:tcBorders>
            <w:vAlign w:val="center"/>
          </w:tcPr>
          <w:p w14:paraId="1295DDCF" w14:textId="77777777" w:rsidR="00544CCC" w:rsidRDefault="00000000">
            <w:pPr>
              <w:pStyle w:val="afffffffffe"/>
            </w:pPr>
            <m:oMathPara>
              <m:oMath>
                <m:sSub>
                  <m:sSubPr>
                    <m:ctrlPr>
                      <w:rPr>
                        <w:rFonts w:ascii="Cambria Math" w:hAnsi="Cambria Math"/>
                        <w:i/>
                        <w:kern w:val="2"/>
                        <w:sz w:val="21"/>
                        <w:szCs w:val="21"/>
                      </w:rPr>
                    </m:ctrlPr>
                  </m:sSubPr>
                  <m:e>
                    <m:r>
                      <w:rPr>
                        <w:rFonts w:ascii="Cambria Math" w:hAnsi="Cambria Math"/>
                      </w:rPr>
                      <m:t>CV</m:t>
                    </m:r>
                  </m:e>
                  <m:sub>
                    <m:sSup>
                      <m:sSupPr>
                        <m:ctrlPr>
                          <w:rPr>
                            <w:rFonts w:ascii="Cambria Math" w:hAnsi="Cambria Math"/>
                            <w:i/>
                            <w:kern w:val="2"/>
                            <w:sz w:val="21"/>
                            <w:szCs w:val="21"/>
                          </w:rPr>
                        </m:ctrlPr>
                      </m:sSupPr>
                      <m:e>
                        <m:r>
                          <w:rPr>
                            <w:rFonts w:ascii="Cambria Math" w:hAnsi="Cambria Math"/>
                          </w:rPr>
                          <m:t>Y</m:t>
                        </m:r>
                      </m:e>
                      <m:sup>
                        <m:r>
                          <w:rPr>
                            <w:rFonts w:ascii="Cambria Math" w:hAnsi="Cambria Math"/>
                          </w:rPr>
                          <m:t>''</m:t>
                        </m:r>
                      </m:sup>
                    </m:sSup>
                  </m:sub>
                </m:sSub>
              </m:oMath>
            </m:oMathPara>
          </w:p>
        </w:tc>
        <w:tc>
          <w:tcPr>
            <w:tcW w:w="1867" w:type="dxa"/>
            <w:tcBorders>
              <w:top w:val="single" w:sz="8" w:space="0" w:color="auto"/>
              <w:bottom w:val="single" w:sz="8" w:space="0" w:color="auto"/>
            </w:tcBorders>
            <w:vAlign w:val="center"/>
          </w:tcPr>
          <w:p w14:paraId="1A6B1516" w14:textId="77777777" w:rsidR="00544CCC" w:rsidRDefault="00000000">
            <w:pPr>
              <w:pStyle w:val="afffffffffe"/>
            </w:pPr>
            <m:oMathPara>
              <m:oMath>
                <m:sSub>
                  <m:sSubPr>
                    <m:ctrlPr>
                      <w:rPr>
                        <w:rFonts w:ascii="Cambria Math" w:hAnsi="Cambria Math"/>
                        <w:i/>
                        <w:kern w:val="2"/>
                        <w:sz w:val="21"/>
                        <w:szCs w:val="21"/>
                      </w:rPr>
                    </m:ctrlPr>
                  </m:sSubPr>
                  <m:e>
                    <m:r>
                      <w:rPr>
                        <w:rFonts w:ascii="Cambria Math" w:hAnsi="Cambria Math"/>
                      </w:rPr>
                      <m:t>CV</m:t>
                    </m:r>
                  </m:e>
                  <m:sub>
                    <m:sSup>
                      <m:sSupPr>
                        <m:ctrlPr>
                          <w:rPr>
                            <w:rFonts w:ascii="Cambria Math" w:hAnsi="Cambria Math"/>
                            <w:i/>
                            <w:kern w:val="2"/>
                            <w:sz w:val="21"/>
                            <w:szCs w:val="21"/>
                          </w:rPr>
                        </m:ctrlPr>
                      </m:sSupPr>
                      <m:e>
                        <m:r>
                          <w:rPr>
                            <w:rFonts w:ascii="Cambria Math" w:hAnsi="Cambria Math"/>
                          </w:rPr>
                          <m:t>Z</m:t>
                        </m:r>
                      </m:e>
                      <m:sup>
                        <m:r>
                          <w:rPr>
                            <w:rFonts w:ascii="Cambria Math" w:hAnsi="Cambria Math"/>
                          </w:rPr>
                          <m:t>''</m:t>
                        </m:r>
                      </m:sup>
                    </m:sSup>
                  </m:sub>
                </m:sSub>
              </m:oMath>
            </m:oMathPara>
          </w:p>
        </w:tc>
      </w:tr>
      <w:tr w:rsidR="00544CCC" w14:paraId="0697A6AF" w14:textId="77777777">
        <w:trPr>
          <w:jc w:val="center"/>
        </w:trPr>
        <w:tc>
          <w:tcPr>
            <w:tcW w:w="699" w:type="dxa"/>
            <w:tcBorders>
              <w:top w:val="single" w:sz="8" w:space="0" w:color="auto"/>
            </w:tcBorders>
            <w:vAlign w:val="center"/>
          </w:tcPr>
          <w:p w14:paraId="4665B863" w14:textId="77777777" w:rsidR="00544CCC" w:rsidRDefault="00000000">
            <w:pPr>
              <w:pStyle w:val="afffffffffe"/>
            </w:pPr>
            <w:r>
              <w:rPr>
                <w:rFonts w:hint="eastAsia"/>
                <w:szCs w:val="18"/>
              </w:rPr>
              <w:t>1</w:t>
            </w:r>
          </w:p>
        </w:tc>
        <w:tc>
          <w:tcPr>
            <w:tcW w:w="3034" w:type="dxa"/>
            <w:tcBorders>
              <w:top w:val="single" w:sz="8" w:space="0" w:color="auto"/>
            </w:tcBorders>
            <w:vAlign w:val="center"/>
          </w:tcPr>
          <w:p w14:paraId="475F907F" w14:textId="77777777" w:rsidR="00544CCC" w:rsidRDefault="00000000">
            <w:pPr>
              <w:pStyle w:val="afffffffffe"/>
            </w:pPr>
            <w:r>
              <w:rPr>
                <w:rFonts w:hint="eastAsia"/>
                <w:szCs w:val="18"/>
              </w:rPr>
              <w:t>白</w:t>
            </w:r>
          </w:p>
        </w:tc>
        <w:tc>
          <w:tcPr>
            <w:tcW w:w="1867" w:type="dxa"/>
            <w:tcBorders>
              <w:top w:val="single" w:sz="8" w:space="0" w:color="auto"/>
            </w:tcBorders>
            <w:vAlign w:val="center"/>
          </w:tcPr>
          <w:p w14:paraId="38372C82" w14:textId="77777777" w:rsidR="00544CCC" w:rsidRDefault="00000000">
            <w:pPr>
              <w:pStyle w:val="afffffffffe"/>
            </w:pPr>
            <w:r>
              <w:rPr>
                <w:rFonts w:hAnsi="宋体" w:hint="eastAsia"/>
              </w:rPr>
              <w:t>2524</w:t>
            </w:r>
          </w:p>
        </w:tc>
        <w:tc>
          <w:tcPr>
            <w:tcW w:w="1867" w:type="dxa"/>
            <w:tcBorders>
              <w:top w:val="single" w:sz="8" w:space="0" w:color="auto"/>
            </w:tcBorders>
            <w:vAlign w:val="center"/>
          </w:tcPr>
          <w:p w14:paraId="37B33EEF" w14:textId="77777777" w:rsidR="00544CCC" w:rsidRDefault="00000000">
            <w:pPr>
              <w:pStyle w:val="afffffffffe"/>
            </w:pPr>
            <w:r>
              <w:rPr>
                <w:rFonts w:hAnsi="宋体" w:hint="eastAsia"/>
              </w:rPr>
              <w:t>2546</w:t>
            </w:r>
          </w:p>
        </w:tc>
        <w:tc>
          <w:tcPr>
            <w:tcW w:w="1867" w:type="dxa"/>
            <w:tcBorders>
              <w:top w:val="single" w:sz="8" w:space="0" w:color="auto"/>
            </w:tcBorders>
            <w:vAlign w:val="center"/>
          </w:tcPr>
          <w:p w14:paraId="72822A24" w14:textId="77777777" w:rsidR="00544CCC" w:rsidRDefault="00000000">
            <w:pPr>
              <w:pStyle w:val="afffffffffe"/>
            </w:pPr>
            <w:r>
              <w:rPr>
                <w:rFonts w:hAnsi="宋体" w:hint="eastAsia"/>
              </w:rPr>
              <w:t>2583</w:t>
            </w:r>
          </w:p>
        </w:tc>
      </w:tr>
      <w:tr w:rsidR="00544CCC" w14:paraId="7F261C61" w14:textId="77777777">
        <w:trPr>
          <w:jc w:val="center"/>
        </w:trPr>
        <w:tc>
          <w:tcPr>
            <w:tcW w:w="699" w:type="dxa"/>
            <w:vAlign w:val="center"/>
          </w:tcPr>
          <w:p w14:paraId="02E247F1" w14:textId="77777777" w:rsidR="00544CCC" w:rsidRDefault="00000000">
            <w:pPr>
              <w:pStyle w:val="afffffffffe"/>
            </w:pPr>
            <w:r>
              <w:rPr>
                <w:rFonts w:hint="eastAsia"/>
                <w:szCs w:val="18"/>
              </w:rPr>
              <w:t>2</w:t>
            </w:r>
          </w:p>
        </w:tc>
        <w:tc>
          <w:tcPr>
            <w:tcW w:w="3034" w:type="dxa"/>
            <w:vAlign w:val="center"/>
          </w:tcPr>
          <w:p w14:paraId="3DEE9D27" w14:textId="77777777" w:rsidR="00544CCC" w:rsidRDefault="00000000">
            <w:pPr>
              <w:pStyle w:val="afffffffffe"/>
            </w:pPr>
            <w:r>
              <w:rPr>
                <w:rFonts w:hint="eastAsia"/>
                <w:szCs w:val="18"/>
              </w:rPr>
              <w:t>红</w:t>
            </w:r>
          </w:p>
        </w:tc>
        <w:tc>
          <w:tcPr>
            <w:tcW w:w="1867" w:type="dxa"/>
            <w:vAlign w:val="center"/>
          </w:tcPr>
          <w:p w14:paraId="060FA848" w14:textId="77777777" w:rsidR="00544CCC" w:rsidRDefault="00000000">
            <w:pPr>
              <w:pStyle w:val="afffffffffe"/>
            </w:pPr>
            <w:r>
              <w:rPr>
                <w:rFonts w:hint="eastAsia"/>
                <w:szCs w:val="18"/>
              </w:rPr>
              <w:t>2234</w:t>
            </w:r>
          </w:p>
        </w:tc>
        <w:tc>
          <w:tcPr>
            <w:tcW w:w="1867" w:type="dxa"/>
            <w:vAlign w:val="center"/>
          </w:tcPr>
          <w:p w14:paraId="21B784BC" w14:textId="77777777" w:rsidR="00544CCC" w:rsidRDefault="00000000">
            <w:pPr>
              <w:pStyle w:val="afffffffffe"/>
            </w:pPr>
            <w:r>
              <w:rPr>
                <w:rFonts w:hint="eastAsia"/>
                <w:szCs w:val="18"/>
              </w:rPr>
              <w:t>1925</w:t>
            </w:r>
          </w:p>
        </w:tc>
        <w:tc>
          <w:tcPr>
            <w:tcW w:w="1867" w:type="dxa"/>
            <w:vAlign w:val="center"/>
          </w:tcPr>
          <w:p w14:paraId="186BEB14" w14:textId="77777777" w:rsidR="00544CCC" w:rsidRDefault="00000000">
            <w:pPr>
              <w:pStyle w:val="afffffffffe"/>
            </w:pPr>
            <w:r>
              <w:rPr>
                <w:rFonts w:hint="eastAsia"/>
                <w:szCs w:val="18"/>
              </w:rPr>
              <w:t>68</w:t>
            </w:r>
          </w:p>
        </w:tc>
      </w:tr>
      <w:tr w:rsidR="00544CCC" w14:paraId="6D7FC9AD" w14:textId="77777777">
        <w:trPr>
          <w:jc w:val="center"/>
        </w:trPr>
        <w:tc>
          <w:tcPr>
            <w:tcW w:w="699" w:type="dxa"/>
            <w:vAlign w:val="center"/>
          </w:tcPr>
          <w:p w14:paraId="741BA554" w14:textId="77777777" w:rsidR="00544CCC" w:rsidRDefault="00000000">
            <w:pPr>
              <w:pStyle w:val="afffffffffe"/>
            </w:pPr>
            <w:r>
              <w:rPr>
                <w:rFonts w:hint="eastAsia"/>
                <w:szCs w:val="18"/>
              </w:rPr>
              <w:t>3</w:t>
            </w:r>
          </w:p>
        </w:tc>
        <w:tc>
          <w:tcPr>
            <w:tcW w:w="3034" w:type="dxa"/>
            <w:vAlign w:val="center"/>
          </w:tcPr>
          <w:p w14:paraId="63A27D87" w14:textId="77777777" w:rsidR="00544CCC" w:rsidRDefault="00000000">
            <w:pPr>
              <w:pStyle w:val="afffffffffe"/>
            </w:pPr>
            <w:r>
              <w:rPr>
                <w:rFonts w:hint="eastAsia"/>
                <w:szCs w:val="18"/>
              </w:rPr>
              <w:t>绿</w:t>
            </w:r>
          </w:p>
        </w:tc>
        <w:tc>
          <w:tcPr>
            <w:tcW w:w="1867" w:type="dxa"/>
            <w:vAlign w:val="center"/>
          </w:tcPr>
          <w:p w14:paraId="6BB6812D" w14:textId="77777777" w:rsidR="00544CCC" w:rsidRDefault="00000000">
            <w:pPr>
              <w:pStyle w:val="afffffffffe"/>
            </w:pPr>
            <w:r>
              <w:rPr>
                <w:rFonts w:hint="eastAsia"/>
                <w:szCs w:val="18"/>
              </w:rPr>
              <w:t>1988</w:t>
            </w:r>
          </w:p>
        </w:tc>
        <w:tc>
          <w:tcPr>
            <w:tcW w:w="1867" w:type="dxa"/>
            <w:vAlign w:val="center"/>
          </w:tcPr>
          <w:p w14:paraId="53869315" w14:textId="77777777" w:rsidR="00544CCC" w:rsidRDefault="00000000">
            <w:pPr>
              <w:pStyle w:val="afffffffffe"/>
            </w:pPr>
            <w:r>
              <w:rPr>
                <w:rFonts w:hint="eastAsia"/>
                <w:szCs w:val="18"/>
              </w:rPr>
              <w:t>2387</w:t>
            </w:r>
          </w:p>
        </w:tc>
        <w:tc>
          <w:tcPr>
            <w:tcW w:w="1867" w:type="dxa"/>
            <w:vAlign w:val="center"/>
          </w:tcPr>
          <w:p w14:paraId="6CC570A8" w14:textId="77777777" w:rsidR="00544CCC" w:rsidRDefault="00000000">
            <w:pPr>
              <w:pStyle w:val="afffffffffe"/>
            </w:pPr>
            <w:r>
              <w:rPr>
                <w:rFonts w:hint="eastAsia"/>
                <w:szCs w:val="18"/>
              </w:rPr>
              <w:t>1327</w:t>
            </w:r>
          </w:p>
        </w:tc>
      </w:tr>
      <w:tr w:rsidR="00544CCC" w14:paraId="1C81D7FA" w14:textId="77777777">
        <w:trPr>
          <w:jc w:val="center"/>
        </w:trPr>
        <w:tc>
          <w:tcPr>
            <w:tcW w:w="699" w:type="dxa"/>
            <w:vAlign w:val="center"/>
          </w:tcPr>
          <w:p w14:paraId="5A68DA5F" w14:textId="77777777" w:rsidR="00544CCC" w:rsidRDefault="00000000">
            <w:pPr>
              <w:pStyle w:val="afffffffffe"/>
            </w:pPr>
            <w:r>
              <w:rPr>
                <w:rFonts w:hint="eastAsia"/>
                <w:szCs w:val="18"/>
              </w:rPr>
              <w:t>4</w:t>
            </w:r>
          </w:p>
        </w:tc>
        <w:tc>
          <w:tcPr>
            <w:tcW w:w="3034" w:type="dxa"/>
            <w:vAlign w:val="center"/>
          </w:tcPr>
          <w:p w14:paraId="038E5757" w14:textId="77777777" w:rsidR="00544CCC" w:rsidRDefault="00000000">
            <w:pPr>
              <w:pStyle w:val="afffffffffe"/>
            </w:pPr>
            <w:r>
              <w:rPr>
                <w:rFonts w:hint="eastAsia"/>
                <w:szCs w:val="18"/>
              </w:rPr>
              <w:t>蓝</w:t>
            </w:r>
          </w:p>
        </w:tc>
        <w:tc>
          <w:tcPr>
            <w:tcW w:w="1867" w:type="dxa"/>
            <w:vAlign w:val="center"/>
          </w:tcPr>
          <w:p w14:paraId="06B95C81" w14:textId="77777777" w:rsidR="00544CCC" w:rsidRDefault="00000000">
            <w:pPr>
              <w:pStyle w:val="afffffffffe"/>
            </w:pPr>
            <w:r>
              <w:rPr>
                <w:rFonts w:hint="eastAsia"/>
                <w:szCs w:val="18"/>
              </w:rPr>
              <w:t>1871</w:t>
            </w:r>
          </w:p>
        </w:tc>
        <w:tc>
          <w:tcPr>
            <w:tcW w:w="1867" w:type="dxa"/>
            <w:vAlign w:val="center"/>
          </w:tcPr>
          <w:p w14:paraId="101E87AC" w14:textId="77777777" w:rsidR="00544CCC" w:rsidRDefault="00000000">
            <w:pPr>
              <w:pStyle w:val="afffffffffe"/>
            </w:pPr>
            <w:r>
              <w:rPr>
                <w:rFonts w:hint="eastAsia"/>
                <w:szCs w:val="18"/>
              </w:rPr>
              <w:t>1525</w:t>
            </w:r>
          </w:p>
        </w:tc>
        <w:tc>
          <w:tcPr>
            <w:tcW w:w="1867" w:type="dxa"/>
            <w:vAlign w:val="center"/>
          </w:tcPr>
          <w:p w14:paraId="7E479DE8" w14:textId="77777777" w:rsidR="00544CCC" w:rsidRDefault="00000000">
            <w:pPr>
              <w:pStyle w:val="afffffffffe"/>
            </w:pPr>
            <w:r>
              <w:rPr>
                <w:rFonts w:hint="eastAsia"/>
                <w:szCs w:val="18"/>
              </w:rPr>
              <w:t>2565</w:t>
            </w:r>
          </w:p>
        </w:tc>
      </w:tr>
    </w:tbl>
    <w:p w14:paraId="29B42798" w14:textId="77777777" w:rsidR="00544CCC" w:rsidRDefault="00000000">
      <w:pPr>
        <w:pStyle w:val="affd"/>
        <w:spacing w:before="156" w:after="156"/>
      </w:pPr>
      <w:bookmarkStart w:id="190" w:name="_Toc193978514"/>
      <w:bookmarkStart w:id="191" w:name="_Toc191475269"/>
      <w:bookmarkStart w:id="192" w:name="_Toc198630343"/>
      <w:bookmarkStart w:id="193" w:name="_Toc200212892"/>
      <w:bookmarkStart w:id="194" w:name="_Toc197951342"/>
      <w:bookmarkStart w:id="195" w:name="_Toc190076926"/>
      <w:bookmarkStart w:id="196" w:name="_Toc194015636"/>
      <w:bookmarkStart w:id="197" w:name="_Toc200218571"/>
      <w:bookmarkStart w:id="198" w:name="_Toc198630311"/>
      <w:bookmarkStart w:id="199" w:name="_Toc190449726"/>
      <w:bookmarkStart w:id="200" w:name="_Toc204875134"/>
      <w:r>
        <w:rPr>
          <w:rFonts w:hint="eastAsia"/>
        </w:rPr>
        <w:t>音频特性</w:t>
      </w:r>
      <w:bookmarkEnd w:id="190"/>
      <w:bookmarkEnd w:id="191"/>
      <w:bookmarkEnd w:id="192"/>
      <w:bookmarkEnd w:id="193"/>
      <w:bookmarkEnd w:id="194"/>
      <w:bookmarkEnd w:id="195"/>
      <w:bookmarkEnd w:id="196"/>
      <w:bookmarkEnd w:id="197"/>
      <w:bookmarkEnd w:id="198"/>
      <w:bookmarkEnd w:id="199"/>
      <w:bookmarkEnd w:id="200"/>
    </w:p>
    <w:p w14:paraId="1D42618A" w14:textId="77777777" w:rsidR="00544CCC" w:rsidRDefault="00000000">
      <w:pPr>
        <w:pStyle w:val="affe"/>
        <w:spacing w:before="156" w:after="156"/>
      </w:pPr>
      <w:bookmarkStart w:id="201" w:name="_Toc194015637"/>
      <w:bookmarkStart w:id="202" w:name="_Toc193978515"/>
      <w:bookmarkStart w:id="203" w:name="_Toc191475270"/>
      <w:bookmarkStart w:id="204" w:name="_Toc197951343"/>
      <w:bookmarkStart w:id="205" w:name="_Toc198630312"/>
      <w:r>
        <w:rPr>
          <w:rFonts w:hint="eastAsia"/>
        </w:rPr>
        <w:t>通用音频特性</w:t>
      </w:r>
      <w:bookmarkEnd w:id="201"/>
      <w:bookmarkEnd w:id="202"/>
      <w:bookmarkEnd w:id="203"/>
      <w:bookmarkEnd w:id="204"/>
      <w:bookmarkEnd w:id="205"/>
    </w:p>
    <w:p w14:paraId="745C79CE" w14:textId="37E16C28" w:rsidR="00544CCC" w:rsidRDefault="006D4700">
      <w:pPr>
        <w:pStyle w:val="afffffa"/>
        <w:ind w:firstLine="420"/>
      </w:pPr>
      <w:r>
        <w:rPr>
          <w:rFonts w:hint="eastAsia"/>
        </w:rPr>
        <w:t>应符合</w:t>
      </w:r>
      <w:r>
        <w:t xml:space="preserve">GY/T </w:t>
      </w:r>
      <w:r>
        <w:rPr>
          <w:rFonts w:hint="eastAsia"/>
        </w:rPr>
        <w:t>292.2—2015/ISO 26428-2:2008的要求。</w:t>
      </w:r>
    </w:p>
    <w:p w14:paraId="4876BC70" w14:textId="77777777" w:rsidR="00544CCC" w:rsidRDefault="00000000">
      <w:pPr>
        <w:pStyle w:val="affe"/>
        <w:spacing w:before="156" w:after="156"/>
      </w:pPr>
      <w:bookmarkStart w:id="206" w:name="_Toc193978516"/>
      <w:bookmarkStart w:id="207" w:name="_Toc197951344"/>
      <w:bookmarkStart w:id="208" w:name="_Toc198630313"/>
      <w:bookmarkStart w:id="209" w:name="_Toc191475271"/>
      <w:bookmarkStart w:id="210" w:name="_Toc194015638"/>
      <w:r>
        <w:rPr>
          <w:rFonts w:hint="eastAsia"/>
        </w:rPr>
        <w:t>沉浸式音频特性</w:t>
      </w:r>
      <w:bookmarkEnd w:id="206"/>
      <w:bookmarkEnd w:id="207"/>
      <w:bookmarkEnd w:id="208"/>
      <w:bookmarkEnd w:id="209"/>
      <w:bookmarkEnd w:id="210"/>
    </w:p>
    <w:p w14:paraId="56B2DF33" w14:textId="47E3C01E" w:rsidR="00544CCC" w:rsidRDefault="006D4700">
      <w:pPr>
        <w:pStyle w:val="afffffa"/>
        <w:ind w:firstLine="420"/>
      </w:pPr>
      <w:r>
        <w:rPr>
          <w:rFonts w:hint="eastAsia"/>
        </w:rPr>
        <w:t>应符合T/CSMPTE 35—2024的要求。</w:t>
      </w:r>
    </w:p>
    <w:p w14:paraId="45D1B1AF" w14:textId="77777777" w:rsidR="00544CCC" w:rsidRDefault="00000000">
      <w:pPr>
        <w:pStyle w:val="affd"/>
        <w:spacing w:before="156" w:after="156"/>
      </w:pPr>
      <w:bookmarkStart w:id="211" w:name="_Toc197951345"/>
      <w:bookmarkStart w:id="212" w:name="_Toc200212893"/>
      <w:bookmarkStart w:id="213" w:name="_Toc194015639"/>
      <w:bookmarkStart w:id="214" w:name="_Toc200218572"/>
      <w:bookmarkStart w:id="215" w:name="_Toc198630344"/>
      <w:bookmarkStart w:id="216" w:name="_Toc198630314"/>
      <w:bookmarkStart w:id="217" w:name="_Toc204875135"/>
      <w:bookmarkStart w:id="218" w:name="_Toc191475272"/>
      <w:bookmarkStart w:id="219" w:name="_Toc190449727"/>
      <w:bookmarkStart w:id="220" w:name="_Toc193978517"/>
      <w:bookmarkStart w:id="221" w:name="_Toc190449707"/>
      <w:r>
        <w:rPr>
          <w:rFonts w:hint="eastAsia"/>
        </w:rPr>
        <w:t>字幕</w:t>
      </w:r>
      <w:bookmarkEnd w:id="211"/>
      <w:bookmarkEnd w:id="212"/>
      <w:bookmarkEnd w:id="213"/>
      <w:bookmarkEnd w:id="214"/>
      <w:bookmarkEnd w:id="215"/>
      <w:bookmarkEnd w:id="216"/>
      <w:bookmarkEnd w:id="217"/>
    </w:p>
    <w:p w14:paraId="189A68F5" w14:textId="693733C5" w:rsidR="00544CCC" w:rsidRDefault="006D4700">
      <w:pPr>
        <w:pStyle w:val="afffffa"/>
        <w:ind w:firstLine="420"/>
      </w:pPr>
      <w:r>
        <w:rPr>
          <w:rFonts w:hint="eastAsia"/>
        </w:rPr>
        <w:t>应符合ISO 26428-7的要求。</w:t>
      </w:r>
    </w:p>
    <w:p w14:paraId="40344D9E" w14:textId="77777777" w:rsidR="00544CCC" w:rsidRDefault="00000000">
      <w:pPr>
        <w:pStyle w:val="affc"/>
        <w:spacing w:before="312" w:after="312"/>
      </w:pPr>
      <w:bookmarkStart w:id="222" w:name="_Toc197951346"/>
      <w:bookmarkStart w:id="223" w:name="_Toc200212894"/>
      <w:bookmarkStart w:id="224" w:name="_Toc200218573"/>
      <w:bookmarkStart w:id="225" w:name="_Toc194015640"/>
      <w:bookmarkStart w:id="226" w:name="_Toc198630345"/>
      <w:bookmarkStart w:id="227" w:name="_Toc198630315"/>
      <w:bookmarkStart w:id="228" w:name="_Toc204875136"/>
      <w:r w:rsidRPr="00FA3826">
        <w:rPr>
          <w:rFonts w:hint="eastAsia"/>
          <w:u w:val="single"/>
        </w:rPr>
        <w:t>数字影院</w:t>
      </w:r>
      <w:r w:rsidRPr="00FA3826">
        <w:rPr>
          <w:u w:val="single"/>
        </w:rPr>
        <w:t>LED</w:t>
      </w:r>
      <w:r w:rsidRPr="00FA3826">
        <w:rPr>
          <w:rFonts w:hint="eastAsia"/>
          <w:u w:val="single"/>
        </w:rPr>
        <w:t>数据包</w:t>
      </w:r>
      <w:r>
        <w:rPr>
          <w:rFonts w:hint="eastAsia"/>
        </w:rPr>
        <w:t>技术要求</w:t>
      </w:r>
      <w:bookmarkEnd w:id="218"/>
      <w:bookmarkEnd w:id="219"/>
      <w:bookmarkEnd w:id="220"/>
      <w:bookmarkEnd w:id="221"/>
      <w:bookmarkEnd w:id="222"/>
      <w:bookmarkEnd w:id="223"/>
      <w:bookmarkEnd w:id="224"/>
      <w:bookmarkEnd w:id="225"/>
      <w:bookmarkEnd w:id="226"/>
      <w:bookmarkEnd w:id="227"/>
      <w:bookmarkEnd w:id="228"/>
    </w:p>
    <w:p w14:paraId="16443163" w14:textId="656049BD" w:rsidR="00544CCC" w:rsidRDefault="00933895" w:rsidP="00FA3826">
      <w:pPr>
        <w:pStyle w:val="afff2"/>
        <w:spacing w:before="312" w:after="312"/>
      </w:pPr>
      <w:r w:rsidRPr="00933895">
        <w:rPr>
          <w:rFonts w:hint="eastAsia"/>
        </w:rPr>
        <w:t>数字影院</w:t>
      </w:r>
      <w:r w:rsidRPr="00933895">
        <w:t>LED</w:t>
      </w:r>
      <w:r w:rsidRPr="00933895">
        <w:rPr>
          <w:rFonts w:hint="eastAsia"/>
        </w:rPr>
        <w:t>数据包</w:t>
      </w:r>
      <w:r>
        <w:rPr>
          <w:rFonts w:hint="eastAsia"/>
        </w:rPr>
        <w:t>是将数字影院LED发行母版的图像、声音、字幕进行压缩、加密、封装打包后用于数字影院发行放映的电影数据文件。</w:t>
      </w:r>
    </w:p>
    <w:p w14:paraId="3C0433E0" w14:textId="77777777" w:rsidR="00544CCC" w:rsidRDefault="00000000" w:rsidP="00FA3826">
      <w:pPr>
        <w:pStyle w:val="affd"/>
        <w:spacing w:before="156" w:after="156"/>
      </w:pPr>
      <w:bookmarkStart w:id="229" w:name="_Toc190449728"/>
      <w:bookmarkStart w:id="230" w:name="_Toc193978518"/>
      <w:bookmarkStart w:id="231" w:name="_Toc194015641"/>
      <w:bookmarkStart w:id="232" w:name="_Toc198630316"/>
      <w:bookmarkStart w:id="233" w:name="_Toc200212895"/>
      <w:bookmarkStart w:id="234" w:name="_Toc197951347"/>
      <w:bookmarkStart w:id="235" w:name="_Toc198630346"/>
      <w:bookmarkStart w:id="236" w:name="_Toc191475273"/>
      <w:bookmarkStart w:id="237" w:name="_Toc200218574"/>
      <w:bookmarkStart w:id="238" w:name="_Toc204875137"/>
      <w:r>
        <w:rPr>
          <w:rFonts w:hint="eastAsia"/>
        </w:rPr>
        <w:t>峰值码率</w:t>
      </w:r>
      <w:bookmarkEnd w:id="229"/>
      <w:bookmarkEnd w:id="230"/>
      <w:bookmarkEnd w:id="231"/>
      <w:bookmarkEnd w:id="232"/>
      <w:bookmarkEnd w:id="233"/>
      <w:bookmarkEnd w:id="234"/>
      <w:bookmarkEnd w:id="235"/>
      <w:bookmarkEnd w:id="236"/>
      <w:bookmarkEnd w:id="237"/>
      <w:bookmarkEnd w:id="238"/>
    </w:p>
    <w:p w14:paraId="14463193" w14:textId="77777777" w:rsidR="00544CCC" w:rsidRDefault="00000000">
      <w:pPr>
        <w:pStyle w:val="afffffa"/>
        <w:ind w:firstLine="420"/>
      </w:pPr>
      <w:r>
        <w:rPr>
          <w:rFonts w:hint="eastAsia"/>
        </w:rPr>
        <w:t>峰值码率应符合表7的要求。</w:t>
      </w:r>
    </w:p>
    <w:p w14:paraId="2CA24755" w14:textId="77777777" w:rsidR="00544CCC" w:rsidRDefault="00000000">
      <w:pPr>
        <w:pStyle w:val="aff2"/>
        <w:spacing w:before="156" w:after="156"/>
      </w:pPr>
      <w:r>
        <w:rPr>
          <w:rFonts w:hint="eastAsia"/>
        </w:rPr>
        <w:t>峰值码率要求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551"/>
        <w:gridCol w:w="2977"/>
        <w:gridCol w:w="2823"/>
      </w:tblGrid>
      <w:tr w:rsidR="00544CCC" w14:paraId="22BEEDF5" w14:textId="77777777">
        <w:trPr>
          <w:tblHeader/>
          <w:jc w:val="center"/>
        </w:trPr>
        <w:tc>
          <w:tcPr>
            <w:tcW w:w="983" w:type="dxa"/>
            <w:tcBorders>
              <w:top w:val="single" w:sz="8" w:space="0" w:color="auto"/>
              <w:bottom w:val="single" w:sz="8" w:space="0" w:color="auto"/>
            </w:tcBorders>
            <w:vAlign w:val="center"/>
          </w:tcPr>
          <w:p w14:paraId="12D331EF" w14:textId="77777777" w:rsidR="00544CCC" w:rsidRDefault="00000000">
            <w:pPr>
              <w:pStyle w:val="afffffffffe"/>
            </w:pPr>
            <w:r>
              <w:rPr>
                <w:rFonts w:hint="eastAsia"/>
              </w:rPr>
              <w:lastRenderedPageBreak/>
              <w:t>序号</w:t>
            </w:r>
          </w:p>
        </w:tc>
        <w:tc>
          <w:tcPr>
            <w:tcW w:w="2551" w:type="dxa"/>
            <w:tcBorders>
              <w:top w:val="single" w:sz="8" w:space="0" w:color="auto"/>
              <w:bottom w:val="single" w:sz="8" w:space="0" w:color="auto"/>
            </w:tcBorders>
            <w:vAlign w:val="center"/>
          </w:tcPr>
          <w:p w14:paraId="4B2F52B9" w14:textId="77777777" w:rsidR="00544CCC" w:rsidRDefault="00000000">
            <w:pPr>
              <w:pStyle w:val="afffffffffe"/>
            </w:pPr>
            <w:r>
              <w:rPr>
                <w:rFonts w:hint="eastAsia"/>
              </w:rPr>
              <w:t>帧速率（fps）</w:t>
            </w:r>
          </w:p>
        </w:tc>
        <w:tc>
          <w:tcPr>
            <w:tcW w:w="2977" w:type="dxa"/>
            <w:tcBorders>
              <w:top w:val="single" w:sz="8" w:space="0" w:color="auto"/>
              <w:bottom w:val="single" w:sz="8" w:space="0" w:color="auto"/>
            </w:tcBorders>
            <w:vAlign w:val="center"/>
          </w:tcPr>
          <w:p w14:paraId="7185662F" w14:textId="77777777" w:rsidR="00544CCC" w:rsidRDefault="00000000">
            <w:pPr>
              <w:pStyle w:val="afffffffffe"/>
            </w:pPr>
            <w:r>
              <w:rPr>
                <w:rFonts w:hint="eastAsia"/>
              </w:rPr>
              <w:t>2D峰值码率（Mbps）</w:t>
            </w:r>
          </w:p>
        </w:tc>
        <w:tc>
          <w:tcPr>
            <w:tcW w:w="2823" w:type="dxa"/>
            <w:tcBorders>
              <w:top w:val="single" w:sz="8" w:space="0" w:color="auto"/>
              <w:bottom w:val="single" w:sz="8" w:space="0" w:color="auto"/>
            </w:tcBorders>
            <w:vAlign w:val="center"/>
          </w:tcPr>
          <w:p w14:paraId="25AE1741" w14:textId="77777777" w:rsidR="00544CCC" w:rsidRDefault="00000000">
            <w:pPr>
              <w:pStyle w:val="afffffffffe"/>
            </w:pPr>
            <w:r>
              <w:rPr>
                <w:rFonts w:hint="eastAsia"/>
              </w:rPr>
              <w:t>3D峰值码率（Mbps）</w:t>
            </w:r>
          </w:p>
        </w:tc>
      </w:tr>
      <w:tr w:rsidR="00544CCC" w14:paraId="090FEC03" w14:textId="77777777">
        <w:trPr>
          <w:jc w:val="center"/>
        </w:trPr>
        <w:tc>
          <w:tcPr>
            <w:tcW w:w="983" w:type="dxa"/>
            <w:tcBorders>
              <w:top w:val="single" w:sz="8" w:space="0" w:color="auto"/>
            </w:tcBorders>
            <w:vAlign w:val="center"/>
          </w:tcPr>
          <w:p w14:paraId="11BBA593" w14:textId="77777777" w:rsidR="00544CCC" w:rsidRDefault="00000000">
            <w:pPr>
              <w:pStyle w:val="afffffffffe"/>
            </w:pPr>
            <w:r>
              <w:rPr>
                <w:rFonts w:hint="eastAsia"/>
              </w:rPr>
              <w:t>1</w:t>
            </w:r>
          </w:p>
        </w:tc>
        <w:tc>
          <w:tcPr>
            <w:tcW w:w="2551" w:type="dxa"/>
            <w:tcBorders>
              <w:top w:val="single" w:sz="8" w:space="0" w:color="auto"/>
            </w:tcBorders>
            <w:vAlign w:val="center"/>
          </w:tcPr>
          <w:p w14:paraId="66CBBC83" w14:textId="77777777" w:rsidR="00544CCC" w:rsidRDefault="00000000">
            <w:pPr>
              <w:pStyle w:val="afffffffffe"/>
            </w:pPr>
            <w:r>
              <w:rPr>
                <w:rFonts w:hint="eastAsia"/>
              </w:rPr>
              <w:t>24</w:t>
            </w:r>
          </w:p>
        </w:tc>
        <w:tc>
          <w:tcPr>
            <w:tcW w:w="2977" w:type="dxa"/>
            <w:tcBorders>
              <w:top w:val="single" w:sz="8" w:space="0" w:color="auto"/>
            </w:tcBorders>
            <w:vAlign w:val="center"/>
          </w:tcPr>
          <w:p w14:paraId="310BCBB3" w14:textId="77777777" w:rsidR="00544CCC" w:rsidRDefault="00000000">
            <w:pPr>
              <w:pStyle w:val="afffffffffe"/>
            </w:pPr>
            <w:bookmarkStart w:id="239" w:name="OLE_LINK1"/>
            <w:r>
              <w:rPr>
                <w:rFonts w:hint="eastAsia"/>
              </w:rPr>
              <w:t>500</w:t>
            </w:r>
            <w:bookmarkEnd w:id="239"/>
          </w:p>
        </w:tc>
        <w:tc>
          <w:tcPr>
            <w:tcW w:w="2823" w:type="dxa"/>
            <w:tcBorders>
              <w:top w:val="single" w:sz="8" w:space="0" w:color="auto"/>
            </w:tcBorders>
            <w:vAlign w:val="center"/>
          </w:tcPr>
          <w:p w14:paraId="2C927143" w14:textId="77777777" w:rsidR="00544CCC" w:rsidRDefault="00000000">
            <w:pPr>
              <w:pStyle w:val="afffffffffe"/>
            </w:pPr>
            <w:r>
              <w:rPr>
                <w:rFonts w:hint="eastAsia"/>
              </w:rPr>
              <w:t>500</w:t>
            </w:r>
          </w:p>
        </w:tc>
      </w:tr>
      <w:tr w:rsidR="00544CCC" w14:paraId="0DEFFC0D" w14:textId="77777777">
        <w:trPr>
          <w:jc w:val="center"/>
        </w:trPr>
        <w:tc>
          <w:tcPr>
            <w:tcW w:w="983" w:type="dxa"/>
            <w:vAlign w:val="center"/>
          </w:tcPr>
          <w:p w14:paraId="42DDEC4E" w14:textId="77777777" w:rsidR="00544CCC" w:rsidRDefault="00000000">
            <w:pPr>
              <w:pStyle w:val="afffffffffe"/>
            </w:pPr>
            <w:r>
              <w:rPr>
                <w:rFonts w:hint="eastAsia"/>
              </w:rPr>
              <w:t>2</w:t>
            </w:r>
          </w:p>
        </w:tc>
        <w:tc>
          <w:tcPr>
            <w:tcW w:w="2551" w:type="dxa"/>
            <w:vAlign w:val="center"/>
          </w:tcPr>
          <w:p w14:paraId="56BF5589" w14:textId="77777777" w:rsidR="00544CCC" w:rsidRDefault="00000000">
            <w:pPr>
              <w:pStyle w:val="afffffffffe"/>
            </w:pPr>
            <w:r>
              <w:rPr>
                <w:rFonts w:hint="eastAsia"/>
              </w:rPr>
              <w:t>48</w:t>
            </w:r>
          </w:p>
        </w:tc>
        <w:tc>
          <w:tcPr>
            <w:tcW w:w="2977" w:type="dxa"/>
            <w:vAlign w:val="center"/>
          </w:tcPr>
          <w:p w14:paraId="05414383" w14:textId="77777777" w:rsidR="00544CCC" w:rsidRDefault="00000000">
            <w:pPr>
              <w:pStyle w:val="afffffffffe"/>
            </w:pPr>
            <w:r>
              <w:rPr>
                <w:rFonts w:hint="eastAsia"/>
              </w:rPr>
              <w:t>500</w:t>
            </w:r>
          </w:p>
        </w:tc>
        <w:tc>
          <w:tcPr>
            <w:tcW w:w="2823" w:type="dxa"/>
            <w:vAlign w:val="center"/>
          </w:tcPr>
          <w:p w14:paraId="33C7AACB" w14:textId="77777777" w:rsidR="00544CCC" w:rsidRDefault="00000000">
            <w:pPr>
              <w:pStyle w:val="afffffffffe"/>
            </w:pPr>
            <w:r>
              <w:rPr>
                <w:rFonts w:hint="eastAsia"/>
              </w:rPr>
              <w:t>1000</w:t>
            </w:r>
          </w:p>
        </w:tc>
      </w:tr>
      <w:tr w:rsidR="00544CCC" w14:paraId="3A94E35B" w14:textId="77777777">
        <w:trPr>
          <w:jc w:val="center"/>
        </w:trPr>
        <w:tc>
          <w:tcPr>
            <w:tcW w:w="983" w:type="dxa"/>
            <w:vAlign w:val="center"/>
          </w:tcPr>
          <w:p w14:paraId="4AA52B14" w14:textId="77777777" w:rsidR="00544CCC" w:rsidRDefault="00000000">
            <w:pPr>
              <w:pStyle w:val="afffffffffe"/>
            </w:pPr>
            <w:r>
              <w:rPr>
                <w:rFonts w:hint="eastAsia"/>
              </w:rPr>
              <w:t>3</w:t>
            </w:r>
          </w:p>
        </w:tc>
        <w:tc>
          <w:tcPr>
            <w:tcW w:w="2551" w:type="dxa"/>
            <w:vAlign w:val="center"/>
          </w:tcPr>
          <w:p w14:paraId="3D728C7C" w14:textId="77777777" w:rsidR="00544CCC" w:rsidRDefault="00000000">
            <w:pPr>
              <w:pStyle w:val="afffffffffe"/>
            </w:pPr>
            <w:r>
              <w:rPr>
                <w:rFonts w:hint="eastAsia"/>
              </w:rPr>
              <w:t>60</w:t>
            </w:r>
          </w:p>
        </w:tc>
        <w:tc>
          <w:tcPr>
            <w:tcW w:w="2977" w:type="dxa"/>
            <w:vAlign w:val="center"/>
          </w:tcPr>
          <w:p w14:paraId="6E84524D" w14:textId="77777777" w:rsidR="00544CCC" w:rsidRDefault="00000000">
            <w:pPr>
              <w:pStyle w:val="afffffffffe"/>
            </w:pPr>
            <w:r>
              <w:rPr>
                <w:rFonts w:hint="eastAsia"/>
              </w:rPr>
              <w:t>625</w:t>
            </w:r>
          </w:p>
        </w:tc>
        <w:tc>
          <w:tcPr>
            <w:tcW w:w="2823" w:type="dxa"/>
            <w:vAlign w:val="center"/>
          </w:tcPr>
          <w:p w14:paraId="65564B55" w14:textId="77777777" w:rsidR="00544CCC" w:rsidRDefault="00000000">
            <w:pPr>
              <w:pStyle w:val="afffffffffe"/>
            </w:pPr>
            <w:r>
              <w:rPr>
                <w:rFonts w:hint="eastAsia"/>
              </w:rPr>
              <w:t>1250</w:t>
            </w:r>
          </w:p>
        </w:tc>
      </w:tr>
      <w:tr w:rsidR="00544CCC" w14:paraId="4822EB36" w14:textId="77777777">
        <w:trPr>
          <w:jc w:val="center"/>
        </w:trPr>
        <w:tc>
          <w:tcPr>
            <w:tcW w:w="983" w:type="dxa"/>
            <w:vAlign w:val="center"/>
          </w:tcPr>
          <w:p w14:paraId="7CE2EDFA" w14:textId="77777777" w:rsidR="00544CCC" w:rsidRDefault="00000000">
            <w:pPr>
              <w:pStyle w:val="afffffffffe"/>
            </w:pPr>
            <w:r>
              <w:rPr>
                <w:rFonts w:hint="eastAsia"/>
              </w:rPr>
              <w:t>4</w:t>
            </w:r>
          </w:p>
        </w:tc>
        <w:tc>
          <w:tcPr>
            <w:tcW w:w="2551" w:type="dxa"/>
            <w:vAlign w:val="center"/>
          </w:tcPr>
          <w:p w14:paraId="28D07A72" w14:textId="77777777" w:rsidR="00544CCC" w:rsidRDefault="00000000">
            <w:pPr>
              <w:pStyle w:val="afffffffffe"/>
            </w:pPr>
            <w:r>
              <w:rPr>
                <w:rFonts w:hint="eastAsia"/>
              </w:rPr>
              <w:t>96</w:t>
            </w:r>
          </w:p>
        </w:tc>
        <w:tc>
          <w:tcPr>
            <w:tcW w:w="2977" w:type="dxa"/>
            <w:vAlign w:val="center"/>
          </w:tcPr>
          <w:p w14:paraId="60F62D2C" w14:textId="77777777" w:rsidR="00544CCC" w:rsidRDefault="00000000">
            <w:pPr>
              <w:pStyle w:val="afffffffffe"/>
            </w:pPr>
            <w:r>
              <w:rPr>
                <w:rFonts w:hint="eastAsia"/>
              </w:rPr>
              <w:t>1000</w:t>
            </w:r>
          </w:p>
        </w:tc>
        <w:tc>
          <w:tcPr>
            <w:tcW w:w="2823" w:type="dxa"/>
            <w:vAlign w:val="center"/>
          </w:tcPr>
          <w:p w14:paraId="5F2FCEF1" w14:textId="77777777" w:rsidR="00544CCC" w:rsidRDefault="00000000">
            <w:pPr>
              <w:pStyle w:val="afffffffffe"/>
            </w:pPr>
            <w:r>
              <w:rPr>
                <w:rFonts w:hint="eastAsia"/>
              </w:rPr>
              <w:t>---</w:t>
            </w:r>
          </w:p>
        </w:tc>
      </w:tr>
      <w:tr w:rsidR="00544CCC" w14:paraId="2FA3F93D" w14:textId="77777777">
        <w:trPr>
          <w:jc w:val="center"/>
        </w:trPr>
        <w:tc>
          <w:tcPr>
            <w:tcW w:w="983" w:type="dxa"/>
            <w:vAlign w:val="center"/>
          </w:tcPr>
          <w:p w14:paraId="7EA65386" w14:textId="77777777" w:rsidR="00544CCC" w:rsidRDefault="00000000">
            <w:pPr>
              <w:pStyle w:val="afffffffffe"/>
            </w:pPr>
            <w:r>
              <w:rPr>
                <w:rFonts w:hint="eastAsia"/>
              </w:rPr>
              <w:t>5</w:t>
            </w:r>
          </w:p>
        </w:tc>
        <w:tc>
          <w:tcPr>
            <w:tcW w:w="2551" w:type="dxa"/>
            <w:vAlign w:val="center"/>
          </w:tcPr>
          <w:p w14:paraId="4DDF44DF" w14:textId="77777777" w:rsidR="00544CCC" w:rsidRDefault="00000000">
            <w:pPr>
              <w:pStyle w:val="afffffffffe"/>
            </w:pPr>
            <w:r>
              <w:rPr>
                <w:rFonts w:hint="eastAsia"/>
              </w:rPr>
              <w:t>120</w:t>
            </w:r>
          </w:p>
        </w:tc>
        <w:tc>
          <w:tcPr>
            <w:tcW w:w="2977" w:type="dxa"/>
            <w:vAlign w:val="center"/>
          </w:tcPr>
          <w:p w14:paraId="09620F55" w14:textId="77777777" w:rsidR="00544CCC" w:rsidRDefault="00000000">
            <w:pPr>
              <w:pStyle w:val="afffffffffe"/>
            </w:pPr>
            <w:r>
              <w:rPr>
                <w:rFonts w:hint="eastAsia"/>
              </w:rPr>
              <w:t>1250</w:t>
            </w:r>
          </w:p>
        </w:tc>
        <w:tc>
          <w:tcPr>
            <w:tcW w:w="2823" w:type="dxa"/>
            <w:vAlign w:val="center"/>
          </w:tcPr>
          <w:p w14:paraId="11F2EE13" w14:textId="77777777" w:rsidR="00544CCC" w:rsidRDefault="00000000">
            <w:pPr>
              <w:pStyle w:val="afffffffffe"/>
            </w:pPr>
            <w:r>
              <w:rPr>
                <w:rFonts w:hint="eastAsia"/>
              </w:rPr>
              <w:t>---</w:t>
            </w:r>
          </w:p>
        </w:tc>
      </w:tr>
    </w:tbl>
    <w:p w14:paraId="19D73C8B" w14:textId="77777777" w:rsidR="00544CCC" w:rsidRDefault="00000000">
      <w:pPr>
        <w:pStyle w:val="affd"/>
        <w:spacing w:before="156" w:after="156"/>
      </w:pPr>
      <w:bookmarkStart w:id="240" w:name="_Toc194015642"/>
      <w:bookmarkStart w:id="241" w:name="_Toc197951348"/>
      <w:bookmarkStart w:id="242" w:name="_Toc193978519"/>
      <w:bookmarkStart w:id="243" w:name="_Toc198630317"/>
      <w:bookmarkStart w:id="244" w:name="_Toc191475274"/>
      <w:bookmarkStart w:id="245" w:name="_Toc198630347"/>
      <w:bookmarkStart w:id="246" w:name="_Toc200212896"/>
      <w:bookmarkStart w:id="247" w:name="_Toc200218575"/>
      <w:bookmarkStart w:id="248" w:name="_Toc190449729"/>
      <w:bookmarkStart w:id="249" w:name="_Toc204875138"/>
      <w:r>
        <w:rPr>
          <w:rFonts w:hint="eastAsia"/>
        </w:rPr>
        <w:t>通用声音和图像轨迹文件</w:t>
      </w:r>
      <w:bookmarkEnd w:id="240"/>
      <w:bookmarkEnd w:id="241"/>
      <w:bookmarkEnd w:id="242"/>
      <w:bookmarkEnd w:id="243"/>
      <w:bookmarkEnd w:id="244"/>
      <w:bookmarkEnd w:id="245"/>
      <w:bookmarkEnd w:id="246"/>
      <w:bookmarkEnd w:id="247"/>
      <w:bookmarkEnd w:id="248"/>
      <w:bookmarkEnd w:id="249"/>
    </w:p>
    <w:p w14:paraId="02D80474" w14:textId="42A7D3BE" w:rsidR="00544CCC" w:rsidRDefault="006D4700">
      <w:pPr>
        <w:pStyle w:val="afffffa"/>
        <w:ind w:firstLine="420"/>
      </w:pPr>
      <w:r>
        <w:rPr>
          <w:rFonts w:hint="eastAsia"/>
        </w:rPr>
        <w:t>应符合</w:t>
      </w:r>
      <w:r>
        <w:t>GY</w:t>
      </w:r>
      <w:r>
        <w:rPr>
          <w:rFonts w:hint="eastAsia"/>
        </w:rPr>
        <w:t>/</w:t>
      </w:r>
      <w:r>
        <w:t>T 293.1</w:t>
      </w:r>
      <w:r>
        <w:rPr>
          <w:rFonts w:hint="eastAsia"/>
        </w:rPr>
        <w:t>—</w:t>
      </w:r>
      <w:r>
        <w:t>2015</w:t>
      </w:r>
      <w:r>
        <w:rPr>
          <w:rFonts w:hint="eastAsia"/>
        </w:rPr>
        <w:t>/ISO 26429-3:2008的要求。</w:t>
      </w:r>
    </w:p>
    <w:p w14:paraId="48BC2E65" w14:textId="77777777" w:rsidR="00544CCC" w:rsidRDefault="00000000">
      <w:pPr>
        <w:pStyle w:val="affd"/>
        <w:spacing w:before="156" w:after="156"/>
      </w:pPr>
      <w:bookmarkStart w:id="250" w:name="_Toc194015643"/>
      <w:bookmarkStart w:id="251" w:name="_Toc198630348"/>
      <w:bookmarkStart w:id="252" w:name="_Toc197951349"/>
      <w:bookmarkStart w:id="253" w:name="_Toc200212897"/>
      <w:bookmarkStart w:id="254" w:name="_Toc198630318"/>
      <w:bookmarkStart w:id="255" w:name="_Toc200218576"/>
      <w:bookmarkStart w:id="256" w:name="_Toc204875139"/>
      <w:bookmarkStart w:id="257" w:name="_Toc191475275"/>
      <w:bookmarkStart w:id="258" w:name="_Toc190449730"/>
      <w:bookmarkStart w:id="259" w:name="_Toc193978520"/>
      <w:r>
        <w:rPr>
          <w:rFonts w:hint="eastAsia"/>
        </w:rPr>
        <w:t>沉浸式音频轨迹文件</w:t>
      </w:r>
      <w:bookmarkEnd w:id="250"/>
      <w:bookmarkEnd w:id="251"/>
      <w:bookmarkEnd w:id="252"/>
      <w:bookmarkEnd w:id="253"/>
      <w:bookmarkEnd w:id="254"/>
      <w:bookmarkEnd w:id="255"/>
      <w:bookmarkEnd w:id="256"/>
    </w:p>
    <w:p w14:paraId="3D70968B" w14:textId="548751A0" w:rsidR="00544CCC" w:rsidRDefault="00000000">
      <w:pPr>
        <w:pStyle w:val="afffffa"/>
        <w:ind w:firstLine="420"/>
      </w:pPr>
      <w:r>
        <w:rPr>
          <w:rFonts w:hint="eastAsia"/>
        </w:rPr>
        <w:t>应符合SMPTE 429-18和SMPTE 429-19的要求。</w:t>
      </w:r>
    </w:p>
    <w:p w14:paraId="721B677F" w14:textId="77777777" w:rsidR="00544CCC" w:rsidRDefault="00000000">
      <w:pPr>
        <w:pStyle w:val="affd"/>
        <w:spacing w:before="156" w:after="156"/>
      </w:pPr>
      <w:bookmarkStart w:id="260" w:name="_Toc200218577"/>
      <w:bookmarkStart w:id="261" w:name="_Toc200212898"/>
      <w:bookmarkStart w:id="262" w:name="_Toc198630349"/>
      <w:bookmarkStart w:id="263" w:name="_Toc197951350"/>
      <w:bookmarkStart w:id="264" w:name="_Toc194015644"/>
      <w:bookmarkStart w:id="265" w:name="_Toc198630319"/>
      <w:bookmarkStart w:id="266" w:name="_Toc204875140"/>
      <w:r>
        <w:rPr>
          <w:rFonts w:hint="eastAsia"/>
        </w:rPr>
        <w:t>MXF JPEG2000应用</w:t>
      </w:r>
      <w:bookmarkEnd w:id="257"/>
      <w:bookmarkEnd w:id="258"/>
      <w:bookmarkEnd w:id="259"/>
      <w:bookmarkEnd w:id="260"/>
      <w:bookmarkEnd w:id="261"/>
      <w:bookmarkEnd w:id="262"/>
      <w:bookmarkEnd w:id="263"/>
      <w:bookmarkEnd w:id="264"/>
      <w:bookmarkEnd w:id="265"/>
      <w:bookmarkEnd w:id="266"/>
    </w:p>
    <w:p w14:paraId="70A52562" w14:textId="5280D149" w:rsidR="00544CCC" w:rsidRDefault="006D4700">
      <w:pPr>
        <w:pStyle w:val="afffffa"/>
        <w:ind w:firstLine="420"/>
      </w:pPr>
      <w:bookmarkStart w:id="267" w:name="OLE_LINK2"/>
      <w:r>
        <w:rPr>
          <w:rFonts w:hint="eastAsia"/>
        </w:rPr>
        <w:t>应符合</w:t>
      </w:r>
      <w:r>
        <w:t>GY</w:t>
      </w:r>
      <w:r>
        <w:rPr>
          <w:rFonts w:hint="eastAsia"/>
        </w:rPr>
        <w:t>/</w:t>
      </w:r>
      <w:r>
        <w:t>T 293.</w:t>
      </w:r>
      <w:r>
        <w:rPr>
          <w:rFonts w:hint="eastAsia"/>
        </w:rPr>
        <w:t>2—</w:t>
      </w:r>
      <w:r>
        <w:t>2015</w:t>
      </w:r>
      <w:r>
        <w:rPr>
          <w:rFonts w:hint="eastAsia"/>
        </w:rPr>
        <w:t>/ISO 26429-4:2008的要求。</w:t>
      </w:r>
      <w:bookmarkEnd w:id="267"/>
    </w:p>
    <w:p w14:paraId="5F482727" w14:textId="77777777" w:rsidR="00544CCC" w:rsidRDefault="00000000">
      <w:pPr>
        <w:pStyle w:val="affd"/>
        <w:spacing w:before="156" w:after="156"/>
      </w:pPr>
      <w:bookmarkStart w:id="268" w:name="_Toc190449731"/>
      <w:bookmarkStart w:id="269" w:name="_Toc197951351"/>
      <w:bookmarkStart w:id="270" w:name="_Toc200212899"/>
      <w:bookmarkStart w:id="271" w:name="_Toc198630350"/>
      <w:bookmarkStart w:id="272" w:name="_Toc193978521"/>
      <w:bookmarkStart w:id="273" w:name="_Toc191475276"/>
      <w:bookmarkStart w:id="274" w:name="_Toc198630320"/>
      <w:bookmarkStart w:id="275" w:name="_Toc194015645"/>
      <w:bookmarkStart w:id="276" w:name="_Toc200218578"/>
      <w:bookmarkStart w:id="277" w:name="_Toc204875141"/>
      <w:r>
        <w:rPr>
          <w:rFonts w:hint="eastAsia"/>
        </w:rPr>
        <w:t>MXF轨迹文件基本数据加密</w:t>
      </w:r>
      <w:bookmarkEnd w:id="268"/>
      <w:bookmarkEnd w:id="269"/>
      <w:bookmarkEnd w:id="270"/>
      <w:bookmarkEnd w:id="271"/>
      <w:bookmarkEnd w:id="272"/>
      <w:bookmarkEnd w:id="273"/>
      <w:bookmarkEnd w:id="274"/>
      <w:bookmarkEnd w:id="275"/>
      <w:bookmarkEnd w:id="276"/>
      <w:bookmarkEnd w:id="277"/>
    </w:p>
    <w:p w14:paraId="70413349" w14:textId="619DFF1C" w:rsidR="00544CCC" w:rsidRDefault="006D4700">
      <w:pPr>
        <w:pStyle w:val="afffffa"/>
        <w:ind w:firstLine="420"/>
      </w:pPr>
      <w:bookmarkStart w:id="278" w:name="OLE_LINK3"/>
      <w:r>
        <w:rPr>
          <w:rFonts w:hint="eastAsia"/>
        </w:rPr>
        <w:t>应符合</w:t>
      </w:r>
      <w:r>
        <w:t>DY</w:t>
      </w:r>
      <w:r>
        <w:rPr>
          <w:rFonts w:hint="eastAsia"/>
        </w:rPr>
        <w:t>/</w:t>
      </w:r>
      <w:r>
        <w:t>T 2.3</w:t>
      </w:r>
      <w:r>
        <w:rPr>
          <w:rFonts w:hint="eastAsia"/>
        </w:rPr>
        <w:t>—</w:t>
      </w:r>
      <w:r>
        <w:t>2020</w:t>
      </w:r>
      <w:r>
        <w:rPr>
          <w:rFonts w:hint="eastAsia"/>
        </w:rPr>
        <w:t>的要求。</w:t>
      </w:r>
      <w:bookmarkEnd w:id="278"/>
    </w:p>
    <w:p w14:paraId="052F9F23" w14:textId="77777777" w:rsidR="00544CCC" w:rsidRDefault="00000000">
      <w:pPr>
        <w:pStyle w:val="affd"/>
        <w:spacing w:before="156" w:after="156"/>
      </w:pPr>
      <w:bookmarkStart w:id="279" w:name="_Toc198630321"/>
      <w:bookmarkStart w:id="280" w:name="_Toc200218579"/>
      <w:bookmarkStart w:id="281" w:name="_Toc200212900"/>
      <w:bookmarkStart w:id="282" w:name="_Toc197951352"/>
      <w:bookmarkStart w:id="283" w:name="_Toc198630351"/>
      <w:bookmarkStart w:id="284" w:name="_Toc194015646"/>
      <w:bookmarkStart w:id="285" w:name="_Toc191475277"/>
      <w:bookmarkStart w:id="286" w:name="_Toc193978522"/>
      <w:bookmarkStart w:id="287" w:name="_Toc190449732"/>
      <w:bookmarkStart w:id="288" w:name="_Toc204875142"/>
      <w:r>
        <w:rPr>
          <w:rFonts w:hint="eastAsia"/>
        </w:rPr>
        <w:t>合成播放列表</w:t>
      </w:r>
      <w:bookmarkEnd w:id="279"/>
      <w:bookmarkEnd w:id="280"/>
      <w:bookmarkEnd w:id="281"/>
      <w:bookmarkEnd w:id="282"/>
      <w:bookmarkEnd w:id="283"/>
      <w:bookmarkEnd w:id="284"/>
      <w:bookmarkEnd w:id="285"/>
      <w:bookmarkEnd w:id="286"/>
      <w:bookmarkEnd w:id="287"/>
      <w:bookmarkEnd w:id="288"/>
    </w:p>
    <w:p w14:paraId="799397D5" w14:textId="4B68094B" w:rsidR="00544CCC" w:rsidRDefault="006D4700">
      <w:pPr>
        <w:pStyle w:val="afffffa"/>
        <w:ind w:firstLine="420"/>
      </w:pPr>
      <w:r>
        <w:rPr>
          <w:rFonts w:hint="eastAsia"/>
        </w:rPr>
        <w:t>应符合</w:t>
      </w:r>
      <w:r>
        <w:t>DY</w:t>
      </w:r>
      <w:r>
        <w:rPr>
          <w:rFonts w:hint="eastAsia"/>
        </w:rPr>
        <w:t>/</w:t>
      </w:r>
      <w:r>
        <w:t>T 2.</w:t>
      </w:r>
      <w:r>
        <w:rPr>
          <w:rFonts w:hint="eastAsia"/>
        </w:rPr>
        <w:t>4—</w:t>
      </w:r>
      <w:r>
        <w:t>2020</w:t>
      </w:r>
      <w:r>
        <w:rPr>
          <w:rFonts w:hint="eastAsia"/>
        </w:rPr>
        <w:t>的要求。</w:t>
      </w:r>
    </w:p>
    <w:p w14:paraId="72A64BDA" w14:textId="77777777" w:rsidR="00544CCC" w:rsidRDefault="00000000">
      <w:pPr>
        <w:pStyle w:val="affd"/>
        <w:spacing w:before="156" w:after="156"/>
      </w:pPr>
      <w:bookmarkStart w:id="289" w:name="_Toc198630352"/>
      <w:bookmarkStart w:id="290" w:name="_Toc198630322"/>
      <w:bookmarkStart w:id="291" w:name="_Toc193978523"/>
      <w:bookmarkStart w:id="292" w:name="_Toc190449733"/>
      <w:bookmarkStart w:id="293" w:name="_Toc200218580"/>
      <w:bookmarkStart w:id="294" w:name="_Toc197951353"/>
      <w:bookmarkStart w:id="295" w:name="_Toc200212901"/>
      <w:bookmarkStart w:id="296" w:name="_Toc191475278"/>
      <w:bookmarkStart w:id="297" w:name="_Toc194015647"/>
      <w:bookmarkStart w:id="298" w:name="_Toc204875143"/>
      <w:r>
        <w:rPr>
          <w:rFonts w:hint="eastAsia"/>
        </w:rPr>
        <w:t>打包列表</w:t>
      </w:r>
      <w:bookmarkEnd w:id="289"/>
      <w:bookmarkEnd w:id="290"/>
      <w:bookmarkEnd w:id="291"/>
      <w:bookmarkEnd w:id="292"/>
      <w:bookmarkEnd w:id="293"/>
      <w:bookmarkEnd w:id="294"/>
      <w:bookmarkEnd w:id="295"/>
      <w:bookmarkEnd w:id="296"/>
      <w:bookmarkEnd w:id="297"/>
      <w:bookmarkEnd w:id="298"/>
    </w:p>
    <w:p w14:paraId="64A71F4E" w14:textId="7981D9C5" w:rsidR="00544CCC" w:rsidRDefault="006D4700">
      <w:pPr>
        <w:pStyle w:val="afffffa"/>
        <w:ind w:firstLine="420"/>
      </w:pPr>
      <w:r>
        <w:rPr>
          <w:rFonts w:hint="eastAsia"/>
        </w:rPr>
        <w:t>应符合</w:t>
      </w:r>
      <w:r>
        <w:t>DY</w:t>
      </w:r>
      <w:r>
        <w:rPr>
          <w:rFonts w:hint="eastAsia"/>
        </w:rPr>
        <w:t>/</w:t>
      </w:r>
      <w:r>
        <w:t>T 2.</w:t>
      </w:r>
      <w:r>
        <w:rPr>
          <w:rFonts w:hint="eastAsia"/>
        </w:rPr>
        <w:t>5—</w:t>
      </w:r>
      <w:r>
        <w:t>2020</w:t>
      </w:r>
      <w:r>
        <w:rPr>
          <w:rFonts w:hint="eastAsia"/>
        </w:rPr>
        <w:t>的要求。</w:t>
      </w:r>
    </w:p>
    <w:p w14:paraId="73E0A92E" w14:textId="77777777" w:rsidR="00544CCC" w:rsidRDefault="00000000">
      <w:pPr>
        <w:pStyle w:val="affd"/>
        <w:spacing w:before="156" w:after="156"/>
      </w:pPr>
      <w:bookmarkStart w:id="299" w:name="_Toc198630353"/>
      <w:bookmarkStart w:id="300" w:name="_Toc200212902"/>
      <w:bookmarkStart w:id="301" w:name="_Toc200218581"/>
      <w:bookmarkStart w:id="302" w:name="_Toc198630323"/>
      <w:bookmarkStart w:id="303" w:name="_Toc197951354"/>
      <w:bookmarkStart w:id="304" w:name="_Toc194015648"/>
      <w:bookmarkStart w:id="305" w:name="_Toc191475279"/>
      <w:bookmarkStart w:id="306" w:name="_Toc190449734"/>
      <w:bookmarkStart w:id="307" w:name="_Toc193978524"/>
      <w:bookmarkStart w:id="308" w:name="_Toc204875144"/>
      <w:r>
        <w:rPr>
          <w:rFonts w:hint="eastAsia"/>
        </w:rPr>
        <w:t>资产映射和文件分割</w:t>
      </w:r>
      <w:bookmarkEnd w:id="299"/>
      <w:bookmarkEnd w:id="300"/>
      <w:bookmarkEnd w:id="301"/>
      <w:bookmarkEnd w:id="302"/>
      <w:bookmarkEnd w:id="303"/>
      <w:bookmarkEnd w:id="304"/>
      <w:bookmarkEnd w:id="305"/>
      <w:bookmarkEnd w:id="306"/>
      <w:bookmarkEnd w:id="307"/>
      <w:bookmarkEnd w:id="308"/>
    </w:p>
    <w:p w14:paraId="47D752BE" w14:textId="6206A99F" w:rsidR="00544CCC" w:rsidRDefault="006D4700">
      <w:pPr>
        <w:pStyle w:val="afffffa"/>
        <w:ind w:firstLine="420"/>
      </w:pPr>
      <w:r>
        <w:rPr>
          <w:rFonts w:hint="eastAsia"/>
        </w:rPr>
        <w:t>应符合</w:t>
      </w:r>
      <w:r>
        <w:t>DY</w:t>
      </w:r>
      <w:r>
        <w:rPr>
          <w:rFonts w:hint="eastAsia"/>
        </w:rPr>
        <w:t>/</w:t>
      </w:r>
      <w:r>
        <w:t>T 2.</w:t>
      </w:r>
      <w:r>
        <w:rPr>
          <w:rFonts w:hint="eastAsia"/>
        </w:rPr>
        <w:t>6—</w:t>
      </w:r>
      <w:r>
        <w:t>2020</w:t>
      </w:r>
      <w:r>
        <w:rPr>
          <w:rFonts w:hint="eastAsia"/>
        </w:rPr>
        <w:t>的要求。</w:t>
      </w:r>
    </w:p>
    <w:p w14:paraId="71BE58AF" w14:textId="77777777" w:rsidR="00544CCC" w:rsidRDefault="00000000">
      <w:pPr>
        <w:pStyle w:val="affd"/>
        <w:spacing w:before="156" w:after="156"/>
      </w:pPr>
      <w:bookmarkStart w:id="309" w:name="_Toc193978525"/>
      <w:bookmarkStart w:id="310" w:name="_Toc200218582"/>
      <w:bookmarkStart w:id="311" w:name="_Toc198630354"/>
      <w:bookmarkStart w:id="312" w:name="_Toc197951355"/>
      <w:bookmarkStart w:id="313" w:name="_Toc194015649"/>
      <w:bookmarkStart w:id="314" w:name="_Toc191475280"/>
      <w:bookmarkStart w:id="315" w:name="_Toc198630324"/>
      <w:bookmarkStart w:id="316" w:name="_Toc200212903"/>
      <w:bookmarkStart w:id="317" w:name="_Toc190449735"/>
      <w:bookmarkStart w:id="318" w:name="_Toc204875145"/>
      <w:r>
        <w:rPr>
          <w:rFonts w:hint="eastAsia"/>
        </w:rPr>
        <w:t>立体图像轨迹文件</w:t>
      </w:r>
      <w:bookmarkEnd w:id="309"/>
      <w:bookmarkEnd w:id="310"/>
      <w:bookmarkEnd w:id="311"/>
      <w:bookmarkEnd w:id="312"/>
      <w:bookmarkEnd w:id="313"/>
      <w:bookmarkEnd w:id="314"/>
      <w:bookmarkEnd w:id="315"/>
      <w:bookmarkEnd w:id="316"/>
      <w:bookmarkEnd w:id="317"/>
      <w:bookmarkEnd w:id="318"/>
    </w:p>
    <w:p w14:paraId="64E00929" w14:textId="2CA29D17" w:rsidR="00544CCC" w:rsidRDefault="006D4700">
      <w:pPr>
        <w:pStyle w:val="afffffa"/>
        <w:ind w:firstLine="420"/>
      </w:pPr>
      <w:r>
        <w:rPr>
          <w:rFonts w:hint="eastAsia"/>
        </w:rPr>
        <w:t>应符合</w:t>
      </w:r>
      <w:r>
        <w:t>DY</w:t>
      </w:r>
      <w:r>
        <w:rPr>
          <w:rFonts w:hint="eastAsia"/>
        </w:rPr>
        <w:t>/</w:t>
      </w:r>
      <w:r>
        <w:t>T 2.</w:t>
      </w:r>
      <w:r>
        <w:rPr>
          <w:rFonts w:hint="eastAsia"/>
        </w:rPr>
        <w:t>7—</w:t>
      </w:r>
      <w:r>
        <w:t>2020</w:t>
      </w:r>
      <w:r>
        <w:rPr>
          <w:rFonts w:hint="eastAsia"/>
        </w:rPr>
        <w:t>的要求。</w:t>
      </w:r>
    </w:p>
    <w:p w14:paraId="05574ED1" w14:textId="77777777" w:rsidR="00544CCC" w:rsidRDefault="00000000">
      <w:pPr>
        <w:pStyle w:val="affd"/>
        <w:spacing w:before="156" w:after="156"/>
      </w:pPr>
      <w:bookmarkStart w:id="319" w:name="_Toc193978526"/>
      <w:bookmarkStart w:id="320" w:name="_Toc198630325"/>
      <w:bookmarkStart w:id="321" w:name="_Toc198630355"/>
      <w:bookmarkStart w:id="322" w:name="_Toc191475281"/>
      <w:bookmarkStart w:id="323" w:name="_Toc200218583"/>
      <w:bookmarkStart w:id="324" w:name="_Toc190449736"/>
      <w:bookmarkStart w:id="325" w:name="_Toc197951356"/>
      <w:bookmarkStart w:id="326" w:name="_Toc200212904"/>
      <w:bookmarkStart w:id="327" w:name="_Toc194015650"/>
      <w:bookmarkStart w:id="328" w:name="_Toc204875146"/>
      <w:r>
        <w:rPr>
          <w:rFonts w:hint="eastAsia"/>
        </w:rPr>
        <w:t>字幕</w:t>
      </w:r>
      <w:bookmarkEnd w:id="319"/>
      <w:bookmarkEnd w:id="320"/>
      <w:bookmarkEnd w:id="321"/>
      <w:bookmarkEnd w:id="322"/>
      <w:bookmarkEnd w:id="323"/>
      <w:bookmarkEnd w:id="324"/>
      <w:bookmarkEnd w:id="325"/>
      <w:bookmarkEnd w:id="326"/>
      <w:bookmarkEnd w:id="327"/>
      <w:bookmarkEnd w:id="328"/>
    </w:p>
    <w:p w14:paraId="01774F58" w14:textId="17956A7E" w:rsidR="00544CCC" w:rsidRDefault="00000000">
      <w:pPr>
        <w:pStyle w:val="afffffa"/>
        <w:ind w:firstLine="420"/>
      </w:pPr>
      <w:r>
        <w:rPr>
          <w:rFonts w:hint="eastAsia"/>
        </w:rPr>
        <w:t>应符合</w:t>
      </w:r>
      <w:bookmarkStart w:id="329" w:name="OLE_LINK4"/>
      <w:bookmarkStart w:id="330" w:name="OLE_LINK9"/>
      <w:r>
        <w:rPr>
          <w:rFonts w:hint="eastAsia"/>
        </w:rPr>
        <w:t>SMPTE 4</w:t>
      </w:r>
      <w:bookmarkEnd w:id="329"/>
      <w:r>
        <w:rPr>
          <w:rFonts w:hint="eastAsia"/>
        </w:rPr>
        <w:t>29-5</w:t>
      </w:r>
      <w:bookmarkEnd w:id="330"/>
      <w:r>
        <w:rPr>
          <w:rFonts w:hint="eastAsia"/>
        </w:rPr>
        <w:t>的要求。</w:t>
      </w:r>
    </w:p>
    <w:p w14:paraId="6A7446BC" w14:textId="77777777" w:rsidR="00544CCC" w:rsidRDefault="00000000">
      <w:pPr>
        <w:pStyle w:val="affd"/>
        <w:spacing w:before="156" w:after="156"/>
      </w:pPr>
      <w:bookmarkStart w:id="331" w:name="_Toc198630356"/>
      <w:bookmarkStart w:id="332" w:name="_Toc198630326"/>
      <w:bookmarkStart w:id="333" w:name="_Toc197951357"/>
      <w:bookmarkStart w:id="334" w:name="_Toc193978527"/>
      <w:bookmarkStart w:id="335" w:name="_Toc200218584"/>
      <w:bookmarkStart w:id="336" w:name="_Toc194015651"/>
      <w:bookmarkStart w:id="337" w:name="_Toc200212905"/>
      <w:bookmarkStart w:id="338" w:name="_Toc204875147"/>
      <w:r>
        <w:rPr>
          <w:rFonts w:hint="eastAsia"/>
        </w:rPr>
        <w:t>标题命名规则</w:t>
      </w:r>
      <w:bookmarkEnd w:id="331"/>
      <w:bookmarkEnd w:id="332"/>
      <w:bookmarkEnd w:id="333"/>
      <w:bookmarkEnd w:id="334"/>
      <w:bookmarkEnd w:id="335"/>
      <w:bookmarkEnd w:id="336"/>
      <w:bookmarkEnd w:id="337"/>
      <w:bookmarkEnd w:id="338"/>
    </w:p>
    <w:p w14:paraId="40E74E62" w14:textId="77777777" w:rsidR="00544CCC" w:rsidRDefault="00000000">
      <w:pPr>
        <w:pStyle w:val="afffffa"/>
        <w:ind w:firstLine="420"/>
      </w:pPr>
      <w:r>
        <w:rPr>
          <w:rFonts w:hint="eastAsia"/>
        </w:rPr>
        <w:t>标题内容示例见图1。</w:t>
      </w:r>
    </w:p>
    <w:p w14:paraId="56CC8730" w14:textId="77777777" w:rsidR="00544CCC" w:rsidRDefault="00000000">
      <w:pPr>
        <w:pStyle w:val="afffffa"/>
        <w:ind w:firstLine="420"/>
      </w:pPr>
      <w:r>
        <w:t>PianMing_FTR-3D-48_</w:t>
      </w:r>
      <w:r>
        <w:rPr>
          <w:rFonts w:hint="eastAsia"/>
        </w:rPr>
        <w:t>S</w:t>
      </w:r>
      <w:r>
        <w:t>-</w:t>
      </w:r>
      <w:r>
        <w:rPr>
          <w:rFonts w:hint="eastAsia"/>
        </w:rPr>
        <w:t>239</w:t>
      </w:r>
      <w:r>
        <w:t>_CMN-QMS</w:t>
      </w:r>
      <w:bookmarkStart w:id="339" w:name="OLE_LINK11"/>
      <w:r>
        <w:t>-</w:t>
      </w:r>
      <w:bookmarkEnd w:id="339"/>
      <w:r>
        <w:t>EN_51_2K_</w:t>
      </w:r>
      <w:r>
        <w:rPr>
          <w:rFonts w:hint="eastAsia"/>
        </w:rPr>
        <w:t>HDR</w:t>
      </w:r>
      <w:r>
        <w:t>-</w:t>
      </w:r>
      <w:r>
        <w:rPr>
          <w:rFonts w:hint="eastAsia"/>
        </w:rPr>
        <w:t>LED</w:t>
      </w:r>
      <w:r>
        <w:t>_DATE_Facility_</w:t>
      </w:r>
      <w:r>
        <w:rPr>
          <w:rFonts w:hint="eastAsia"/>
        </w:rPr>
        <w:t>SMPTE</w:t>
      </w:r>
      <w:r>
        <w:t>_OV</w:t>
      </w:r>
    </w:p>
    <w:p w14:paraId="68EB20CE" w14:textId="77777777" w:rsidR="00544CCC" w:rsidRDefault="00000000">
      <w:pPr>
        <w:pStyle w:val="afffffa"/>
        <w:ind w:firstLineChars="0" w:firstLine="420"/>
      </w:pPr>
      <w:r>
        <w:rPr>
          <w:rFonts w:ascii="Cambria Math" w:eastAsia="黑体" w:hAnsi="Cambria Math" w:cs="Cambria Math"/>
          <w:noProof/>
        </w:rPr>
        <mc:AlternateContent>
          <mc:Choice Requires="wps">
            <w:drawing>
              <wp:anchor distT="0" distB="0" distL="114300" distR="114300" simplePos="0" relativeHeight="251666432" behindDoc="0" locked="0" layoutInCell="1" allowOverlap="1" wp14:anchorId="01ED69AE" wp14:editId="0BFBF907">
                <wp:simplePos x="0" y="0"/>
                <wp:positionH relativeFrom="column">
                  <wp:posOffset>3080385</wp:posOffset>
                </wp:positionH>
                <wp:positionV relativeFrom="paragraph">
                  <wp:posOffset>10795</wp:posOffset>
                </wp:positionV>
                <wp:extent cx="427355" cy="0"/>
                <wp:effectExtent l="0" t="0" r="0" b="0"/>
                <wp:wrapNone/>
                <wp:docPr id="1324742680" name="直接连接符 3"/>
                <wp:cNvGraphicFramePr/>
                <a:graphic xmlns:a="http://schemas.openxmlformats.org/drawingml/2006/main">
                  <a:graphicData uri="http://schemas.microsoft.com/office/word/2010/wordprocessingShape">
                    <wps:wsp>
                      <wps:cNvCnPr/>
                      <wps:spPr bwMode="auto">
                        <a:xfrm>
                          <a:off x="0" y="0"/>
                          <a:ext cx="4271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242.55pt;margin-top:0.85pt;height:0pt;width:33.65pt;z-index:251666432;mso-width-relative:page;mso-height-relative:page;" filled="f" stroked="t" coordsize="21600,21600" o:gfxdata="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vPsDvUAAAABwEAAA8AAAAAAAAAAQAgAAAAIgAAAGRy&#10;cy9kb3ducmV2LnhtbFBLAQIUABQAAAAIAIdO4kCff0KA0AEAAIADAAAOAAAAAAAAAAEAIAAAACMB&#10;AABkcnMvZTJvRG9jLnhtbFBLBQYAAAAABgAGAFkBAABlBQ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70528" behindDoc="0" locked="0" layoutInCell="1" allowOverlap="1" wp14:anchorId="5C8D3997" wp14:editId="30E74198">
                <wp:simplePos x="0" y="0"/>
                <wp:positionH relativeFrom="column">
                  <wp:posOffset>3624580</wp:posOffset>
                </wp:positionH>
                <wp:positionV relativeFrom="paragraph">
                  <wp:posOffset>10795</wp:posOffset>
                </wp:positionV>
                <wp:extent cx="243205" cy="0"/>
                <wp:effectExtent l="0" t="0" r="0" b="0"/>
                <wp:wrapNone/>
                <wp:docPr id="341186431" name="直接连接符 3"/>
                <wp:cNvGraphicFramePr/>
                <a:graphic xmlns:a="http://schemas.openxmlformats.org/drawingml/2006/main">
                  <a:graphicData uri="http://schemas.microsoft.com/office/word/2010/wordprocessingShape">
                    <wps:wsp>
                      <wps:cNvCnPr/>
                      <wps:spPr bwMode="auto">
                        <a:xfrm>
                          <a:off x="0" y="0"/>
                          <a:ext cx="24320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285.4pt;margin-top:0.85pt;height:0pt;width:19.15pt;z-index:251670528;mso-width-relative:page;mso-height-relative:page;" filled="f" stroked="t" coordsize="21600,21600" o:gfxdata="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ubTy0wAAAAcBAAAPAAAAAAAAAAEAIAAAACIAAABkcnMv&#10;ZG93bnJldi54bWxQSwECFAAUAAAACACHTuJAUimpys8BAAB/AwAADgAAAAAAAAABACAAAAAiAQAA&#10;ZHJzL2Uyb0RvYy54bWxQSwUGAAAAAAYABgBZAQAAYwU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4384" behindDoc="0" locked="0" layoutInCell="1" allowOverlap="1" wp14:anchorId="32CC366B" wp14:editId="5F506450">
                <wp:simplePos x="0" y="0"/>
                <wp:positionH relativeFrom="column">
                  <wp:posOffset>3990975</wp:posOffset>
                </wp:positionH>
                <wp:positionV relativeFrom="paragraph">
                  <wp:posOffset>10795</wp:posOffset>
                </wp:positionV>
                <wp:extent cx="457200" cy="0"/>
                <wp:effectExtent l="0" t="0" r="0" b="0"/>
                <wp:wrapNone/>
                <wp:docPr id="1984056157" name="直接连接符 3"/>
                <wp:cNvGraphicFramePr/>
                <a:graphic xmlns:a="http://schemas.openxmlformats.org/drawingml/2006/main">
                  <a:graphicData uri="http://schemas.microsoft.com/office/word/2010/wordprocessingShape">
                    <wps:wsp>
                      <wps:cNvCnPr/>
                      <wps:spPr bwMode="auto">
                        <a:xfrm>
                          <a:off x="0" y="0"/>
                          <a:ext cx="457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314.25pt;margin-top:0.85pt;height:0pt;width:36pt;z-index:251664384;mso-width-relative:page;mso-height-relative:page;" filled="f" stroked="t" coordsize="21600,21600" o:gfxdata="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YixvtMAAAAHAQAADwAAAAAAAAABACAAAAAiAAAAZHJz&#10;L2Rvd25yZXYueG1sUEsBAhQAFAAAAAgAh07iQC2j8XLQAQAAgAMAAA4AAAAAAAAAAQAgAAAAIgEA&#10;AGRycy9lMm9Eb2MueG1sUEsFBgAAAAAGAAYAWQEAAGQFA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71552" behindDoc="0" locked="0" layoutInCell="1" allowOverlap="1" wp14:anchorId="2A2528CE" wp14:editId="6E9B3535">
                <wp:simplePos x="0" y="0"/>
                <wp:positionH relativeFrom="column">
                  <wp:posOffset>4587875</wp:posOffset>
                </wp:positionH>
                <wp:positionV relativeFrom="paragraph">
                  <wp:posOffset>9525</wp:posOffset>
                </wp:positionV>
                <wp:extent cx="243205" cy="0"/>
                <wp:effectExtent l="0" t="0" r="0" b="0"/>
                <wp:wrapNone/>
                <wp:docPr id="1246898493" name="直接连接符 3"/>
                <wp:cNvGraphicFramePr/>
                <a:graphic xmlns:a="http://schemas.openxmlformats.org/drawingml/2006/main">
                  <a:graphicData uri="http://schemas.microsoft.com/office/word/2010/wordprocessingShape">
                    <wps:wsp>
                      <wps:cNvCnPr/>
                      <wps:spPr bwMode="auto">
                        <a:xfrm>
                          <a:off x="0" y="0"/>
                          <a:ext cx="24320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361.25pt;margin-top:0.75pt;height:0pt;width:19.15pt;z-index:251671552;mso-width-relative:page;mso-height-relative:page;" filled="f" stroked="t" coordsize="21600,21600" o:gfxdata="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Olr1AAAAAcBAAAPAAAAAAAAAAEAIAAAACIAAABk&#10;cnMvZG93bnJldi54bWxQSwECFAAUAAAACACHTuJAzOfUWdEBAACAAwAADgAAAAAAAAABACAAAAAj&#10;AQAAZHJzL2Uyb0RvYy54bWxQSwUGAAAAAAYABgBZAQAAZgU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5408" behindDoc="0" locked="0" layoutInCell="1" allowOverlap="1" wp14:anchorId="5355324E" wp14:editId="0677C483">
                <wp:simplePos x="0" y="0"/>
                <wp:positionH relativeFrom="column">
                  <wp:posOffset>4946650</wp:posOffset>
                </wp:positionH>
                <wp:positionV relativeFrom="paragraph">
                  <wp:posOffset>10795</wp:posOffset>
                </wp:positionV>
                <wp:extent cx="122555" cy="0"/>
                <wp:effectExtent l="0" t="0" r="0" b="0"/>
                <wp:wrapNone/>
                <wp:docPr id="2128692955" name="直接连接符 3"/>
                <wp:cNvGraphicFramePr/>
                <a:graphic xmlns:a="http://schemas.openxmlformats.org/drawingml/2006/main">
                  <a:graphicData uri="http://schemas.microsoft.com/office/word/2010/wordprocessingShape">
                    <wps:wsp>
                      <wps:cNvCnPr/>
                      <wps:spPr bwMode="auto">
                        <a:xfrm>
                          <a:off x="0" y="0"/>
                          <a:ext cx="1225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389.5pt;margin-top:0.85pt;height:0pt;width:9.65pt;z-index:251665408;mso-width-relative:page;mso-height-relative:page;" filled="f" stroked="t" coordsize="21600,21600" o:gfxdata="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wy2YdUAAAAHAQAADwAAAAAAAAABACAAAAAiAAAAZHJz&#10;L2Rvd25yZXYueG1sUEsBAhQAFAAAAAgAh07iQDOVa9/OAQAAgAMAAA4AAAAAAAAAAQAgAAAAJAEA&#10;AGRycy9lMm9Eb2MueG1sUEsFBgAAAAAGAAYAWQEAAGQFAAAAAA==&#10;">
                <v:fill on="f" focussize="0,0"/>
                <v:stroke color="#000000" joinstyle="round"/>
                <v:imagedata o:title=""/>
                <o:lock v:ext="edit" aspectratio="f"/>
              </v:line>
            </w:pict>
          </mc:Fallback>
        </mc:AlternateContent>
      </w:r>
      <w:r>
        <w:rPr>
          <w:rFonts w:ascii="Cambria Math" w:eastAsia="黑体" w:hAnsi="Cambria Math" w:cs="Cambria Math" w:hint="eastAsia"/>
        </w:rPr>
        <w:t xml:space="preserve">   </w:t>
      </w:r>
      <w:r>
        <w:rPr>
          <w:rFonts w:ascii="Cambria Math" w:eastAsia="黑体" w:hAnsi="Cambria Math" w:cs="Cambria Math" w:hint="eastAsia"/>
        </w:rPr>
        <w:t>①</w:t>
      </w:r>
      <w:r>
        <w:rPr>
          <w:rFonts w:ascii="Cambria Math" w:eastAsia="黑体" w:hAnsi="Cambria Math" w:cs="Cambria Math"/>
          <w:noProof/>
        </w:rPr>
        <mc:AlternateContent>
          <mc:Choice Requires="wps">
            <w:drawing>
              <wp:anchor distT="0" distB="0" distL="114300" distR="114300" simplePos="0" relativeHeight="251669504" behindDoc="0" locked="0" layoutInCell="1" allowOverlap="1" wp14:anchorId="3BBA97D4" wp14:editId="005F6960">
                <wp:simplePos x="0" y="0"/>
                <wp:positionH relativeFrom="column">
                  <wp:posOffset>1555750</wp:posOffset>
                </wp:positionH>
                <wp:positionV relativeFrom="paragraph">
                  <wp:posOffset>10795</wp:posOffset>
                </wp:positionV>
                <wp:extent cx="283845" cy="0"/>
                <wp:effectExtent l="0" t="0" r="0" b="0"/>
                <wp:wrapNone/>
                <wp:docPr id="521901371" name="直接连接符 3"/>
                <wp:cNvGraphicFramePr/>
                <a:graphic xmlns:a="http://schemas.openxmlformats.org/drawingml/2006/main">
                  <a:graphicData uri="http://schemas.microsoft.com/office/word/2010/wordprocessingShape">
                    <wps:wsp>
                      <wps:cNvCnPr/>
                      <wps:spPr bwMode="auto">
                        <a:xfrm>
                          <a:off x="0" y="0"/>
                          <a:ext cx="283664"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122.5pt;margin-top:0.85pt;height:0pt;width:22.35pt;z-index:251669504;mso-width-relative:page;mso-height-relative:page;" filled="f" stroked="t" coordsize="21600,21600" o:gfxdata="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2xlvNQAAAAHAQAADwAAAAAAAAABACAAAAAiAAAAZHJz&#10;L2Rvd25yZXYueG1sUEsBAhQAFAAAAAgAh07iQLMuaEbPAQAAfwMAAA4AAAAAAAAAAQAgAAAAIwEA&#10;AGRycy9lMm9Eb2MueG1sUEsFBgAAAAAGAAYAWQEAAGQFA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8480" behindDoc="0" locked="0" layoutInCell="1" allowOverlap="1" wp14:anchorId="675A34AE" wp14:editId="0AA3E8E2">
                <wp:simplePos x="0" y="0"/>
                <wp:positionH relativeFrom="column">
                  <wp:posOffset>2685415</wp:posOffset>
                </wp:positionH>
                <wp:positionV relativeFrom="paragraph">
                  <wp:posOffset>9525</wp:posOffset>
                </wp:positionV>
                <wp:extent cx="122555" cy="0"/>
                <wp:effectExtent l="0" t="0" r="0" b="0"/>
                <wp:wrapNone/>
                <wp:docPr id="727891709" name="直接连接符 3"/>
                <wp:cNvGraphicFramePr/>
                <a:graphic xmlns:a="http://schemas.openxmlformats.org/drawingml/2006/main">
                  <a:graphicData uri="http://schemas.microsoft.com/office/word/2010/wordprocessingShape">
                    <wps:wsp>
                      <wps:cNvCnPr/>
                      <wps:spPr bwMode="auto">
                        <a:xfrm>
                          <a:off x="0" y="0"/>
                          <a:ext cx="122767"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211.45pt;margin-top:0.75pt;height:0pt;width:9.65pt;z-index:251668480;mso-width-relative:page;mso-height-relative:page;" filled="f" stroked="t" coordsize="21600,21600" o:gfxdata="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XtSP0wAAAAcBAAAPAAAAAAAAAAEAIAAAACIAAABkcnMv&#10;ZG93bnJldi54bWxQSwECFAAUAAAACACHTuJAYO4J9s8BAAB/AwAADgAAAAAAAAABACAAAAAiAQAA&#10;ZHJzL2Uyb0RvYy54bWxQSwUGAAAAAAYABgBZAQAAYwU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7456" behindDoc="0" locked="0" layoutInCell="1" allowOverlap="1" wp14:anchorId="4D29D6A8" wp14:editId="591CB97B">
                <wp:simplePos x="0" y="0"/>
                <wp:positionH relativeFrom="column">
                  <wp:posOffset>2880995</wp:posOffset>
                </wp:positionH>
                <wp:positionV relativeFrom="paragraph">
                  <wp:posOffset>12700</wp:posOffset>
                </wp:positionV>
                <wp:extent cx="122555" cy="0"/>
                <wp:effectExtent l="0" t="0" r="0" b="0"/>
                <wp:wrapNone/>
                <wp:docPr id="605749084" name="直接连接符 3"/>
                <wp:cNvGraphicFramePr/>
                <a:graphic xmlns:a="http://schemas.openxmlformats.org/drawingml/2006/main">
                  <a:graphicData uri="http://schemas.microsoft.com/office/word/2010/wordprocessingShape">
                    <wps:wsp>
                      <wps:cNvCnPr/>
                      <wps:spPr bwMode="auto">
                        <a:xfrm>
                          <a:off x="0" y="0"/>
                          <a:ext cx="122767"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226.85pt;margin-top:1pt;height:0pt;width:9.65pt;z-index:251667456;mso-width-relative:page;mso-height-relative:page;" filled="f" stroked="t" coordsize="21600,21600" o:gfxdata="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iyys1QAAAAcBAAAPAAAAAAAAAAEAIAAAACIAAABk&#10;cnMvZG93bnJldi54bWxQSwECFAAUAAAACACHTuJA/2I2kdABAAB/AwAADgAAAAAAAAABACAAAAAk&#10;AQAAZHJzL2Uyb0RvYy54bWxQSwUGAAAAAAYABgBZAQAAZgU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3360" behindDoc="0" locked="0" layoutInCell="1" allowOverlap="1" wp14:anchorId="3E048457" wp14:editId="4E55E395">
                <wp:simplePos x="0" y="0"/>
                <wp:positionH relativeFrom="column">
                  <wp:posOffset>1965325</wp:posOffset>
                </wp:positionH>
                <wp:positionV relativeFrom="paragraph">
                  <wp:posOffset>10795</wp:posOffset>
                </wp:positionV>
                <wp:extent cx="605155" cy="0"/>
                <wp:effectExtent l="0" t="0" r="0" b="0"/>
                <wp:wrapNone/>
                <wp:docPr id="1121046810" name="直接连接符 3"/>
                <wp:cNvGraphicFramePr/>
                <a:graphic xmlns:a="http://schemas.openxmlformats.org/drawingml/2006/main">
                  <a:graphicData uri="http://schemas.microsoft.com/office/word/2010/wordprocessingShape">
                    <wps:wsp>
                      <wps:cNvCnPr/>
                      <wps:spPr bwMode="auto">
                        <a:xfrm>
                          <a:off x="0" y="0"/>
                          <a:ext cx="605366"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154.75pt;margin-top:0.85pt;height:0pt;width:47.65pt;z-index:251663360;mso-width-relative:page;mso-height-relative:page;" filled="f" stroked="t" coordsize="21600,21600" o:gfxdata="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ZBGsdQAAAAHAQAADwAAAAAAAAABACAAAAAiAAAAZHJz&#10;L2Rvd25yZXYueG1sUEsBAhQAFAAAAAgAh07iQIJ9pTLPAQAAgAMAAA4AAAAAAAAAAQAgAAAAIwEA&#10;AGRycy9lMm9Eb2MueG1sUEsFBgAAAAAGAAYAWQEAAGQFA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2336" behindDoc="0" locked="0" layoutInCell="1" allowOverlap="1" wp14:anchorId="5008AD22" wp14:editId="77E6E1AA">
                <wp:simplePos x="0" y="0"/>
                <wp:positionH relativeFrom="column">
                  <wp:posOffset>890270</wp:posOffset>
                </wp:positionH>
                <wp:positionV relativeFrom="paragraph">
                  <wp:posOffset>10795</wp:posOffset>
                </wp:positionV>
                <wp:extent cx="541655" cy="0"/>
                <wp:effectExtent l="0" t="0" r="0" b="0"/>
                <wp:wrapNone/>
                <wp:docPr id="2111169901" name="直接连接符 3"/>
                <wp:cNvGraphicFramePr/>
                <a:graphic xmlns:a="http://schemas.openxmlformats.org/drawingml/2006/main">
                  <a:graphicData uri="http://schemas.microsoft.com/office/word/2010/wordprocessingShape">
                    <wps:wsp>
                      <wps:cNvCnPr/>
                      <wps:spPr bwMode="auto">
                        <a:xfrm>
                          <a:off x="0" y="0"/>
                          <a:ext cx="541443"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70.1pt;margin-top:0.85pt;height:0pt;width:42.65pt;z-index:251662336;mso-width-relative:page;mso-height-relative:page;" filled="f" stroked="t" coordsize="21600,21600" o:gfxdata="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30swi0wAAAAcBAAAPAAAAAAAAAAEAIAAAACIAAABkcnMv&#10;ZG93bnJldi54bWxQSwECFAAUAAAACACHTuJAmBsTw88BAACAAwAADgAAAAAAAAABACAAAAAiAQAA&#10;ZHJzL2Uyb0RvYy54bWxQSwUGAAAAAAYABgBZAQAAYwUAAAAA&#10;">
                <v:fill on="f" focussize="0,0"/>
                <v:stroke color="#000000" joinstyle="round"/>
                <v:imagedata o:title=""/>
                <o:lock v:ext="edit" aspectratio="f"/>
              </v:line>
            </w:pict>
          </mc:Fallback>
        </mc:AlternateContent>
      </w:r>
      <w:r>
        <w:rPr>
          <w:rFonts w:ascii="Cambria Math" w:eastAsia="黑体" w:hAnsi="Cambria Math" w:cs="Cambria Math"/>
          <w:noProof/>
        </w:rPr>
        <mc:AlternateContent>
          <mc:Choice Requires="wps">
            <w:drawing>
              <wp:anchor distT="0" distB="0" distL="114300" distR="114300" simplePos="0" relativeHeight="251661312" behindDoc="0" locked="0" layoutInCell="1" allowOverlap="1" wp14:anchorId="6F6C41AC" wp14:editId="27205AB2">
                <wp:simplePos x="0" y="0"/>
                <wp:positionH relativeFrom="column">
                  <wp:posOffset>254635</wp:posOffset>
                </wp:positionH>
                <wp:positionV relativeFrom="paragraph">
                  <wp:posOffset>10160</wp:posOffset>
                </wp:positionV>
                <wp:extent cx="511810" cy="0"/>
                <wp:effectExtent l="0" t="0" r="0" b="0"/>
                <wp:wrapNone/>
                <wp:docPr id="12303019" name="直接连接符 3"/>
                <wp:cNvGraphicFramePr/>
                <a:graphic xmlns:a="http://schemas.openxmlformats.org/drawingml/2006/main">
                  <a:graphicData uri="http://schemas.microsoft.com/office/word/2010/wordprocessingShape">
                    <wps:wsp>
                      <wps:cNvCnPr/>
                      <wps:spPr bwMode="auto">
                        <a:xfrm>
                          <a:off x="0" y="0"/>
                          <a:ext cx="5118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20.05pt;margin-top:0.8pt;height:0pt;width:40.3pt;z-index:251661312;mso-width-relative:page;mso-height-relative:page;" filled="f" stroked="t" coordsize="21600,21600" o:gfxdata="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4Smf0QAAAAYBAAAPAAAAAAAAAAEAIAAAACIAAABkcnMvZG93&#10;bnJldi54bWxQSwECFAAUAAAACACHTuJAlJV7ac4BAAB+AwAADgAAAAAAAAABACAAAAAgAQAAZHJz&#10;L2Uyb0RvYy54bWxQSwUGAAAAAAYABgBZAQAAYAUAAAAA&#10;">
                <v:fill on="f" focussize="0,0"/>
                <v:stroke color="#000000" joinstyle="round"/>
                <v:imagedata o:title=""/>
                <o:lock v:ext="edit" aspectratio="f"/>
              </v:line>
            </w:pict>
          </mc:Fallback>
        </mc:AlternateContent>
      </w:r>
      <w:r>
        <w:rPr>
          <w:rFonts w:ascii="Cambria Math" w:eastAsia="黑体" w:hAnsi="Cambria Math" w:cs="Cambria Math" w:hint="eastAsia"/>
        </w:rPr>
        <w:t xml:space="preserve">       </w:t>
      </w:r>
      <w:r>
        <w:rPr>
          <w:rFonts w:ascii="Cambria Math" w:eastAsia="黑体" w:hAnsi="Cambria Math" w:cs="Cambria Math" w:hint="eastAsia"/>
        </w:rPr>
        <w:t>②</w:t>
      </w:r>
      <w:r>
        <w:rPr>
          <w:rFonts w:ascii="Cambria Math" w:eastAsia="黑体" w:hAnsi="Cambria Math" w:cs="Cambria Math" w:hint="eastAsia"/>
        </w:rPr>
        <w:t xml:space="preserve">      </w:t>
      </w:r>
      <w:r>
        <w:rPr>
          <w:rFonts w:ascii="Cambria Math" w:eastAsia="黑体" w:hAnsi="Cambria Math" w:cs="Cambria Math" w:hint="eastAsia"/>
        </w:rPr>
        <w:t>③</w:t>
      </w:r>
      <w:r>
        <w:rPr>
          <w:rFonts w:ascii="Cambria Math" w:eastAsia="黑体" w:hAnsi="Cambria Math" w:cs="Cambria Math" w:hint="eastAsia"/>
        </w:rPr>
        <w:t xml:space="preserve">       </w:t>
      </w:r>
      <w:r>
        <w:rPr>
          <w:rFonts w:ascii="Cambria Math" w:eastAsia="黑体" w:hAnsi="Cambria Math" w:cs="Cambria Math" w:hint="eastAsia"/>
        </w:rPr>
        <w:t>④</w:t>
      </w:r>
      <w:r>
        <w:rPr>
          <w:rFonts w:ascii="Cambria Math" w:eastAsia="黑体" w:hAnsi="Cambria Math" w:cs="Cambria Math" w:hint="eastAsia"/>
        </w:rPr>
        <w:t xml:space="preserve">     </w:t>
      </w:r>
      <w:r>
        <w:rPr>
          <w:rFonts w:ascii="Cambria Math" w:eastAsia="黑体" w:hAnsi="Cambria Math" w:cs="Cambria Math" w:hint="eastAsia"/>
        </w:rPr>
        <w:t>⑤</w:t>
      </w:r>
      <w:r>
        <w:rPr>
          <w:rFonts w:ascii="Cambria Math" w:eastAsia="黑体" w:hAnsi="Cambria Math" w:cs="Cambria Math" w:hint="eastAsia"/>
        </w:rPr>
        <w:t xml:space="preserve"> </w:t>
      </w:r>
      <w:r>
        <w:rPr>
          <w:rFonts w:ascii="Cambria Math" w:eastAsia="黑体" w:hAnsi="Cambria Math" w:cs="Cambria Math" w:hint="eastAsia"/>
        </w:rPr>
        <w:t>⑥</w:t>
      </w:r>
      <w:r>
        <w:rPr>
          <w:rFonts w:ascii="Cambria Math" w:eastAsia="黑体" w:hAnsi="Cambria Math" w:cs="Cambria Math" w:hint="eastAsia"/>
        </w:rPr>
        <w:t xml:space="preserve">    </w:t>
      </w:r>
      <w:r>
        <w:rPr>
          <w:rFonts w:ascii="Cambria Math" w:eastAsia="黑体" w:hAnsi="Cambria Math" w:cs="Cambria Math" w:hint="eastAsia"/>
        </w:rPr>
        <w:t>⑦</w:t>
      </w:r>
      <w:r>
        <w:rPr>
          <w:rFonts w:ascii="Cambria Math" w:eastAsia="黑体" w:hAnsi="Cambria Math" w:cs="Cambria Math" w:hint="eastAsia"/>
        </w:rPr>
        <w:t xml:space="preserve">    </w:t>
      </w:r>
      <w:r>
        <w:rPr>
          <w:rFonts w:ascii="Cambria Math" w:eastAsia="黑体" w:hAnsi="Cambria Math" w:cs="Cambria Math" w:hint="eastAsia"/>
        </w:rPr>
        <w:t>⑧</w:t>
      </w:r>
      <w:r>
        <w:rPr>
          <w:rFonts w:ascii="Cambria Math" w:eastAsia="黑体" w:hAnsi="Cambria Math" w:cs="Cambria Math" w:hint="eastAsia"/>
        </w:rPr>
        <w:t xml:space="preserve">     </w:t>
      </w:r>
      <w:r>
        <w:rPr>
          <w:rFonts w:ascii="Cambria Math" w:eastAsia="黑体" w:hAnsi="Cambria Math" w:cs="Cambria Math" w:hint="eastAsia"/>
        </w:rPr>
        <w:t>⑨</w:t>
      </w:r>
      <w:r>
        <w:rPr>
          <w:rFonts w:ascii="Cambria Math" w:eastAsia="黑体" w:hAnsi="Cambria Math" w:cs="Cambria Math" w:hint="eastAsia"/>
        </w:rPr>
        <w:t xml:space="preserve">    </w:t>
      </w:r>
      <w:r>
        <w:rPr>
          <w:rFonts w:hAnsi="宋体" w:hint="eastAsia"/>
        </w:rPr>
        <w:t xml:space="preserve"> </w:t>
      </w:r>
      <w:r>
        <w:rPr>
          <w:rFonts w:ascii="Cambria Math" w:eastAsia="黑体" w:hAnsi="Cambria Math" w:cs="Cambria Math" w:hint="eastAsia"/>
        </w:rPr>
        <w:t>⑩</w:t>
      </w:r>
      <w:r>
        <w:rPr>
          <w:rFonts w:hAnsi="宋体" w:hint="eastAsia"/>
        </w:rPr>
        <w:t xml:space="preserve">   </w:t>
      </w:r>
      <w:r>
        <w:rPr>
          <w:rFonts w:ascii="Cambria Math" w:eastAsia="黑体" w:hAnsi="Cambria Math" w:cs="Cambria Math"/>
        </w:rPr>
        <w:t>⑪</w:t>
      </w:r>
    </w:p>
    <w:p w14:paraId="532A5CBE" w14:textId="77777777" w:rsidR="00544CCC" w:rsidRDefault="00000000">
      <w:pPr>
        <w:pStyle w:val="afd"/>
        <w:spacing w:before="156" w:after="156"/>
      </w:pPr>
      <w:r>
        <w:rPr>
          <w:rFonts w:hint="eastAsia"/>
        </w:rPr>
        <w:t>标题内容示例</w:t>
      </w:r>
    </w:p>
    <w:p w14:paraId="2FAA0889" w14:textId="77777777" w:rsidR="00544CCC" w:rsidRDefault="00000000">
      <w:pPr>
        <w:pStyle w:val="afffffa"/>
        <w:ind w:firstLine="420"/>
      </w:pPr>
      <w:r>
        <w:rPr>
          <w:rFonts w:hint="eastAsia"/>
        </w:rPr>
        <w:t>标题中每个字段的定义和要求应符合表8的要求。</w:t>
      </w:r>
    </w:p>
    <w:p w14:paraId="54FDF9CD" w14:textId="77777777" w:rsidR="00544CCC" w:rsidRDefault="00000000">
      <w:pPr>
        <w:pStyle w:val="aff2"/>
        <w:spacing w:before="156" w:after="156"/>
      </w:pPr>
      <w:r>
        <w:rPr>
          <w:rFonts w:hint="eastAsia"/>
        </w:rPr>
        <w:t>标题中每个字段的定义和要求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2693"/>
        <w:gridCol w:w="4808"/>
      </w:tblGrid>
      <w:tr w:rsidR="00544CCC" w14:paraId="020E7A8B" w14:textId="77777777">
        <w:trPr>
          <w:tblHeader/>
          <w:jc w:val="center"/>
        </w:trPr>
        <w:tc>
          <w:tcPr>
            <w:tcW w:w="1833" w:type="dxa"/>
            <w:tcBorders>
              <w:top w:val="single" w:sz="8" w:space="0" w:color="auto"/>
              <w:bottom w:val="single" w:sz="8" w:space="0" w:color="auto"/>
            </w:tcBorders>
            <w:vAlign w:val="center"/>
          </w:tcPr>
          <w:p w14:paraId="2D3D761B" w14:textId="77777777" w:rsidR="00544CCC" w:rsidRDefault="00000000">
            <w:pPr>
              <w:pStyle w:val="afffffffffe"/>
            </w:pPr>
            <w:r>
              <w:rPr>
                <w:rFonts w:hint="eastAsia"/>
              </w:rPr>
              <w:lastRenderedPageBreak/>
              <w:t>字段序号</w:t>
            </w:r>
          </w:p>
        </w:tc>
        <w:tc>
          <w:tcPr>
            <w:tcW w:w="2693" w:type="dxa"/>
            <w:tcBorders>
              <w:top w:val="single" w:sz="8" w:space="0" w:color="auto"/>
              <w:bottom w:val="single" w:sz="8" w:space="0" w:color="auto"/>
            </w:tcBorders>
            <w:vAlign w:val="center"/>
          </w:tcPr>
          <w:p w14:paraId="29E8C36D" w14:textId="77777777" w:rsidR="00544CCC" w:rsidRDefault="00000000">
            <w:pPr>
              <w:pStyle w:val="afffffffffe"/>
            </w:pPr>
            <w:r>
              <w:rPr>
                <w:rFonts w:hint="eastAsia"/>
              </w:rPr>
              <w:t>字段定义</w:t>
            </w:r>
          </w:p>
        </w:tc>
        <w:tc>
          <w:tcPr>
            <w:tcW w:w="4808" w:type="dxa"/>
            <w:tcBorders>
              <w:top w:val="single" w:sz="8" w:space="0" w:color="auto"/>
              <w:bottom w:val="single" w:sz="8" w:space="0" w:color="auto"/>
            </w:tcBorders>
            <w:vAlign w:val="center"/>
          </w:tcPr>
          <w:p w14:paraId="619DE95D" w14:textId="77777777" w:rsidR="00544CCC" w:rsidRDefault="00000000">
            <w:pPr>
              <w:pStyle w:val="afffffffffe"/>
            </w:pPr>
            <w:r>
              <w:rPr>
                <w:rFonts w:hint="eastAsia"/>
              </w:rPr>
              <w:t>字段要求</w:t>
            </w:r>
          </w:p>
        </w:tc>
      </w:tr>
      <w:tr w:rsidR="00544CCC" w14:paraId="61F701D1" w14:textId="77777777">
        <w:trPr>
          <w:jc w:val="center"/>
        </w:trPr>
        <w:tc>
          <w:tcPr>
            <w:tcW w:w="1833" w:type="dxa"/>
            <w:tcBorders>
              <w:top w:val="single" w:sz="8" w:space="0" w:color="auto"/>
            </w:tcBorders>
            <w:vAlign w:val="center"/>
          </w:tcPr>
          <w:p w14:paraId="007FCD3D" w14:textId="77777777" w:rsidR="00544CCC" w:rsidRDefault="00000000">
            <w:pPr>
              <w:pStyle w:val="afffffffffe"/>
            </w:pPr>
            <w:r>
              <w:rPr>
                <w:rFonts w:ascii="Cambria Math" w:eastAsia="黑体" w:hAnsi="Cambria Math" w:cs="Cambria Math"/>
              </w:rPr>
              <w:t>①</w:t>
            </w:r>
          </w:p>
        </w:tc>
        <w:tc>
          <w:tcPr>
            <w:tcW w:w="2693" w:type="dxa"/>
            <w:tcBorders>
              <w:top w:val="single" w:sz="8" w:space="0" w:color="auto"/>
            </w:tcBorders>
            <w:vAlign w:val="center"/>
          </w:tcPr>
          <w:p w14:paraId="41F14D1E" w14:textId="77777777" w:rsidR="00544CCC" w:rsidRDefault="00000000">
            <w:pPr>
              <w:pStyle w:val="afffffffffe"/>
            </w:pPr>
            <w:r>
              <w:rPr>
                <w:rFonts w:hAnsi="宋体" w:cs="Cambria Math" w:hint="eastAsia"/>
              </w:rPr>
              <w:t>影片名称</w:t>
            </w:r>
          </w:p>
        </w:tc>
        <w:tc>
          <w:tcPr>
            <w:tcW w:w="4808" w:type="dxa"/>
            <w:tcBorders>
              <w:top w:val="single" w:sz="8" w:space="0" w:color="auto"/>
            </w:tcBorders>
            <w:vAlign w:val="center"/>
          </w:tcPr>
          <w:p w14:paraId="61284BF6" w14:textId="77777777" w:rsidR="00544CCC" w:rsidRDefault="00000000">
            <w:pPr>
              <w:pStyle w:val="afffffffffe"/>
            </w:pPr>
            <w:r>
              <w:rPr>
                <w:rFonts w:hint="eastAsia"/>
              </w:rPr>
              <w:t>符合GY/T 309—2017中4.2的要求</w:t>
            </w:r>
          </w:p>
        </w:tc>
      </w:tr>
      <w:tr w:rsidR="00544CCC" w14:paraId="54850929" w14:textId="77777777">
        <w:trPr>
          <w:jc w:val="center"/>
        </w:trPr>
        <w:tc>
          <w:tcPr>
            <w:tcW w:w="1833" w:type="dxa"/>
            <w:vAlign w:val="center"/>
          </w:tcPr>
          <w:p w14:paraId="5C0DACE1" w14:textId="77777777" w:rsidR="00544CCC" w:rsidRDefault="00000000">
            <w:pPr>
              <w:pStyle w:val="afffffffffe"/>
            </w:pPr>
            <w:r>
              <w:rPr>
                <w:rFonts w:ascii="Cambria Math" w:eastAsia="黑体" w:hAnsi="Cambria Math" w:cs="Cambria Math"/>
              </w:rPr>
              <w:t>②</w:t>
            </w:r>
          </w:p>
        </w:tc>
        <w:tc>
          <w:tcPr>
            <w:tcW w:w="2693" w:type="dxa"/>
            <w:vAlign w:val="center"/>
          </w:tcPr>
          <w:p w14:paraId="13AE1A8B" w14:textId="77777777" w:rsidR="00544CCC" w:rsidRDefault="00000000">
            <w:pPr>
              <w:pStyle w:val="afffffffffe"/>
            </w:pPr>
            <w:r>
              <w:rPr>
                <w:rFonts w:hAnsi="宋体" w:cs="Cambria Math" w:hint="eastAsia"/>
              </w:rPr>
              <w:t>影片类型及立体属性和帧速率</w:t>
            </w:r>
          </w:p>
        </w:tc>
        <w:tc>
          <w:tcPr>
            <w:tcW w:w="4808" w:type="dxa"/>
            <w:vAlign w:val="center"/>
          </w:tcPr>
          <w:p w14:paraId="193D0211" w14:textId="77777777" w:rsidR="00544CCC" w:rsidRDefault="00000000">
            <w:pPr>
              <w:pStyle w:val="afffffffffe"/>
            </w:pPr>
            <w:r>
              <w:rPr>
                <w:rFonts w:hint="eastAsia"/>
              </w:rPr>
              <w:t>符合GY/T 309—2017中4.3的要求</w:t>
            </w:r>
          </w:p>
        </w:tc>
      </w:tr>
      <w:tr w:rsidR="00544CCC" w14:paraId="2DC4766C" w14:textId="77777777">
        <w:trPr>
          <w:jc w:val="center"/>
        </w:trPr>
        <w:tc>
          <w:tcPr>
            <w:tcW w:w="1833" w:type="dxa"/>
            <w:vAlign w:val="center"/>
          </w:tcPr>
          <w:p w14:paraId="0EBD5293" w14:textId="77777777" w:rsidR="00544CCC" w:rsidRDefault="00000000">
            <w:pPr>
              <w:pStyle w:val="afffffffffe"/>
            </w:pPr>
            <w:r>
              <w:rPr>
                <w:rFonts w:ascii="Cambria Math" w:eastAsia="黑体" w:hAnsi="Cambria Math" w:cs="Cambria Math"/>
              </w:rPr>
              <w:t>③</w:t>
            </w:r>
          </w:p>
        </w:tc>
        <w:tc>
          <w:tcPr>
            <w:tcW w:w="2693" w:type="dxa"/>
            <w:vAlign w:val="center"/>
          </w:tcPr>
          <w:p w14:paraId="10157B5E" w14:textId="77777777" w:rsidR="00544CCC" w:rsidRDefault="00000000">
            <w:pPr>
              <w:pStyle w:val="afffffffffe"/>
            </w:pPr>
            <w:r>
              <w:rPr>
                <w:rFonts w:hAnsi="宋体" w:cs="Cambria Math" w:hint="eastAsia"/>
              </w:rPr>
              <w:t>影片画幅宽高比</w:t>
            </w:r>
          </w:p>
        </w:tc>
        <w:tc>
          <w:tcPr>
            <w:tcW w:w="4808" w:type="dxa"/>
            <w:vAlign w:val="center"/>
          </w:tcPr>
          <w:p w14:paraId="232A6DD6" w14:textId="77777777" w:rsidR="00544CCC" w:rsidRDefault="00000000">
            <w:pPr>
              <w:pStyle w:val="afffffffffe"/>
            </w:pPr>
            <w:r>
              <w:rPr>
                <w:rFonts w:hint="eastAsia"/>
              </w:rPr>
              <w:t>符合GY/T 309—2017中4.4的要求</w:t>
            </w:r>
          </w:p>
        </w:tc>
      </w:tr>
      <w:tr w:rsidR="00544CCC" w14:paraId="7F7D7E99" w14:textId="77777777">
        <w:trPr>
          <w:jc w:val="center"/>
        </w:trPr>
        <w:tc>
          <w:tcPr>
            <w:tcW w:w="1833" w:type="dxa"/>
            <w:vAlign w:val="center"/>
          </w:tcPr>
          <w:p w14:paraId="64FFD23E" w14:textId="77777777" w:rsidR="00544CCC" w:rsidRDefault="00000000">
            <w:pPr>
              <w:pStyle w:val="afffffffffe"/>
            </w:pPr>
            <w:r>
              <w:rPr>
                <w:rFonts w:ascii="Cambria Math" w:eastAsia="黑体" w:hAnsi="Cambria Math" w:cs="Cambria Math"/>
              </w:rPr>
              <w:t>④</w:t>
            </w:r>
          </w:p>
        </w:tc>
        <w:tc>
          <w:tcPr>
            <w:tcW w:w="2693" w:type="dxa"/>
            <w:vAlign w:val="center"/>
          </w:tcPr>
          <w:p w14:paraId="45317987" w14:textId="77777777" w:rsidR="00544CCC" w:rsidRDefault="00000000">
            <w:pPr>
              <w:pStyle w:val="afffffffffe"/>
            </w:pPr>
            <w:r>
              <w:rPr>
                <w:rFonts w:hAnsi="宋体" w:cs="Cambria Math" w:hint="eastAsia"/>
              </w:rPr>
              <w:t>音频及字幕语言</w:t>
            </w:r>
          </w:p>
        </w:tc>
        <w:tc>
          <w:tcPr>
            <w:tcW w:w="4808" w:type="dxa"/>
            <w:vAlign w:val="center"/>
          </w:tcPr>
          <w:p w14:paraId="16100431" w14:textId="77777777" w:rsidR="00544CCC" w:rsidRDefault="00000000">
            <w:pPr>
              <w:pStyle w:val="afffffffffe"/>
            </w:pPr>
            <w:r>
              <w:rPr>
                <w:rFonts w:hint="eastAsia"/>
              </w:rPr>
              <w:t>符合GY/T 309—2017中4.5的要求</w:t>
            </w:r>
          </w:p>
        </w:tc>
      </w:tr>
      <w:tr w:rsidR="00544CCC" w14:paraId="1AFDA03C" w14:textId="77777777">
        <w:trPr>
          <w:jc w:val="center"/>
        </w:trPr>
        <w:tc>
          <w:tcPr>
            <w:tcW w:w="1833" w:type="dxa"/>
            <w:vAlign w:val="center"/>
          </w:tcPr>
          <w:p w14:paraId="0C6EB9A2" w14:textId="77777777" w:rsidR="00544CCC" w:rsidRDefault="00000000">
            <w:pPr>
              <w:pStyle w:val="afffffffffe"/>
            </w:pPr>
            <w:r>
              <w:rPr>
                <w:rFonts w:ascii="Cambria Math" w:eastAsia="黑体" w:hAnsi="Cambria Math" w:cs="Cambria Math"/>
              </w:rPr>
              <w:t>⑤</w:t>
            </w:r>
          </w:p>
        </w:tc>
        <w:tc>
          <w:tcPr>
            <w:tcW w:w="2693" w:type="dxa"/>
            <w:vAlign w:val="center"/>
          </w:tcPr>
          <w:p w14:paraId="0ED42DAF" w14:textId="77777777" w:rsidR="00544CCC" w:rsidRDefault="00000000">
            <w:pPr>
              <w:pStyle w:val="afffffffffe"/>
            </w:pPr>
            <w:r>
              <w:rPr>
                <w:rFonts w:hAnsi="宋体" w:cs="Cambria Math" w:hint="eastAsia"/>
              </w:rPr>
              <w:t>声道配置</w:t>
            </w:r>
          </w:p>
        </w:tc>
        <w:tc>
          <w:tcPr>
            <w:tcW w:w="4808" w:type="dxa"/>
            <w:vAlign w:val="center"/>
          </w:tcPr>
          <w:p w14:paraId="7CE93E07" w14:textId="77777777" w:rsidR="00544CCC" w:rsidRDefault="00000000">
            <w:pPr>
              <w:pStyle w:val="afffffffffe"/>
            </w:pPr>
            <w:r>
              <w:rPr>
                <w:rFonts w:hint="eastAsia"/>
              </w:rPr>
              <w:t>符合GY/T 309—2017中4.6的要求</w:t>
            </w:r>
          </w:p>
        </w:tc>
      </w:tr>
      <w:tr w:rsidR="00544CCC" w14:paraId="7B27B453" w14:textId="77777777">
        <w:trPr>
          <w:jc w:val="center"/>
        </w:trPr>
        <w:tc>
          <w:tcPr>
            <w:tcW w:w="1833" w:type="dxa"/>
            <w:vAlign w:val="center"/>
          </w:tcPr>
          <w:p w14:paraId="0EF8E3DC" w14:textId="77777777" w:rsidR="00544CCC" w:rsidRDefault="00000000">
            <w:pPr>
              <w:pStyle w:val="afffffffffe"/>
            </w:pPr>
            <w:r>
              <w:rPr>
                <w:rFonts w:ascii="Cambria Math" w:eastAsia="黑体" w:hAnsi="Cambria Math" w:cs="Cambria Math"/>
              </w:rPr>
              <w:t>⑥</w:t>
            </w:r>
          </w:p>
        </w:tc>
        <w:tc>
          <w:tcPr>
            <w:tcW w:w="2693" w:type="dxa"/>
            <w:vAlign w:val="center"/>
          </w:tcPr>
          <w:p w14:paraId="7D4A1C06" w14:textId="77777777" w:rsidR="00544CCC" w:rsidRDefault="00000000">
            <w:pPr>
              <w:pStyle w:val="afffffffffe"/>
            </w:pPr>
            <w:r>
              <w:rPr>
                <w:rFonts w:hAnsi="宋体" w:cs="Cambria Math" w:hint="eastAsia"/>
              </w:rPr>
              <w:t>图像封装分辨率</w:t>
            </w:r>
          </w:p>
        </w:tc>
        <w:tc>
          <w:tcPr>
            <w:tcW w:w="4808" w:type="dxa"/>
            <w:vAlign w:val="center"/>
          </w:tcPr>
          <w:p w14:paraId="1F221FB9" w14:textId="77777777" w:rsidR="00544CCC" w:rsidRDefault="00000000">
            <w:pPr>
              <w:pStyle w:val="afffffffffe"/>
            </w:pPr>
            <w:r>
              <w:rPr>
                <w:rFonts w:hint="eastAsia"/>
              </w:rPr>
              <w:t>2K或4K</w:t>
            </w:r>
          </w:p>
        </w:tc>
      </w:tr>
      <w:tr w:rsidR="00544CCC" w:rsidRPr="00695ADF" w14:paraId="73BE4E72" w14:textId="77777777">
        <w:trPr>
          <w:jc w:val="center"/>
        </w:trPr>
        <w:tc>
          <w:tcPr>
            <w:tcW w:w="1833" w:type="dxa"/>
            <w:vAlign w:val="center"/>
          </w:tcPr>
          <w:p w14:paraId="3D3DD63A" w14:textId="77777777" w:rsidR="00544CCC" w:rsidRDefault="00000000">
            <w:pPr>
              <w:pStyle w:val="afffffffffe"/>
            </w:pPr>
            <w:r>
              <w:rPr>
                <w:rFonts w:ascii="Cambria Math" w:eastAsia="黑体" w:hAnsi="Cambria Math" w:cs="Cambria Math"/>
              </w:rPr>
              <w:t>⑦</w:t>
            </w:r>
          </w:p>
        </w:tc>
        <w:tc>
          <w:tcPr>
            <w:tcW w:w="2693" w:type="dxa"/>
            <w:vAlign w:val="center"/>
          </w:tcPr>
          <w:p w14:paraId="08505580" w14:textId="77777777" w:rsidR="00544CCC" w:rsidRDefault="00000000">
            <w:pPr>
              <w:pStyle w:val="afffffffffe"/>
            </w:pPr>
            <w:r>
              <w:rPr>
                <w:rFonts w:hAnsi="宋体" w:cs="Cambria Math" w:hint="eastAsia"/>
              </w:rPr>
              <w:t>影片版本类型</w:t>
            </w:r>
          </w:p>
        </w:tc>
        <w:tc>
          <w:tcPr>
            <w:tcW w:w="4808" w:type="dxa"/>
            <w:vAlign w:val="center"/>
          </w:tcPr>
          <w:p w14:paraId="0CECCE98" w14:textId="77777777" w:rsidR="00544CCC" w:rsidRDefault="00000000">
            <w:pPr>
              <w:pStyle w:val="afffffffffe"/>
              <w:rPr>
                <w:lang w:val="da-DK"/>
              </w:rPr>
            </w:pPr>
            <w:r>
              <w:rPr>
                <w:rFonts w:hAnsi="宋体" w:cs="Cambria Math" w:hint="eastAsia"/>
                <w:lang w:val="da-DK"/>
              </w:rPr>
              <w:t>SDR-LED</w:t>
            </w:r>
            <w:r>
              <w:rPr>
                <w:rFonts w:hAnsi="宋体" w:cs="Cambria Math" w:hint="eastAsia"/>
              </w:rPr>
              <w:t>或</w:t>
            </w:r>
            <w:r>
              <w:rPr>
                <w:rFonts w:hAnsi="宋体" w:cs="Cambria Math" w:hint="eastAsia"/>
                <w:lang w:val="da-DK"/>
              </w:rPr>
              <w:t>HDR-LED</w:t>
            </w:r>
          </w:p>
        </w:tc>
      </w:tr>
      <w:tr w:rsidR="00544CCC" w14:paraId="0992911A" w14:textId="77777777">
        <w:trPr>
          <w:jc w:val="center"/>
        </w:trPr>
        <w:tc>
          <w:tcPr>
            <w:tcW w:w="1833" w:type="dxa"/>
            <w:vAlign w:val="center"/>
          </w:tcPr>
          <w:p w14:paraId="66D45237" w14:textId="77777777" w:rsidR="00544CCC" w:rsidRDefault="00000000">
            <w:pPr>
              <w:pStyle w:val="afffffffffe"/>
            </w:pPr>
            <w:r>
              <w:rPr>
                <w:rFonts w:ascii="Cambria Math" w:eastAsia="黑体" w:hAnsi="Cambria Math" w:cs="Cambria Math"/>
              </w:rPr>
              <w:t>⑧</w:t>
            </w:r>
          </w:p>
        </w:tc>
        <w:tc>
          <w:tcPr>
            <w:tcW w:w="2693" w:type="dxa"/>
            <w:vAlign w:val="center"/>
          </w:tcPr>
          <w:p w14:paraId="7A62E9E9" w14:textId="77777777" w:rsidR="00544CCC" w:rsidRDefault="00000000">
            <w:pPr>
              <w:pStyle w:val="afffffffffe"/>
            </w:pPr>
            <w:r>
              <w:rPr>
                <w:rFonts w:hAnsi="宋体" w:cs="Cambria Math" w:hint="eastAsia"/>
              </w:rPr>
              <w:t>制作时间</w:t>
            </w:r>
          </w:p>
        </w:tc>
        <w:tc>
          <w:tcPr>
            <w:tcW w:w="4808" w:type="dxa"/>
            <w:vAlign w:val="center"/>
          </w:tcPr>
          <w:p w14:paraId="3FB478FE" w14:textId="77777777" w:rsidR="00544CCC" w:rsidRDefault="00000000">
            <w:pPr>
              <w:pStyle w:val="afffffffffe"/>
            </w:pPr>
            <w:r>
              <w:rPr>
                <w:rFonts w:hint="eastAsia"/>
              </w:rPr>
              <w:t>符合GY/T 309—2017中4.9的要求</w:t>
            </w:r>
          </w:p>
        </w:tc>
      </w:tr>
      <w:tr w:rsidR="00544CCC" w14:paraId="1B12752D" w14:textId="77777777">
        <w:trPr>
          <w:jc w:val="center"/>
        </w:trPr>
        <w:tc>
          <w:tcPr>
            <w:tcW w:w="1833" w:type="dxa"/>
            <w:vAlign w:val="center"/>
          </w:tcPr>
          <w:p w14:paraId="56D54A57" w14:textId="77777777" w:rsidR="00544CCC" w:rsidRDefault="00000000">
            <w:pPr>
              <w:pStyle w:val="afffffffffe"/>
            </w:pPr>
            <w:r>
              <w:rPr>
                <w:rFonts w:ascii="Cambria Math" w:eastAsia="黑体" w:hAnsi="Cambria Math" w:cs="Cambria Math"/>
              </w:rPr>
              <w:t>⑨</w:t>
            </w:r>
          </w:p>
        </w:tc>
        <w:tc>
          <w:tcPr>
            <w:tcW w:w="2693" w:type="dxa"/>
            <w:vAlign w:val="center"/>
          </w:tcPr>
          <w:p w14:paraId="4F91D8C6" w14:textId="77777777" w:rsidR="00544CCC" w:rsidRDefault="00000000">
            <w:pPr>
              <w:pStyle w:val="afffffffffe"/>
            </w:pPr>
            <w:r>
              <w:rPr>
                <w:rFonts w:hAnsi="宋体" w:cs="Cambria Math" w:hint="eastAsia"/>
              </w:rPr>
              <w:t>制作单位</w:t>
            </w:r>
          </w:p>
        </w:tc>
        <w:tc>
          <w:tcPr>
            <w:tcW w:w="4808" w:type="dxa"/>
            <w:vAlign w:val="center"/>
          </w:tcPr>
          <w:p w14:paraId="293616B9" w14:textId="77777777" w:rsidR="00544CCC" w:rsidRDefault="00000000">
            <w:pPr>
              <w:pStyle w:val="afffffffffe"/>
            </w:pPr>
            <w:r>
              <w:rPr>
                <w:rFonts w:hint="eastAsia"/>
              </w:rPr>
              <w:t>符合GY/T 309—2017中4.10的要求</w:t>
            </w:r>
          </w:p>
        </w:tc>
      </w:tr>
      <w:tr w:rsidR="00544CCC" w14:paraId="589F983B" w14:textId="77777777">
        <w:trPr>
          <w:jc w:val="center"/>
        </w:trPr>
        <w:tc>
          <w:tcPr>
            <w:tcW w:w="1833" w:type="dxa"/>
            <w:vAlign w:val="center"/>
          </w:tcPr>
          <w:p w14:paraId="2E25FB24" w14:textId="77777777" w:rsidR="00544CCC" w:rsidRDefault="00000000">
            <w:pPr>
              <w:pStyle w:val="afffffffffe"/>
            </w:pPr>
            <w:r>
              <w:rPr>
                <w:rFonts w:ascii="Cambria Math" w:eastAsia="黑体" w:hAnsi="Cambria Math" w:cs="Cambria Math"/>
              </w:rPr>
              <w:t>⑩</w:t>
            </w:r>
          </w:p>
        </w:tc>
        <w:tc>
          <w:tcPr>
            <w:tcW w:w="2693" w:type="dxa"/>
            <w:vAlign w:val="center"/>
          </w:tcPr>
          <w:p w14:paraId="02206BF9" w14:textId="77777777" w:rsidR="00544CCC" w:rsidRDefault="00000000">
            <w:pPr>
              <w:pStyle w:val="afffffffffe"/>
            </w:pPr>
            <w:r>
              <w:rPr>
                <w:rFonts w:hAnsi="宋体" w:cs="Cambria Math" w:hint="eastAsia"/>
              </w:rPr>
              <w:t>封装</w:t>
            </w:r>
          </w:p>
        </w:tc>
        <w:tc>
          <w:tcPr>
            <w:tcW w:w="4808" w:type="dxa"/>
            <w:vAlign w:val="center"/>
          </w:tcPr>
          <w:p w14:paraId="30DAE568" w14:textId="77777777" w:rsidR="00544CCC" w:rsidRDefault="00000000">
            <w:pPr>
              <w:pStyle w:val="afffffffffe"/>
            </w:pPr>
            <w:r>
              <w:rPr>
                <w:rFonts w:hint="eastAsia"/>
              </w:rPr>
              <w:t>符合GY/T 309—2017中4.11的要求</w:t>
            </w:r>
          </w:p>
        </w:tc>
      </w:tr>
      <w:tr w:rsidR="00544CCC" w14:paraId="0DCC5E82" w14:textId="77777777">
        <w:trPr>
          <w:jc w:val="center"/>
        </w:trPr>
        <w:tc>
          <w:tcPr>
            <w:tcW w:w="1833" w:type="dxa"/>
            <w:vAlign w:val="center"/>
          </w:tcPr>
          <w:p w14:paraId="7D9FEAEB" w14:textId="77777777" w:rsidR="00544CCC" w:rsidRDefault="00000000">
            <w:pPr>
              <w:pStyle w:val="afffffffffe"/>
            </w:pPr>
            <w:r>
              <w:rPr>
                <w:rFonts w:ascii="Cambria Math" w:hAnsi="Cambria Math" w:cs="Cambria Math"/>
              </w:rPr>
              <w:t>⑪</w:t>
            </w:r>
          </w:p>
        </w:tc>
        <w:tc>
          <w:tcPr>
            <w:tcW w:w="2693" w:type="dxa"/>
            <w:vAlign w:val="center"/>
          </w:tcPr>
          <w:p w14:paraId="7B043141" w14:textId="77777777" w:rsidR="00544CCC" w:rsidRDefault="00000000">
            <w:pPr>
              <w:pStyle w:val="afffffffffe"/>
            </w:pPr>
            <w:r>
              <w:rPr>
                <w:rFonts w:hint="eastAsia"/>
              </w:rPr>
              <w:t>类型</w:t>
            </w:r>
          </w:p>
        </w:tc>
        <w:tc>
          <w:tcPr>
            <w:tcW w:w="4808" w:type="dxa"/>
            <w:vAlign w:val="center"/>
          </w:tcPr>
          <w:p w14:paraId="6AE27C6D" w14:textId="77777777" w:rsidR="00544CCC" w:rsidRDefault="00000000">
            <w:pPr>
              <w:pStyle w:val="afffffffffe"/>
            </w:pPr>
            <w:r>
              <w:rPr>
                <w:rFonts w:hint="eastAsia"/>
              </w:rPr>
              <w:t>符合GY/T 309—2017中4.12的要求</w:t>
            </w:r>
          </w:p>
        </w:tc>
      </w:tr>
    </w:tbl>
    <w:p w14:paraId="5CA75308" w14:textId="77777777" w:rsidR="00544CCC" w:rsidRDefault="00544CCC">
      <w:pPr>
        <w:pStyle w:val="afffffa"/>
        <w:ind w:firstLine="420"/>
      </w:pPr>
    </w:p>
    <w:p w14:paraId="7C8F50C3" w14:textId="77777777" w:rsidR="00544CCC" w:rsidRDefault="00544CCC">
      <w:pPr>
        <w:pStyle w:val="afffffa"/>
        <w:ind w:firstLine="420"/>
      </w:pPr>
    </w:p>
    <w:p w14:paraId="454D7492" w14:textId="77777777" w:rsidR="00544CCC" w:rsidRDefault="00544CCC">
      <w:pPr>
        <w:pStyle w:val="afffffa"/>
        <w:ind w:firstLine="420"/>
        <w:sectPr w:rsidR="00544CCC">
          <w:pgSz w:w="11906" w:h="16838"/>
          <w:pgMar w:top="1871" w:right="1134" w:bottom="1134" w:left="1134" w:header="1418" w:footer="1134" w:gutter="284"/>
          <w:pgNumType w:start="1"/>
          <w:cols w:space="425"/>
          <w:formProt w:val="0"/>
          <w:docGrid w:type="lines" w:linePitch="312"/>
        </w:sectPr>
      </w:pPr>
    </w:p>
    <w:p w14:paraId="44C40CF9" w14:textId="77777777" w:rsidR="00544CCC" w:rsidRDefault="00544CCC">
      <w:pPr>
        <w:pStyle w:val="af8"/>
        <w:rPr>
          <w:rFonts w:hint="eastAsia"/>
        </w:rPr>
      </w:pPr>
    </w:p>
    <w:p w14:paraId="5536793C" w14:textId="77777777" w:rsidR="00544CCC" w:rsidRDefault="00544CCC">
      <w:pPr>
        <w:pStyle w:val="afe"/>
      </w:pPr>
    </w:p>
    <w:p w14:paraId="23DBD5BF" w14:textId="77777777" w:rsidR="00544CCC" w:rsidRDefault="00544CCC">
      <w:pPr>
        <w:pStyle w:val="af8"/>
        <w:rPr>
          <w:rFonts w:hint="eastAsia"/>
        </w:rPr>
      </w:pPr>
      <w:bookmarkStart w:id="340" w:name="BookMark5"/>
      <w:bookmarkEnd w:id="35"/>
    </w:p>
    <w:p w14:paraId="5330298B" w14:textId="77777777" w:rsidR="00544CCC" w:rsidRDefault="00544CCC">
      <w:pPr>
        <w:pStyle w:val="afe"/>
      </w:pPr>
    </w:p>
    <w:p w14:paraId="7BD2C611" w14:textId="77777777" w:rsidR="00544CCC" w:rsidRDefault="00000000">
      <w:pPr>
        <w:pStyle w:val="aff3"/>
        <w:spacing w:before="78" w:after="156"/>
      </w:pPr>
      <w:r>
        <w:br/>
      </w:r>
      <w:bookmarkStart w:id="341" w:name="_Toc198630327"/>
      <w:bookmarkStart w:id="342" w:name="_Toc200218585"/>
      <w:bookmarkStart w:id="343" w:name="_Toc198630357"/>
      <w:bookmarkStart w:id="344" w:name="_Toc197951358"/>
      <w:bookmarkStart w:id="345" w:name="_Toc194015652"/>
      <w:bookmarkStart w:id="346" w:name="_Toc193978528"/>
      <w:bookmarkStart w:id="347" w:name="_Toc200212906"/>
      <w:bookmarkStart w:id="348" w:name="_Toc204875148"/>
      <w:r>
        <w:rPr>
          <w:rFonts w:hint="eastAsia"/>
        </w:rPr>
        <w:t>（规范性）</w:t>
      </w:r>
      <w:r>
        <w:br/>
      </w:r>
      <w:r>
        <w:rPr>
          <w:rFonts w:hint="eastAsia"/>
        </w:rPr>
        <w:t>HDR Vivid色坐标值</w:t>
      </w:r>
      <w:bookmarkEnd w:id="341"/>
      <w:bookmarkEnd w:id="342"/>
      <w:bookmarkEnd w:id="343"/>
      <w:bookmarkEnd w:id="344"/>
      <w:bookmarkEnd w:id="345"/>
      <w:bookmarkEnd w:id="346"/>
      <w:bookmarkEnd w:id="347"/>
      <w:bookmarkEnd w:id="348"/>
    </w:p>
    <w:p w14:paraId="1E8C49CC" w14:textId="77777777" w:rsidR="00544CCC" w:rsidRDefault="00000000">
      <w:pPr>
        <w:pStyle w:val="aff4"/>
        <w:spacing w:before="156" w:after="156"/>
      </w:pPr>
      <w:bookmarkStart w:id="349" w:name="_Toc198630358"/>
      <w:bookmarkStart w:id="350" w:name="_Toc200218586"/>
      <w:bookmarkStart w:id="351" w:name="_Toc197951359"/>
      <w:bookmarkStart w:id="352" w:name="_Toc194015653"/>
      <w:bookmarkStart w:id="353" w:name="_Toc200212907"/>
      <w:bookmarkStart w:id="354" w:name="_Toc193978529"/>
      <w:bookmarkStart w:id="355" w:name="_Toc198630328"/>
      <w:bookmarkStart w:id="356" w:name="_Toc204875149"/>
      <w:r>
        <w:rPr>
          <w:rFonts w:hint="eastAsia"/>
        </w:rPr>
        <w:t>HDR Vivid色坐标值</w:t>
      </w:r>
      <w:bookmarkEnd w:id="349"/>
      <w:bookmarkEnd w:id="350"/>
      <w:bookmarkEnd w:id="351"/>
      <w:bookmarkEnd w:id="352"/>
      <w:bookmarkEnd w:id="353"/>
      <w:bookmarkEnd w:id="354"/>
      <w:bookmarkEnd w:id="355"/>
      <w:bookmarkEnd w:id="356"/>
    </w:p>
    <w:p w14:paraId="34A3F25B" w14:textId="77777777" w:rsidR="00544CCC" w:rsidRDefault="00000000">
      <w:pPr>
        <w:pStyle w:val="afffffa"/>
        <w:ind w:firstLine="420"/>
      </w:pPr>
      <w:r>
        <w:t>HDR Vivid图像像素的白、红、绿、蓝色坐标值应符合表A.1</w:t>
      </w:r>
      <w:r>
        <w:rPr>
          <w:rFonts w:hint="eastAsia"/>
        </w:rPr>
        <w:t>的要求</w:t>
      </w:r>
      <w:r>
        <w:t>。</w:t>
      </w:r>
    </w:p>
    <w:p w14:paraId="10675714" w14:textId="77777777" w:rsidR="00544CCC" w:rsidRDefault="00000000">
      <w:pPr>
        <w:pStyle w:val="aff"/>
        <w:spacing w:before="156" w:after="156"/>
      </w:pPr>
      <w:r>
        <w:t>HDR Vivid色坐</w:t>
      </w:r>
      <w:r>
        <w:rPr>
          <w:rFonts w:ascii="宋体"/>
          <w:kern w:val="0"/>
        </w:rPr>
        <w:t>标值要求</w:t>
      </w:r>
    </w:p>
    <w:p w14:paraId="12369128" w14:textId="77777777" w:rsidR="00544CCC" w:rsidRDefault="00544CCC">
      <w:pPr>
        <w:pStyle w:val="afe"/>
      </w:pP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2552"/>
        <w:gridCol w:w="6083"/>
      </w:tblGrid>
      <w:tr w:rsidR="00544CCC" w14:paraId="61107AF1" w14:textId="77777777">
        <w:trPr>
          <w:tblHeader/>
          <w:jc w:val="center"/>
        </w:trPr>
        <w:tc>
          <w:tcPr>
            <w:tcW w:w="699" w:type="dxa"/>
            <w:tcBorders>
              <w:top w:val="single" w:sz="8" w:space="0" w:color="auto"/>
              <w:bottom w:val="single" w:sz="8" w:space="0" w:color="auto"/>
            </w:tcBorders>
            <w:vAlign w:val="center"/>
          </w:tcPr>
          <w:p w14:paraId="27654203" w14:textId="77777777" w:rsidR="00544CCC" w:rsidRDefault="00000000">
            <w:pPr>
              <w:pStyle w:val="afffffffffe"/>
            </w:pPr>
            <w:r>
              <w:rPr>
                <w:rFonts w:hAnsi="宋体" w:hint="eastAsia"/>
              </w:rPr>
              <w:t>序号</w:t>
            </w:r>
          </w:p>
        </w:tc>
        <w:tc>
          <w:tcPr>
            <w:tcW w:w="2552" w:type="dxa"/>
            <w:tcBorders>
              <w:top w:val="single" w:sz="8" w:space="0" w:color="auto"/>
              <w:bottom w:val="single" w:sz="8" w:space="0" w:color="auto"/>
            </w:tcBorders>
            <w:vAlign w:val="center"/>
          </w:tcPr>
          <w:p w14:paraId="72A231A5" w14:textId="77777777" w:rsidR="00544CCC" w:rsidRDefault="00000000">
            <w:pPr>
              <w:pStyle w:val="afffffffffe"/>
            </w:pPr>
            <w:r>
              <w:rPr>
                <w:rFonts w:hAnsi="宋体" w:hint="eastAsia"/>
              </w:rPr>
              <w:t>颜色</w:t>
            </w:r>
          </w:p>
        </w:tc>
        <w:tc>
          <w:tcPr>
            <w:tcW w:w="6083" w:type="dxa"/>
            <w:tcBorders>
              <w:top w:val="single" w:sz="8" w:space="0" w:color="auto"/>
              <w:bottom w:val="single" w:sz="8" w:space="0" w:color="auto"/>
            </w:tcBorders>
            <w:vAlign w:val="center"/>
          </w:tcPr>
          <w:p w14:paraId="53578EDC" w14:textId="77777777" w:rsidR="00544CCC" w:rsidRDefault="00000000">
            <w:pPr>
              <w:pStyle w:val="afffffffffe"/>
            </w:pPr>
            <w:r>
              <w:rPr>
                <w:rFonts w:hAnsi="宋体" w:hint="eastAsia"/>
              </w:rPr>
              <w:t>色坐标值</w:t>
            </w:r>
          </w:p>
        </w:tc>
      </w:tr>
      <w:tr w:rsidR="00544CCC" w14:paraId="3B2FD85C" w14:textId="77777777">
        <w:trPr>
          <w:jc w:val="center"/>
        </w:trPr>
        <w:tc>
          <w:tcPr>
            <w:tcW w:w="699" w:type="dxa"/>
            <w:tcBorders>
              <w:top w:val="single" w:sz="8" w:space="0" w:color="auto"/>
            </w:tcBorders>
            <w:vAlign w:val="center"/>
          </w:tcPr>
          <w:p w14:paraId="50495467" w14:textId="77777777" w:rsidR="00544CCC" w:rsidRDefault="00000000">
            <w:pPr>
              <w:pStyle w:val="afffffffffe"/>
            </w:pPr>
            <w:r>
              <w:rPr>
                <w:rFonts w:hAnsi="宋体" w:hint="eastAsia"/>
              </w:rPr>
              <w:t>1</w:t>
            </w:r>
          </w:p>
        </w:tc>
        <w:tc>
          <w:tcPr>
            <w:tcW w:w="2552" w:type="dxa"/>
            <w:tcBorders>
              <w:top w:val="single" w:sz="8" w:space="0" w:color="auto"/>
            </w:tcBorders>
            <w:vAlign w:val="center"/>
          </w:tcPr>
          <w:p w14:paraId="2837DFFE" w14:textId="77777777" w:rsidR="00544CCC" w:rsidRDefault="00000000">
            <w:pPr>
              <w:pStyle w:val="afffffffffe"/>
            </w:pPr>
            <w:r>
              <w:rPr>
                <w:rFonts w:hAnsi="宋体" w:hint="eastAsia"/>
              </w:rPr>
              <w:t>白</w:t>
            </w:r>
          </w:p>
        </w:tc>
        <w:tc>
          <w:tcPr>
            <w:tcW w:w="6083" w:type="dxa"/>
            <w:tcBorders>
              <w:top w:val="single" w:sz="8" w:space="0" w:color="auto"/>
            </w:tcBorders>
            <w:vAlign w:val="center"/>
          </w:tcPr>
          <w:p w14:paraId="0298CE52" w14:textId="77777777" w:rsidR="00544CCC" w:rsidRDefault="00000000">
            <w:pPr>
              <w:pStyle w:val="afffffffffe"/>
            </w:pPr>
            <w:r>
              <w:rPr>
                <w:rFonts w:hAnsi="宋体" w:hint="eastAsia"/>
              </w:rPr>
              <w:t>(Y，x，y)=(300，0.3127，0.3290)</w:t>
            </w:r>
          </w:p>
        </w:tc>
      </w:tr>
      <w:tr w:rsidR="00544CCC" w14:paraId="1C0A56BE" w14:textId="77777777">
        <w:trPr>
          <w:jc w:val="center"/>
        </w:trPr>
        <w:tc>
          <w:tcPr>
            <w:tcW w:w="699" w:type="dxa"/>
            <w:vAlign w:val="center"/>
          </w:tcPr>
          <w:p w14:paraId="358C2096" w14:textId="77777777" w:rsidR="00544CCC" w:rsidRDefault="00000000">
            <w:pPr>
              <w:pStyle w:val="afffffffffe"/>
            </w:pPr>
            <w:r>
              <w:rPr>
                <w:rFonts w:hAnsi="宋体" w:hint="eastAsia"/>
              </w:rPr>
              <w:t>2</w:t>
            </w:r>
          </w:p>
        </w:tc>
        <w:tc>
          <w:tcPr>
            <w:tcW w:w="2552" w:type="dxa"/>
            <w:vAlign w:val="center"/>
          </w:tcPr>
          <w:p w14:paraId="5BCAD8D5" w14:textId="77777777" w:rsidR="00544CCC" w:rsidRDefault="00000000">
            <w:pPr>
              <w:pStyle w:val="afffffffffe"/>
            </w:pPr>
            <w:r>
              <w:rPr>
                <w:rFonts w:hAnsi="宋体" w:hint="eastAsia"/>
              </w:rPr>
              <w:t>红</w:t>
            </w:r>
          </w:p>
        </w:tc>
        <w:tc>
          <w:tcPr>
            <w:tcW w:w="6083" w:type="dxa"/>
            <w:vAlign w:val="center"/>
          </w:tcPr>
          <w:p w14:paraId="0FED4204" w14:textId="77777777" w:rsidR="00544CCC" w:rsidRDefault="00000000">
            <w:pPr>
              <w:pStyle w:val="afffffffffe"/>
            </w:pPr>
            <w:r>
              <w:rPr>
                <w:rFonts w:hAnsi="宋体" w:hint="eastAsia"/>
              </w:rPr>
              <w:t>(x，y)=(0.7080，0.2920)</w:t>
            </w:r>
          </w:p>
        </w:tc>
      </w:tr>
      <w:tr w:rsidR="00544CCC" w14:paraId="42937BDC" w14:textId="77777777">
        <w:trPr>
          <w:jc w:val="center"/>
        </w:trPr>
        <w:tc>
          <w:tcPr>
            <w:tcW w:w="699" w:type="dxa"/>
            <w:vAlign w:val="center"/>
          </w:tcPr>
          <w:p w14:paraId="53AE6ED8" w14:textId="77777777" w:rsidR="00544CCC" w:rsidRDefault="00000000">
            <w:pPr>
              <w:pStyle w:val="afffffffffe"/>
            </w:pPr>
            <w:r>
              <w:rPr>
                <w:rFonts w:hAnsi="宋体" w:hint="eastAsia"/>
              </w:rPr>
              <w:t>3</w:t>
            </w:r>
          </w:p>
        </w:tc>
        <w:tc>
          <w:tcPr>
            <w:tcW w:w="2552" w:type="dxa"/>
            <w:vAlign w:val="center"/>
          </w:tcPr>
          <w:p w14:paraId="65DF3AAB" w14:textId="77777777" w:rsidR="00544CCC" w:rsidRDefault="00000000">
            <w:pPr>
              <w:pStyle w:val="afffffffffe"/>
            </w:pPr>
            <w:r>
              <w:rPr>
                <w:rFonts w:hAnsi="宋体" w:hint="eastAsia"/>
              </w:rPr>
              <w:t>绿</w:t>
            </w:r>
          </w:p>
        </w:tc>
        <w:tc>
          <w:tcPr>
            <w:tcW w:w="6083" w:type="dxa"/>
            <w:vAlign w:val="center"/>
          </w:tcPr>
          <w:p w14:paraId="3FDAA908" w14:textId="77777777" w:rsidR="00544CCC" w:rsidRDefault="00000000">
            <w:pPr>
              <w:pStyle w:val="afffffffffe"/>
            </w:pPr>
            <w:r>
              <w:rPr>
                <w:rFonts w:hAnsi="宋体" w:hint="eastAsia"/>
              </w:rPr>
              <w:t>(x，y)=(0.1700，0.7970)</w:t>
            </w:r>
          </w:p>
        </w:tc>
      </w:tr>
      <w:tr w:rsidR="00544CCC" w14:paraId="4BA99772" w14:textId="77777777">
        <w:trPr>
          <w:jc w:val="center"/>
        </w:trPr>
        <w:tc>
          <w:tcPr>
            <w:tcW w:w="699" w:type="dxa"/>
            <w:vAlign w:val="center"/>
          </w:tcPr>
          <w:p w14:paraId="2F038C9A" w14:textId="77777777" w:rsidR="00544CCC" w:rsidRDefault="00000000">
            <w:pPr>
              <w:pStyle w:val="afffffffffe"/>
            </w:pPr>
            <w:r>
              <w:rPr>
                <w:rFonts w:hAnsi="宋体" w:hint="eastAsia"/>
              </w:rPr>
              <w:t>4</w:t>
            </w:r>
          </w:p>
        </w:tc>
        <w:tc>
          <w:tcPr>
            <w:tcW w:w="2552" w:type="dxa"/>
            <w:vAlign w:val="center"/>
          </w:tcPr>
          <w:p w14:paraId="3635B614" w14:textId="77777777" w:rsidR="00544CCC" w:rsidRDefault="00000000">
            <w:pPr>
              <w:pStyle w:val="afffffffffe"/>
            </w:pPr>
            <w:r>
              <w:rPr>
                <w:rFonts w:hAnsi="宋体" w:hint="eastAsia"/>
              </w:rPr>
              <w:t>蓝</w:t>
            </w:r>
          </w:p>
        </w:tc>
        <w:tc>
          <w:tcPr>
            <w:tcW w:w="6083" w:type="dxa"/>
            <w:vAlign w:val="center"/>
          </w:tcPr>
          <w:p w14:paraId="4596F7B4" w14:textId="77777777" w:rsidR="00544CCC" w:rsidRDefault="00000000">
            <w:pPr>
              <w:pStyle w:val="afffffffffe"/>
            </w:pPr>
            <w:r>
              <w:rPr>
                <w:rFonts w:hAnsi="宋体" w:hint="eastAsia"/>
              </w:rPr>
              <w:t>(x，y)=(0.1310，0.0460)</w:t>
            </w:r>
          </w:p>
        </w:tc>
      </w:tr>
    </w:tbl>
    <w:p w14:paraId="2A6F96B4" w14:textId="77777777" w:rsidR="00544CCC" w:rsidRDefault="00000000">
      <w:pPr>
        <w:pStyle w:val="afffffa"/>
        <w:ind w:firstLine="420"/>
      </w:pPr>
      <w:r>
        <w:t>HDR Vivid色彩空间对应于[ITU-R BT.2100]中指定的BT.2</w:t>
      </w:r>
      <w:r>
        <w:rPr>
          <w:rFonts w:hint="eastAsia"/>
        </w:rPr>
        <w:t>02</w:t>
      </w:r>
      <w:r>
        <w:t>0色彩空间</w:t>
      </w:r>
      <w:r>
        <w:rPr>
          <w:rFonts w:hint="eastAsia"/>
        </w:rPr>
        <w:t>，</w:t>
      </w:r>
      <w:r>
        <w:t>白点色度坐标(x，y)对应于D65白点。</w:t>
      </w:r>
    </w:p>
    <w:p w14:paraId="0FCD2168" w14:textId="77777777" w:rsidR="00544CCC" w:rsidRDefault="00544CCC">
      <w:pPr>
        <w:pStyle w:val="afffffa"/>
        <w:ind w:firstLine="420"/>
      </w:pPr>
    </w:p>
    <w:p w14:paraId="4C195103" w14:textId="77777777" w:rsidR="00544CCC" w:rsidRDefault="00544CCC">
      <w:pPr>
        <w:pStyle w:val="afffffa"/>
        <w:ind w:firstLine="420"/>
      </w:pPr>
    </w:p>
    <w:p w14:paraId="0BC2460F" w14:textId="77777777" w:rsidR="00544CCC" w:rsidRDefault="00544CCC">
      <w:pPr>
        <w:pStyle w:val="afffffa"/>
        <w:ind w:firstLine="420"/>
      </w:pPr>
    </w:p>
    <w:p w14:paraId="6AFF9C23" w14:textId="77777777" w:rsidR="00544CCC" w:rsidRDefault="00544CCC">
      <w:pPr>
        <w:pStyle w:val="afffffa"/>
        <w:ind w:firstLine="420"/>
      </w:pPr>
    </w:p>
    <w:p w14:paraId="1052F3FC" w14:textId="77777777" w:rsidR="00544CCC" w:rsidRDefault="00544CCC">
      <w:pPr>
        <w:pStyle w:val="afffffa"/>
        <w:ind w:firstLine="420"/>
      </w:pPr>
    </w:p>
    <w:p w14:paraId="5F1CF2E7" w14:textId="77777777" w:rsidR="00544CCC" w:rsidRDefault="00544CCC">
      <w:pPr>
        <w:pStyle w:val="afffffa"/>
        <w:ind w:firstLine="420"/>
      </w:pPr>
    </w:p>
    <w:p w14:paraId="71F2351E" w14:textId="77777777" w:rsidR="00544CCC" w:rsidRDefault="00544CCC">
      <w:pPr>
        <w:pStyle w:val="afffffa"/>
        <w:ind w:firstLine="420"/>
        <w:sectPr w:rsidR="00544CCC">
          <w:pgSz w:w="11906" w:h="16838"/>
          <w:pgMar w:top="1871" w:right="1134" w:bottom="1134" w:left="1134" w:header="1418" w:footer="1134" w:gutter="284"/>
          <w:cols w:space="425"/>
          <w:formProt w:val="0"/>
          <w:docGrid w:type="lines" w:linePitch="312"/>
        </w:sectPr>
      </w:pPr>
      <w:bookmarkStart w:id="357" w:name="BookMark6"/>
      <w:bookmarkEnd w:id="340"/>
    </w:p>
    <w:p w14:paraId="29B87C57" w14:textId="77777777" w:rsidR="00544CCC" w:rsidRDefault="00000000">
      <w:pPr>
        <w:pStyle w:val="affffff1"/>
        <w:spacing w:before="124" w:after="156"/>
      </w:pPr>
      <w:bookmarkStart w:id="358" w:name="_Toc198630329"/>
      <w:bookmarkStart w:id="359" w:name="_Toc200212908"/>
      <w:bookmarkStart w:id="360" w:name="_Toc197951360"/>
      <w:bookmarkStart w:id="361" w:name="_Toc193978530"/>
      <w:bookmarkStart w:id="362" w:name="_Toc198630359"/>
      <w:bookmarkStart w:id="363" w:name="_Toc200218587"/>
      <w:bookmarkStart w:id="364" w:name="_Toc194015654"/>
      <w:bookmarkStart w:id="365" w:name="_Toc204875150"/>
      <w:r>
        <w:rPr>
          <w:rFonts w:hint="eastAsia"/>
          <w:spacing w:val="105"/>
        </w:rPr>
        <w:lastRenderedPageBreak/>
        <w:t>参考文</w:t>
      </w:r>
      <w:r>
        <w:rPr>
          <w:rFonts w:hint="eastAsia"/>
        </w:rPr>
        <w:t>献</w:t>
      </w:r>
      <w:bookmarkEnd w:id="358"/>
      <w:bookmarkEnd w:id="359"/>
      <w:bookmarkEnd w:id="360"/>
      <w:bookmarkEnd w:id="361"/>
      <w:bookmarkEnd w:id="362"/>
      <w:bookmarkEnd w:id="363"/>
      <w:bookmarkEnd w:id="364"/>
      <w:bookmarkEnd w:id="365"/>
    </w:p>
    <w:p w14:paraId="7CD9CDA8" w14:textId="77777777" w:rsidR="00544CCC" w:rsidRDefault="00000000">
      <w:pPr>
        <w:pStyle w:val="afffffa"/>
        <w:ind w:firstLine="420"/>
      </w:pPr>
      <w:bookmarkStart w:id="366" w:name="OLE_LINK19"/>
      <w:r>
        <w:rPr>
          <w:rFonts w:hint="eastAsia"/>
        </w:rPr>
        <w:t>[1]</w:t>
      </w:r>
      <w:bookmarkEnd w:id="366"/>
      <w:r>
        <w:rPr>
          <w:rFonts w:hint="eastAsia"/>
        </w:rPr>
        <w:t xml:space="preserve">　DY/T 5—2021　数字电影存档母版技术规范</w:t>
      </w:r>
    </w:p>
    <w:p w14:paraId="462E1FB2" w14:textId="77777777" w:rsidR="00544CCC" w:rsidRDefault="00000000">
      <w:pPr>
        <w:pStyle w:val="afffffa"/>
        <w:ind w:firstLine="420"/>
      </w:pPr>
      <w:r>
        <w:rPr>
          <w:rFonts w:hint="eastAsia"/>
        </w:rPr>
        <w:t xml:space="preserve">[2]　</w:t>
      </w:r>
      <w:r>
        <w:t>ITU-R BT.2100</w:t>
      </w:r>
      <w:r>
        <w:rPr>
          <w:rFonts w:hint="eastAsia"/>
        </w:rPr>
        <w:t xml:space="preserve">　</w:t>
      </w:r>
      <w:r>
        <w:t>Image parameter values for high dynamic</w:t>
      </w:r>
      <w:r>
        <w:rPr>
          <w:rFonts w:hint="eastAsia"/>
        </w:rPr>
        <w:t xml:space="preserve"> </w:t>
      </w:r>
      <w:r>
        <w:t>range television for use in production and</w:t>
      </w:r>
      <w:r>
        <w:rPr>
          <w:rFonts w:hint="eastAsia"/>
        </w:rPr>
        <w:t xml:space="preserve"> </w:t>
      </w:r>
      <w:r>
        <w:t>international programme exchange</w:t>
      </w:r>
    </w:p>
    <w:p w14:paraId="28F031A1" w14:textId="77777777" w:rsidR="00544CCC" w:rsidRDefault="00000000">
      <w:pPr>
        <w:pStyle w:val="afffffa"/>
        <w:ind w:firstLine="420"/>
      </w:pPr>
      <w:r>
        <w:rPr>
          <w:rFonts w:hint="eastAsia"/>
        </w:rPr>
        <w:t xml:space="preserve">[3]　</w:t>
      </w:r>
      <w:r>
        <w:t>SMPTE 2084</w:t>
      </w:r>
      <w:r>
        <w:rPr>
          <w:rFonts w:hint="eastAsia"/>
        </w:rPr>
        <w:t xml:space="preserve">:2014　</w:t>
      </w:r>
      <w:r>
        <w:t xml:space="preserve">High Dynamic Range </w:t>
      </w:r>
      <w:bookmarkStart w:id="367" w:name="OLE_LINK23"/>
      <w:r>
        <w:t>Electro-Optical</w:t>
      </w:r>
      <w:bookmarkEnd w:id="367"/>
      <w:r>
        <w:t xml:space="preserve"> Transfer Function of Mastering Reference Displays</w:t>
      </w:r>
    </w:p>
    <w:p w14:paraId="35F3707A" w14:textId="79B8C9E1" w:rsidR="00544CCC" w:rsidRDefault="00000000">
      <w:pPr>
        <w:pStyle w:val="afffffa"/>
        <w:ind w:firstLine="420"/>
      </w:pPr>
      <w:r>
        <w:rPr>
          <w:rFonts w:hint="eastAsia"/>
        </w:rPr>
        <w:t xml:space="preserve">[4]　</w:t>
      </w:r>
      <w:r>
        <w:t>SMPTE 429</w:t>
      </w:r>
      <w:r>
        <w:rPr>
          <w:rFonts w:hint="eastAsia"/>
        </w:rPr>
        <w:t>-</w:t>
      </w:r>
      <w:r>
        <w:t>2</w:t>
      </w:r>
      <w:bookmarkStart w:id="368" w:name="OLE_LINK24"/>
      <w:r>
        <w:rPr>
          <w:rFonts w:hint="eastAsia"/>
        </w:rPr>
        <w:t>:2020</w:t>
      </w:r>
      <w:bookmarkEnd w:id="368"/>
      <w:r>
        <w:rPr>
          <w:rFonts w:hint="eastAsia"/>
        </w:rPr>
        <w:t xml:space="preserve">　</w:t>
      </w:r>
      <w:r>
        <w:t xml:space="preserve">D-Cinema Packaging </w:t>
      </w:r>
      <w:r>
        <w:t>—</w:t>
      </w:r>
      <w:r>
        <w:t xml:space="preserve"> DCP Operational Constraints</w:t>
      </w:r>
    </w:p>
    <w:p w14:paraId="7F5C7906" w14:textId="77777777" w:rsidR="00544CCC" w:rsidRDefault="00000000">
      <w:pPr>
        <w:pStyle w:val="afffffa"/>
        <w:ind w:firstLine="420"/>
      </w:pPr>
      <w:r>
        <w:rPr>
          <w:rFonts w:hint="eastAsia"/>
        </w:rPr>
        <w:t>[5]　DCI Digital Cinema System Specification，Version 1.4.5</w:t>
      </w:r>
    </w:p>
    <w:p w14:paraId="5F2BDCAB" w14:textId="77777777" w:rsidR="00544CCC" w:rsidRDefault="00000000">
      <w:pPr>
        <w:pStyle w:val="afffffa"/>
        <w:wordWrap w:val="0"/>
        <w:ind w:firstLine="420"/>
        <w:rPr>
          <w:rFonts w:hAnsi="宋体" w:hint="eastAsia"/>
        </w:rPr>
      </w:pPr>
      <w:r>
        <w:rPr>
          <w:rFonts w:hint="eastAsia"/>
        </w:rPr>
        <w:t>此文件以PDF电子格式文件形式存放于网页（WEB）上</w:t>
      </w:r>
      <w:r>
        <w:rPr>
          <w:rFonts w:hAnsi="宋体" w:hint="eastAsia"/>
        </w:rPr>
        <w:t>（</w:t>
      </w:r>
      <w:r>
        <w:t>https://documents.dcimovies.com/DCSS/release/1.4.5</w:t>
      </w:r>
      <w:r>
        <w:rPr>
          <w:rFonts w:hAnsi="宋体" w:hint="eastAsia"/>
        </w:rPr>
        <w:t>）</w:t>
      </w:r>
    </w:p>
    <w:p w14:paraId="74D48039" w14:textId="77777777" w:rsidR="00544CCC" w:rsidRDefault="00000000">
      <w:pPr>
        <w:pStyle w:val="afffffa"/>
        <w:ind w:firstLine="420"/>
        <w:rPr>
          <w:rFonts w:hAnsi="宋体" w:hint="eastAsia"/>
        </w:rPr>
      </w:pPr>
      <w:r>
        <w:rPr>
          <w:rFonts w:hAnsi="宋体" w:hint="eastAsia"/>
        </w:rPr>
        <w:t>[6]　DCI Digital Cinema System Specification:Compliance Test Plan，Version 1.4.3</w:t>
      </w:r>
    </w:p>
    <w:p w14:paraId="72B7F757" w14:textId="77777777" w:rsidR="00544CCC" w:rsidRDefault="00000000">
      <w:pPr>
        <w:pStyle w:val="afffffa"/>
        <w:wordWrap w:val="0"/>
        <w:ind w:firstLine="420"/>
        <w:rPr>
          <w:rFonts w:hAnsi="宋体" w:hint="eastAsia"/>
        </w:rPr>
      </w:pPr>
      <w:r>
        <w:rPr>
          <w:rFonts w:hAnsi="宋体" w:hint="eastAsia"/>
        </w:rPr>
        <w:t>此文件以PDF电子格式文件形式存放于网页（WEB）上（</w:t>
      </w:r>
      <w:r>
        <w:t>https://documents.dcimovies.com/CTP/release/1.4.3</w:t>
      </w:r>
      <w:r>
        <w:rPr>
          <w:rFonts w:hAnsi="宋体" w:hint="eastAsia"/>
        </w:rPr>
        <w:t>）</w:t>
      </w:r>
    </w:p>
    <w:p w14:paraId="4399B7EC" w14:textId="77777777" w:rsidR="00544CCC" w:rsidRDefault="00000000">
      <w:pPr>
        <w:pStyle w:val="afffffa"/>
        <w:ind w:firstLine="420"/>
        <w:rPr>
          <w:rFonts w:hAnsi="宋体" w:hint="eastAsia"/>
        </w:rPr>
      </w:pPr>
      <w:r>
        <w:rPr>
          <w:rFonts w:hAnsi="宋体" w:hint="eastAsia"/>
        </w:rPr>
        <w:t>[7]　DCI High Dynamic Range D-Cinema Addendum</w:t>
      </w:r>
      <w:r>
        <w:rPr>
          <w:rFonts w:hint="eastAsia"/>
        </w:rPr>
        <w:t>，Version 1.2.1</w:t>
      </w:r>
    </w:p>
    <w:p w14:paraId="1D5D4EF4" w14:textId="77777777" w:rsidR="00544CCC" w:rsidRDefault="00000000">
      <w:pPr>
        <w:pStyle w:val="afffffa"/>
        <w:wordWrap w:val="0"/>
        <w:ind w:firstLine="420"/>
        <w:rPr>
          <w:rFonts w:hAnsi="宋体" w:hint="eastAsia"/>
        </w:rPr>
      </w:pPr>
      <w:r>
        <w:rPr>
          <w:rFonts w:hAnsi="宋体" w:hint="eastAsia"/>
        </w:rPr>
        <w:t>此文件以PDF电子格式文件形式存放于网页（WEB）上（</w:t>
      </w:r>
      <w:r>
        <w:rPr>
          <w:rFonts w:hAnsi="宋体"/>
        </w:rPr>
        <w:t>https://documents.dcimovies.com/HDR-Addendum/release/1.2.1</w:t>
      </w:r>
      <w:r>
        <w:rPr>
          <w:rFonts w:hAnsi="宋体" w:hint="eastAsia"/>
        </w:rPr>
        <w:t>）</w:t>
      </w:r>
    </w:p>
    <w:p w14:paraId="06DEE96D" w14:textId="77777777" w:rsidR="00544CCC" w:rsidRDefault="00000000">
      <w:pPr>
        <w:pStyle w:val="afffffa"/>
        <w:ind w:firstLine="420"/>
        <w:rPr>
          <w:rFonts w:hAnsi="宋体" w:hint="eastAsia"/>
        </w:rPr>
      </w:pPr>
      <w:r>
        <w:rPr>
          <w:rFonts w:hAnsi="宋体" w:hint="eastAsia"/>
        </w:rPr>
        <w:t>[8]　DCI Direct View Display D-Cinema Addendum</w:t>
      </w:r>
      <w:r>
        <w:rPr>
          <w:rFonts w:hint="eastAsia"/>
        </w:rPr>
        <w:t>，Version 1.2</w:t>
      </w:r>
    </w:p>
    <w:p w14:paraId="3CB299CC" w14:textId="77777777" w:rsidR="00544CCC" w:rsidRDefault="00000000">
      <w:pPr>
        <w:pStyle w:val="afffffa"/>
        <w:wordWrap w:val="0"/>
        <w:ind w:firstLine="420"/>
        <w:rPr>
          <w:rFonts w:hAnsi="宋体" w:hint="eastAsia"/>
        </w:rPr>
      </w:pPr>
      <w:r>
        <w:rPr>
          <w:rFonts w:hAnsi="宋体" w:hint="eastAsia"/>
        </w:rPr>
        <w:t>此文件以PDF电子格式文件形式存放于网页（WEB）上（</w:t>
      </w:r>
      <w:r>
        <w:rPr>
          <w:rFonts w:hAnsi="宋体"/>
        </w:rPr>
        <w:t>https://documents.dcimovies.com/Direct-View-Addendum/release/1.2</w:t>
      </w:r>
      <w:r>
        <w:rPr>
          <w:rFonts w:hAnsi="宋体" w:hint="eastAsia"/>
        </w:rPr>
        <w:t>）</w:t>
      </w:r>
    </w:p>
    <w:p w14:paraId="368AB73D" w14:textId="77777777" w:rsidR="00544CCC" w:rsidRDefault="00544CCC" w:rsidP="006D4700">
      <w:pPr>
        <w:pStyle w:val="afffffa"/>
        <w:ind w:firstLineChars="0" w:firstLine="0"/>
        <w:rPr>
          <w:rFonts w:hAnsi="宋体" w:hint="eastAsia"/>
        </w:rPr>
      </w:pPr>
    </w:p>
    <w:p w14:paraId="42DB1A55" w14:textId="77777777" w:rsidR="00544CCC" w:rsidRDefault="00000000">
      <w:pPr>
        <w:pStyle w:val="afffffa"/>
        <w:ind w:firstLineChars="0" w:firstLine="0"/>
        <w:jc w:val="center"/>
      </w:pPr>
      <w:bookmarkStart w:id="369" w:name="BookMark8"/>
      <w:bookmarkEnd w:id="357"/>
      <w:r>
        <w:rPr>
          <w:noProof/>
        </w:rPr>
        <w:drawing>
          <wp:inline distT="0" distB="0" distL="0" distR="0" wp14:anchorId="1F443835" wp14:editId="172CFF0E">
            <wp:extent cx="1485900" cy="317500"/>
            <wp:effectExtent l="0" t="0" r="0" b="6350"/>
            <wp:docPr id="370155018" name="图片 3"/>
            <wp:cNvGraphicFramePr/>
            <a:graphic xmlns:a="http://schemas.openxmlformats.org/drawingml/2006/main">
              <a:graphicData uri="http://schemas.openxmlformats.org/drawingml/2006/picture">
                <pic:pic xmlns:pic="http://schemas.openxmlformats.org/drawingml/2006/picture">
                  <pic:nvPicPr>
                    <pic:cNvPr id="370155018"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9"/>
    </w:p>
    <w:sectPr w:rsidR="00544CCC">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0928" w14:textId="77777777" w:rsidR="00885217" w:rsidRDefault="00885217">
      <w:pPr>
        <w:spacing w:line="240" w:lineRule="auto"/>
      </w:pPr>
      <w:r>
        <w:separator/>
      </w:r>
    </w:p>
  </w:endnote>
  <w:endnote w:type="continuationSeparator" w:id="0">
    <w:p w14:paraId="495C4569" w14:textId="77777777" w:rsidR="00885217" w:rsidRDefault="00885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D733" w14:textId="77777777" w:rsidR="00544CCC"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2A5A" w14:textId="77777777" w:rsidR="00544CCC" w:rsidRDefault="00544CCC">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EDA2" w14:textId="77777777" w:rsidR="00544CCC" w:rsidRDefault="00544CCC">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48A3" w14:textId="77777777" w:rsidR="00544CCC"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4D1E" w14:textId="77777777" w:rsidR="00885217" w:rsidRDefault="00885217">
      <w:pPr>
        <w:spacing w:line="240" w:lineRule="auto"/>
      </w:pPr>
      <w:r>
        <w:separator/>
      </w:r>
    </w:p>
  </w:footnote>
  <w:footnote w:type="continuationSeparator" w:id="0">
    <w:p w14:paraId="6981065A" w14:textId="77777777" w:rsidR="00885217" w:rsidRDefault="00885217">
      <w:pPr>
        <w:spacing w:line="240" w:lineRule="auto"/>
      </w:pPr>
      <w:r>
        <w:continuationSeparator/>
      </w:r>
    </w:p>
  </w:footnote>
  <w:footnote w:id="1">
    <w:p w14:paraId="2C9DCDDE" w14:textId="77777777" w:rsidR="00544CCC" w:rsidRDefault="00000000">
      <w:pPr>
        <w:pStyle w:val="afffffffffff8"/>
        <w:ind w:left="720" w:hanging="300"/>
      </w:pPr>
      <w:r>
        <w:rPr>
          <w:rStyle w:val="afffff1"/>
          <w:rFonts w:hint="eastAsia"/>
          <w:sz w:val="15"/>
          <w:vertAlign w:val="baseline"/>
        </w:rPr>
        <w:footnoteRef/>
      </w:r>
      <w:r>
        <w:rPr>
          <w:rFonts w:hint="eastAsia"/>
        </w:rPr>
        <w:t>) XYZ是线性的三刺激值，与亮度呈线性关系。</w:t>
      </w:r>
      <w:r>
        <w:rPr>
          <w:rFonts w:ascii="Cambria Math" w:hAnsi="Cambria Math" w:cs="Cambria Math"/>
        </w:rPr>
        <w:t>𝑋</w:t>
      </w:r>
      <w:r>
        <w:rPr>
          <w:rFonts w:hint="eastAsia"/>
        </w:rPr>
        <w:t>′</w:t>
      </w:r>
      <w:r>
        <w:rPr>
          <w:rFonts w:ascii="Cambria Math" w:hAnsi="Cambria Math" w:cs="Cambria Math"/>
        </w:rPr>
        <w:t>𝑌</w:t>
      </w:r>
      <w:r>
        <w:rPr>
          <w:rFonts w:hint="eastAsia"/>
        </w:rPr>
        <w:t>′</w:t>
      </w:r>
      <w:r>
        <w:rPr>
          <w:rFonts w:ascii="Cambria Math" w:hAnsi="Cambria Math" w:cs="Cambria Math"/>
        </w:rPr>
        <w:t>𝑍</w:t>
      </w:r>
      <w:r>
        <w:rPr>
          <w:rFonts w:hint="eastAsia"/>
        </w:rPr>
        <w:t>′是代替</w:t>
      </w:r>
      <w:r>
        <w:rPr>
          <w:rFonts w:ascii="Cambria Math" w:hAnsi="Cambria Math" w:cs="Cambria Math"/>
        </w:rPr>
        <w:t>𝐶𝑉𝑋</w:t>
      </w:r>
      <w:r>
        <w:rPr>
          <w:rFonts w:hint="eastAsia"/>
        </w:rPr>
        <w:t>′、</w:t>
      </w:r>
      <w:r>
        <w:rPr>
          <w:rFonts w:ascii="Cambria Math" w:hAnsi="Cambria Math" w:cs="Cambria Math"/>
        </w:rPr>
        <w:t>𝐶𝑉𝑌</w:t>
      </w:r>
      <w:r>
        <w:rPr>
          <w:rFonts w:hint="eastAsia"/>
        </w:rPr>
        <w:t>′、</w:t>
      </w:r>
      <w:r>
        <w:rPr>
          <w:rFonts w:ascii="Cambria Math" w:hAnsi="Cambria Math" w:cs="Cambria Math"/>
        </w:rPr>
        <w:t>𝐶𝑉𝑍</w:t>
      </w:r>
      <w:r>
        <w:rPr>
          <w:rFonts w:hint="eastAsia"/>
        </w:rPr>
        <w:t>′的标识。</w:t>
      </w:r>
    </w:p>
  </w:footnote>
  <w:footnote w:id="2">
    <w:p w14:paraId="2B94A86B" w14:textId="77777777" w:rsidR="00544CCC" w:rsidRDefault="00000000">
      <w:pPr>
        <w:pStyle w:val="affff4"/>
        <w:ind w:left="720" w:hanging="300"/>
        <w:rPr>
          <w:sz w:val="15"/>
        </w:rPr>
      </w:pPr>
      <w:r>
        <w:rPr>
          <w:rStyle w:val="afffff1"/>
          <w:rFonts w:hint="eastAsia"/>
          <w:sz w:val="15"/>
          <w:vertAlign w:val="baseline"/>
        </w:rPr>
        <w:footnoteRef/>
      </w:r>
      <w:r>
        <w:rPr>
          <w:sz w:val="15"/>
        </w:rPr>
        <w:t xml:space="preserve">) </w:t>
      </w:r>
      <w:r>
        <w:rPr>
          <w:rFonts w:hint="eastAsia"/>
          <w:sz w:val="15"/>
        </w:rPr>
        <w:t>换算公式中所示的峰值亮度是52.37cd/m</w:t>
      </w:r>
      <w:r>
        <w:rPr>
          <w:rFonts w:hint="eastAsia"/>
          <w:sz w:val="15"/>
          <w:vertAlign w:val="superscript"/>
        </w:rPr>
        <w:t>2</w:t>
      </w:r>
      <w:r>
        <w:rPr>
          <w:rFonts w:hint="eastAsia"/>
          <w:sz w:val="15"/>
        </w:rPr>
        <w:t>。在给包含D</w:t>
      </w:r>
      <w:r>
        <w:rPr>
          <w:rFonts w:hint="eastAsia"/>
          <w:sz w:val="15"/>
          <w:vertAlign w:val="subscript"/>
        </w:rPr>
        <w:t>55</w:t>
      </w:r>
      <w:r>
        <w:rPr>
          <w:rFonts w:hint="eastAsia"/>
          <w:sz w:val="15"/>
        </w:rPr>
        <w:t>、D</w:t>
      </w:r>
      <w:r>
        <w:rPr>
          <w:rFonts w:hint="eastAsia"/>
          <w:sz w:val="15"/>
          <w:vertAlign w:val="subscript"/>
        </w:rPr>
        <w:t>61</w:t>
      </w:r>
      <w:r>
        <w:rPr>
          <w:rFonts w:hint="eastAsia"/>
          <w:sz w:val="15"/>
        </w:rPr>
        <w:t>、D</w:t>
      </w:r>
      <w:r>
        <w:rPr>
          <w:rFonts w:hint="eastAsia"/>
          <w:sz w:val="15"/>
          <w:vertAlign w:val="subscript"/>
        </w:rPr>
        <w:t>65</w:t>
      </w:r>
      <w:r>
        <w:rPr>
          <w:rFonts w:hint="eastAsia"/>
          <w:sz w:val="15"/>
        </w:rPr>
        <w:t>在内的白点保留了一定余量空间的同时，依旧支持GB/T 36617—2018</w:t>
      </w:r>
      <w:r>
        <w:rPr>
          <w:rFonts w:hAnsi="Times New Roman" w:hint="eastAsia"/>
          <w:kern w:val="0"/>
          <w:sz w:val="15"/>
          <w:szCs w:val="20"/>
        </w:rPr>
        <w:t>标准中5.1所规定的48cd/m</w:t>
      </w:r>
      <w:r>
        <w:rPr>
          <w:rFonts w:hAnsi="Times New Roman" w:hint="eastAsia"/>
          <w:kern w:val="0"/>
          <w:sz w:val="15"/>
          <w:szCs w:val="20"/>
          <w:vertAlign w:val="superscript"/>
        </w:rPr>
        <w:t>2</w:t>
      </w:r>
      <w:r>
        <w:rPr>
          <w:rFonts w:hAnsi="Times New Roman" w:hint="eastAsia"/>
          <w:kern w:val="0"/>
          <w:sz w:val="15"/>
          <w:szCs w:val="20"/>
        </w:rPr>
        <w:t>的标准亮度（</w:t>
      </w:r>
      <w:r>
        <w:rPr>
          <w:rFonts w:hAnsi="Times New Roman" w:hint="eastAsia"/>
          <w:i/>
          <w:iCs/>
          <w:kern w:val="0"/>
          <w:sz w:val="15"/>
          <w:szCs w:val="20"/>
        </w:rPr>
        <w:t>L</w:t>
      </w:r>
      <w:r>
        <w:rPr>
          <w:rFonts w:hAnsi="Times New Roman" w:hint="eastAsia"/>
          <w:kern w:val="0"/>
          <w:sz w:val="15"/>
          <w:szCs w:val="20"/>
        </w:rPr>
        <w:t>）。</w:t>
      </w:r>
    </w:p>
  </w:footnote>
  <w:footnote w:id="3">
    <w:p w14:paraId="59247664" w14:textId="77777777" w:rsidR="00544CCC" w:rsidRDefault="00000000">
      <w:pPr>
        <w:pStyle w:val="affff4"/>
        <w:ind w:left="720" w:hanging="300"/>
        <w:rPr>
          <w:sz w:val="15"/>
        </w:rPr>
      </w:pPr>
      <w:r>
        <w:rPr>
          <w:rStyle w:val="afffff1"/>
          <w:rFonts w:hint="eastAsia"/>
          <w:sz w:val="15"/>
          <w:vertAlign w:val="baseline"/>
        </w:rPr>
        <w:footnoteRef/>
      </w:r>
      <w:r>
        <w:rPr>
          <w:sz w:val="15"/>
        </w:rPr>
        <w:t xml:space="preserve">) </w:t>
      </w:r>
      <w:r>
        <w:rPr>
          <w:rFonts w:hint="eastAsia"/>
          <w:sz w:val="15"/>
        </w:rPr>
        <w:t>INT运算符在0到0.4999...小数范围内返回0，在0.5到0.9999...小数范围内返回+1，即小数部分大于或等于0.5则</w:t>
      </w:r>
      <w:r>
        <w:rPr>
          <w:rFonts w:hAnsi="Times New Roman" w:hint="eastAsia"/>
          <w:kern w:val="0"/>
          <w:sz w:val="15"/>
          <w:szCs w:val="20"/>
        </w:rPr>
        <w:t>向前进1。</w:t>
      </w:r>
    </w:p>
  </w:footnote>
  <w:footnote w:id="4">
    <w:p w14:paraId="7EF145E5" w14:textId="77777777" w:rsidR="00544CCC" w:rsidRDefault="00000000">
      <w:pPr>
        <w:pStyle w:val="afffffffffff8"/>
        <w:ind w:left="720" w:hanging="300"/>
      </w:pPr>
      <w:r>
        <w:rPr>
          <w:rStyle w:val="afffff1"/>
          <w:rFonts w:hint="eastAsia"/>
          <w:sz w:val="15"/>
          <w:vertAlign w:val="baseline"/>
        </w:rPr>
        <w:footnoteRef/>
      </w:r>
      <w:r>
        <w:t xml:space="preserve">) </w:t>
      </w:r>
      <w:r>
        <w:rPr>
          <w:rFonts w:hint="eastAsia"/>
        </w:rPr>
        <w:t>floor运算符返回不大于其参数的最大整数。</w:t>
      </w:r>
      <m:oMath>
        <m:sSup>
          <m:sSupPr>
            <m:ctrlPr>
              <w:rPr>
                <w:rFonts w:ascii="Cambria Math" w:hAnsi="Cambria Math"/>
              </w:rPr>
            </m:ctrlPr>
          </m:sSupPr>
          <m:e>
            <m:r>
              <m:rPr>
                <m:sty m:val="p"/>
              </m:rPr>
              <w:rPr>
                <w:rFonts w:ascii="Cambria Math" w:hAnsi="Cambria Math" w:hint="eastAsia"/>
              </w:rPr>
              <m:t>EOTF</m:t>
            </m:r>
          </m:e>
          <m:sup>
            <m:r>
              <m:rPr>
                <m:sty m:val="p"/>
              </m:rPr>
              <w:rPr>
                <w:rFonts w:ascii="Cambria Math" w:hAnsi="Cambria Math"/>
              </w:rPr>
              <m:t>-1</m:t>
            </m:r>
          </m:sup>
        </m:sSup>
      </m:oMath>
      <w:r>
        <w:rPr>
          <w:rFonts w:hint="eastAsia"/>
        </w:rPr>
        <w:t>对应于[SMPTE 2084]中规定的逆EOTF。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EDF5" w14:textId="77777777" w:rsidR="00544CCC" w:rsidRDefault="00544CCC">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7553" w14:textId="77777777" w:rsidR="00544CCC"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D7C9" w14:textId="77777777" w:rsidR="00544CCC" w:rsidRDefault="00544CCC">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F30" w14:textId="77777777" w:rsidR="00544CCC"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DY/T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8BEA" w14:textId="7F5DBFB7" w:rsidR="00544CCC" w:rsidRDefault="00000000">
    <w:pPr>
      <w:pStyle w:val="affffff"/>
      <w:rPr>
        <w:rFonts w:hint="eastAsia"/>
      </w:rPr>
    </w:pPr>
    <w:r>
      <w:fldChar w:fldCharType="begin"/>
    </w:r>
    <w:r>
      <w:instrText xml:space="preserve"> STYLEREF  标准文件_文件编号  \* MERGEFORMAT </w:instrText>
    </w:r>
    <w:r>
      <w:fldChar w:fldCharType="separate"/>
    </w:r>
    <w:r w:rsidR="00870BAB">
      <w:rPr>
        <w:rFonts w:hint="eastAsia"/>
        <w:noProof/>
      </w:rPr>
      <w:t>DY/T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99A183"/>
    <w:multiLevelType w:val="singleLevel"/>
    <w:tmpl w:val="CB99A183"/>
    <w:lvl w:ilvl="0">
      <w:start w:val="1"/>
      <w:numFmt w:val="decimal"/>
      <w:lvlText w:val="%1."/>
      <w:lvlJc w:val="left"/>
      <w:pPr>
        <w:tabs>
          <w:tab w:val="left" w:pos="312"/>
        </w:tabs>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A.%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CE8C508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8854401">
    <w:abstractNumId w:val="1"/>
  </w:num>
  <w:num w:numId="2" w16cid:durableId="1327125644">
    <w:abstractNumId w:val="28"/>
  </w:num>
  <w:num w:numId="3" w16cid:durableId="1633831473">
    <w:abstractNumId w:val="6"/>
  </w:num>
  <w:num w:numId="4" w16cid:durableId="1340813743">
    <w:abstractNumId w:val="24"/>
  </w:num>
  <w:num w:numId="5" w16cid:durableId="1670282437">
    <w:abstractNumId w:val="19"/>
  </w:num>
  <w:num w:numId="6" w16cid:durableId="20593945">
    <w:abstractNumId w:val="14"/>
  </w:num>
  <w:num w:numId="7" w16cid:durableId="564534229">
    <w:abstractNumId w:val="9"/>
  </w:num>
  <w:num w:numId="8" w16cid:durableId="1957104542">
    <w:abstractNumId w:val="4"/>
  </w:num>
  <w:num w:numId="9" w16cid:durableId="631666595">
    <w:abstractNumId w:val="10"/>
  </w:num>
  <w:num w:numId="10" w16cid:durableId="1051539635">
    <w:abstractNumId w:val="17"/>
  </w:num>
  <w:num w:numId="11" w16cid:durableId="1735884454">
    <w:abstractNumId w:val="26"/>
  </w:num>
  <w:num w:numId="12" w16cid:durableId="1016465617">
    <w:abstractNumId w:val="12"/>
  </w:num>
  <w:num w:numId="13" w16cid:durableId="608852007">
    <w:abstractNumId w:val="13"/>
  </w:num>
  <w:num w:numId="14" w16cid:durableId="1996834620">
    <w:abstractNumId w:val="8"/>
  </w:num>
  <w:num w:numId="15" w16cid:durableId="1057893069">
    <w:abstractNumId w:val="20"/>
  </w:num>
  <w:num w:numId="16" w16cid:durableId="799692419">
    <w:abstractNumId w:val="22"/>
  </w:num>
  <w:num w:numId="17" w16cid:durableId="162285770">
    <w:abstractNumId w:val="18"/>
  </w:num>
  <w:num w:numId="18" w16cid:durableId="841745216">
    <w:abstractNumId w:val="30"/>
  </w:num>
  <w:num w:numId="19" w16cid:durableId="2101563321">
    <w:abstractNumId w:val="16"/>
  </w:num>
  <w:num w:numId="20" w16cid:durableId="1287348464">
    <w:abstractNumId w:val="2"/>
  </w:num>
  <w:num w:numId="21" w16cid:durableId="374888372">
    <w:abstractNumId w:val="11"/>
  </w:num>
  <w:num w:numId="22" w16cid:durableId="771819428">
    <w:abstractNumId w:val="31"/>
  </w:num>
  <w:num w:numId="23" w16cid:durableId="789784935">
    <w:abstractNumId w:val="21"/>
  </w:num>
  <w:num w:numId="24" w16cid:durableId="1881742091">
    <w:abstractNumId w:val="7"/>
  </w:num>
  <w:num w:numId="25" w16cid:durableId="1507595044">
    <w:abstractNumId w:val="27"/>
  </w:num>
  <w:num w:numId="26" w16cid:durableId="1533346038">
    <w:abstractNumId w:val="29"/>
  </w:num>
  <w:num w:numId="27" w16cid:durableId="1370498276">
    <w:abstractNumId w:val="3"/>
  </w:num>
  <w:num w:numId="28" w16cid:durableId="189535211">
    <w:abstractNumId w:val="5"/>
  </w:num>
  <w:num w:numId="29" w16cid:durableId="382287742">
    <w:abstractNumId w:val="15"/>
  </w:num>
  <w:num w:numId="30" w16cid:durableId="261645549">
    <w:abstractNumId w:val="25"/>
  </w:num>
  <w:num w:numId="31" w16cid:durableId="191579756">
    <w:abstractNumId w:val="23"/>
  </w:num>
  <w:num w:numId="32" w16cid:durableId="55053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5ZDhmNzlkMzc1ODMyMDE5YTEyZTM0ZDRkZDRiYmMifQ=="/>
  </w:docVars>
  <w:rsids>
    <w:rsidRoot w:val="0081195B"/>
    <w:rsid w:val="0000040A"/>
    <w:rsid w:val="00000A94"/>
    <w:rsid w:val="00001972"/>
    <w:rsid w:val="00001D9A"/>
    <w:rsid w:val="00002355"/>
    <w:rsid w:val="000073CE"/>
    <w:rsid w:val="00007B3A"/>
    <w:rsid w:val="000107E0"/>
    <w:rsid w:val="00011FDE"/>
    <w:rsid w:val="00012FFD"/>
    <w:rsid w:val="00014162"/>
    <w:rsid w:val="00014340"/>
    <w:rsid w:val="00016A9C"/>
    <w:rsid w:val="00022184"/>
    <w:rsid w:val="00022762"/>
    <w:rsid w:val="000238E0"/>
    <w:rsid w:val="000249DB"/>
    <w:rsid w:val="0002595E"/>
    <w:rsid w:val="00027181"/>
    <w:rsid w:val="000303C3"/>
    <w:rsid w:val="000331D3"/>
    <w:rsid w:val="000346A5"/>
    <w:rsid w:val="000359C3"/>
    <w:rsid w:val="00035A7D"/>
    <w:rsid w:val="0004249A"/>
    <w:rsid w:val="00043282"/>
    <w:rsid w:val="00044286"/>
    <w:rsid w:val="00046F7B"/>
    <w:rsid w:val="00047F28"/>
    <w:rsid w:val="00047F8C"/>
    <w:rsid w:val="000503AA"/>
    <w:rsid w:val="000506A1"/>
    <w:rsid w:val="000506F2"/>
    <w:rsid w:val="000515DD"/>
    <w:rsid w:val="0005265A"/>
    <w:rsid w:val="000539DD"/>
    <w:rsid w:val="00053BD3"/>
    <w:rsid w:val="000556ED"/>
    <w:rsid w:val="00055FE2"/>
    <w:rsid w:val="0005616F"/>
    <w:rsid w:val="00056802"/>
    <w:rsid w:val="00056FEE"/>
    <w:rsid w:val="00060C2E"/>
    <w:rsid w:val="00061033"/>
    <w:rsid w:val="000619E9"/>
    <w:rsid w:val="000622D4"/>
    <w:rsid w:val="0006357D"/>
    <w:rsid w:val="00067F1E"/>
    <w:rsid w:val="0007126B"/>
    <w:rsid w:val="00071CC0"/>
    <w:rsid w:val="00073C8C"/>
    <w:rsid w:val="00077B64"/>
    <w:rsid w:val="0008001B"/>
    <w:rsid w:val="00080A1C"/>
    <w:rsid w:val="00082126"/>
    <w:rsid w:val="00082317"/>
    <w:rsid w:val="00083BE1"/>
    <w:rsid w:val="00083D2C"/>
    <w:rsid w:val="00086AA1"/>
    <w:rsid w:val="00086FFC"/>
    <w:rsid w:val="00087A77"/>
    <w:rsid w:val="00090CA6"/>
    <w:rsid w:val="00092B8A"/>
    <w:rsid w:val="00092FB0"/>
    <w:rsid w:val="000934C5"/>
    <w:rsid w:val="00093D25"/>
    <w:rsid w:val="00093DAB"/>
    <w:rsid w:val="00094D73"/>
    <w:rsid w:val="00096D63"/>
    <w:rsid w:val="000A0B60"/>
    <w:rsid w:val="000A0EB8"/>
    <w:rsid w:val="000A19FC"/>
    <w:rsid w:val="000A296B"/>
    <w:rsid w:val="000A3969"/>
    <w:rsid w:val="000A7311"/>
    <w:rsid w:val="000B060F"/>
    <w:rsid w:val="000B121C"/>
    <w:rsid w:val="000B1592"/>
    <w:rsid w:val="000B1FF2"/>
    <w:rsid w:val="000B2042"/>
    <w:rsid w:val="000B397C"/>
    <w:rsid w:val="000B3CDA"/>
    <w:rsid w:val="000B5A4A"/>
    <w:rsid w:val="000B6A0B"/>
    <w:rsid w:val="000C0F6C"/>
    <w:rsid w:val="000C11DB"/>
    <w:rsid w:val="000C1492"/>
    <w:rsid w:val="000C2FBD"/>
    <w:rsid w:val="000C4165"/>
    <w:rsid w:val="000C4B41"/>
    <w:rsid w:val="000C57D6"/>
    <w:rsid w:val="000C6465"/>
    <w:rsid w:val="000C7666"/>
    <w:rsid w:val="000D0A9C"/>
    <w:rsid w:val="000D1795"/>
    <w:rsid w:val="000D329A"/>
    <w:rsid w:val="000D4B9C"/>
    <w:rsid w:val="000D4EB6"/>
    <w:rsid w:val="000D5C40"/>
    <w:rsid w:val="000D753B"/>
    <w:rsid w:val="000E2009"/>
    <w:rsid w:val="000E4C9E"/>
    <w:rsid w:val="000E5260"/>
    <w:rsid w:val="000E6A2D"/>
    <w:rsid w:val="000E6FD7"/>
    <w:rsid w:val="000F06E1"/>
    <w:rsid w:val="000F0E3C"/>
    <w:rsid w:val="000F19D5"/>
    <w:rsid w:val="000F214D"/>
    <w:rsid w:val="000F2AEC"/>
    <w:rsid w:val="000F4AEA"/>
    <w:rsid w:val="000F67E9"/>
    <w:rsid w:val="000F7372"/>
    <w:rsid w:val="00104926"/>
    <w:rsid w:val="00113B1E"/>
    <w:rsid w:val="00116968"/>
    <w:rsid w:val="0011711C"/>
    <w:rsid w:val="00124E4F"/>
    <w:rsid w:val="00125C88"/>
    <w:rsid w:val="001260B7"/>
    <w:rsid w:val="001265CB"/>
    <w:rsid w:val="001321C6"/>
    <w:rsid w:val="001325C4"/>
    <w:rsid w:val="00133010"/>
    <w:rsid w:val="001338EE"/>
    <w:rsid w:val="00133AAE"/>
    <w:rsid w:val="00135323"/>
    <w:rsid w:val="001356C4"/>
    <w:rsid w:val="00141114"/>
    <w:rsid w:val="00142969"/>
    <w:rsid w:val="0014421C"/>
    <w:rsid w:val="00144639"/>
    <w:rsid w:val="001457E7"/>
    <w:rsid w:val="00145D9D"/>
    <w:rsid w:val="00145FEB"/>
    <w:rsid w:val="00146388"/>
    <w:rsid w:val="001529E5"/>
    <w:rsid w:val="00153C7E"/>
    <w:rsid w:val="00156B25"/>
    <w:rsid w:val="00156E1A"/>
    <w:rsid w:val="00156EEC"/>
    <w:rsid w:val="00157B55"/>
    <w:rsid w:val="001642FA"/>
    <w:rsid w:val="001649EB"/>
    <w:rsid w:val="00164B1E"/>
    <w:rsid w:val="00164BAF"/>
    <w:rsid w:val="00164FA8"/>
    <w:rsid w:val="00165065"/>
    <w:rsid w:val="00165434"/>
    <w:rsid w:val="0016580B"/>
    <w:rsid w:val="00165C72"/>
    <w:rsid w:val="00165F49"/>
    <w:rsid w:val="00166159"/>
    <w:rsid w:val="00166B88"/>
    <w:rsid w:val="0016770A"/>
    <w:rsid w:val="00167917"/>
    <w:rsid w:val="00170804"/>
    <w:rsid w:val="001708E9"/>
    <w:rsid w:val="0017340B"/>
    <w:rsid w:val="00173BC0"/>
    <w:rsid w:val="00173FB1"/>
    <w:rsid w:val="00176334"/>
    <w:rsid w:val="0017643B"/>
    <w:rsid w:val="00176DFD"/>
    <w:rsid w:val="00181197"/>
    <w:rsid w:val="00182E6E"/>
    <w:rsid w:val="001838F7"/>
    <w:rsid w:val="001852C9"/>
    <w:rsid w:val="00186A36"/>
    <w:rsid w:val="00190087"/>
    <w:rsid w:val="00190FC1"/>
    <w:rsid w:val="001913C4"/>
    <w:rsid w:val="0019348F"/>
    <w:rsid w:val="00193A07"/>
    <w:rsid w:val="00194C95"/>
    <w:rsid w:val="001951E5"/>
    <w:rsid w:val="0019522C"/>
    <w:rsid w:val="00195C34"/>
    <w:rsid w:val="001A1A53"/>
    <w:rsid w:val="001A234A"/>
    <w:rsid w:val="001A62F0"/>
    <w:rsid w:val="001A67D4"/>
    <w:rsid w:val="001B06E8"/>
    <w:rsid w:val="001B193E"/>
    <w:rsid w:val="001B71D0"/>
    <w:rsid w:val="001B71EE"/>
    <w:rsid w:val="001C04A8"/>
    <w:rsid w:val="001C0EC4"/>
    <w:rsid w:val="001C2C03"/>
    <w:rsid w:val="001C42F7"/>
    <w:rsid w:val="001C49E5"/>
    <w:rsid w:val="001C680C"/>
    <w:rsid w:val="001C708D"/>
    <w:rsid w:val="001C7FEA"/>
    <w:rsid w:val="001D0499"/>
    <w:rsid w:val="001D0BBE"/>
    <w:rsid w:val="001D0DE4"/>
    <w:rsid w:val="001D0ED4"/>
    <w:rsid w:val="001D0F10"/>
    <w:rsid w:val="001D212F"/>
    <w:rsid w:val="001D29D7"/>
    <w:rsid w:val="001D2DE7"/>
    <w:rsid w:val="001D411C"/>
    <w:rsid w:val="001E04A3"/>
    <w:rsid w:val="001E1B6A"/>
    <w:rsid w:val="001E2484"/>
    <w:rsid w:val="001E2708"/>
    <w:rsid w:val="001E3CC4"/>
    <w:rsid w:val="001E4882"/>
    <w:rsid w:val="001E713D"/>
    <w:rsid w:val="001E73AB"/>
    <w:rsid w:val="001F092D"/>
    <w:rsid w:val="001F143A"/>
    <w:rsid w:val="001F1605"/>
    <w:rsid w:val="001F2508"/>
    <w:rsid w:val="001F2AAE"/>
    <w:rsid w:val="001F4816"/>
    <w:rsid w:val="001F626B"/>
    <w:rsid w:val="001F69B4"/>
    <w:rsid w:val="001F7303"/>
    <w:rsid w:val="001F77C7"/>
    <w:rsid w:val="00200183"/>
    <w:rsid w:val="0020107D"/>
    <w:rsid w:val="00202AA4"/>
    <w:rsid w:val="002031F7"/>
    <w:rsid w:val="00203694"/>
    <w:rsid w:val="002040E6"/>
    <w:rsid w:val="0020527B"/>
    <w:rsid w:val="00205F2C"/>
    <w:rsid w:val="00210B15"/>
    <w:rsid w:val="002142EA"/>
    <w:rsid w:val="002204BB"/>
    <w:rsid w:val="00221B79"/>
    <w:rsid w:val="00221C6B"/>
    <w:rsid w:val="00222F16"/>
    <w:rsid w:val="00224596"/>
    <w:rsid w:val="002253A1"/>
    <w:rsid w:val="00225574"/>
    <w:rsid w:val="00225CF8"/>
    <w:rsid w:val="00225ECD"/>
    <w:rsid w:val="0022794E"/>
    <w:rsid w:val="00233D64"/>
    <w:rsid w:val="0023482A"/>
    <w:rsid w:val="002359CB"/>
    <w:rsid w:val="002363C6"/>
    <w:rsid w:val="0024059D"/>
    <w:rsid w:val="00243540"/>
    <w:rsid w:val="0024497B"/>
    <w:rsid w:val="0024515B"/>
    <w:rsid w:val="00245E60"/>
    <w:rsid w:val="00246021"/>
    <w:rsid w:val="00246565"/>
    <w:rsid w:val="0024658B"/>
    <w:rsid w:val="0024666E"/>
    <w:rsid w:val="00247F52"/>
    <w:rsid w:val="00250B25"/>
    <w:rsid w:val="00250BBE"/>
    <w:rsid w:val="002515C2"/>
    <w:rsid w:val="0025194F"/>
    <w:rsid w:val="00254F21"/>
    <w:rsid w:val="00260623"/>
    <w:rsid w:val="0026148A"/>
    <w:rsid w:val="002616B5"/>
    <w:rsid w:val="00262696"/>
    <w:rsid w:val="00263798"/>
    <w:rsid w:val="002643C3"/>
    <w:rsid w:val="00264A0C"/>
    <w:rsid w:val="00264E6D"/>
    <w:rsid w:val="00265463"/>
    <w:rsid w:val="00267EF4"/>
    <w:rsid w:val="00270CB8"/>
    <w:rsid w:val="00272B08"/>
    <w:rsid w:val="0027436B"/>
    <w:rsid w:val="00281BB8"/>
    <w:rsid w:val="00281E9E"/>
    <w:rsid w:val="00285170"/>
    <w:rsid w:val="00285361"/>
    <w:rsid w:val="002863A6"/>
    <w:rsid w:val="00291732"/>
    <w:rsid w:val="00292D60"/>
    <w:rsid w:val="002935E4"/>
    <w:rsid w:val="00294D34"/>
    <w:rsid w:val="00294E3B"/>
    <w:rsid w:val="00296193"/>
    <w:rsid w:val="00296C66"/>
    <w:rsid w:val="00296EBE"/>
    <w:rsid w:val="002974E3"/>
    <w:rsid w:val="002A084B"/>
    <w:rsid w:val="002A1260"/>
    <w:rsid w:val="002A1589"/>
    <w:rsid w:val="002A1608"/>
    <w:rsid w:val="002A25DC"/>
    <w:rsid w:val="002A3AAB"/>
    <w:rsid w:val="002A4CEA"/>
    <w:rsid w:val="002A56A9"/>
    <w:rsid w:val="002A5977"/>
    <w:rsid w:val="002A5A13"/>
    <w:rsid w:val="002A5D19"/>
    <w:rsid w:val="002A757F"/>
    <w:rsid w:val="002A7F44"/>
    <w:rsid w:val="002B094D"/>
    <w:rsid w:val="002B0C40"/>
    <w:rsid w:val="002B1966"/>
    <w:rsid w:val="002B23A3"/>
    <w:rsid w:val="002B2BF5"/>
    <w:rsid w:val="002B4508"/>
    <w:rsid w:val="002B481B"/>
    <w:rsid w:val="002B5779"/>
    <w:rsid w:val="002B7116"/>
    <w:rsid w:val="002B7332"/>
    <w:rsid w:val="002B7F51"/>
    <w:rsid w:val="002C09E7"/>
    <w:rsid w:val="002C3F07"/>
    <w:rsid w:val="002C4D67"/>
    <w:rsid w:val="002C5278"/>
    <w:rsid w:val="002C7EBB"/>
    <w:rsid w:val="002D06C1"/>
    <w:rsid w:val="002D1A7B"/>
    <w:rsid w:val="002D42B5"/>
    <w:rsid w:val="002D4F1A"/>
    <w:rsid w:val="002D5C3D"/>
    <w:rsid w:val="002D6DA6"/>
    <w:rsid w:val="002D6EC6"/>
    <w:rsid w:val="002D728A"/>
    <w:rsid w:val="002D79AC"/>
    <w:rsid w:val="002E039D"/>
    <w:rsid w:val="002E17B7"/>
    <w:rsid w:val="002E4D5A"/>
    <w:rsid w:val="002E6326"/>
    <w:rsid w:val="002F2260"/>
    <w:rsid w:val="002F30E0"/>
    <w:rsid w:val="002F35E4"/>
    <w:rsid w:val="002F3730"/>
    <w:rsid w:val="002F38E1"/>
    <w:rsid w:val="002F7AF6"/>
    <w:rsid w:val="00300E63"/>
    <w:rsid w:val="00302F5F"/>
    <w:rsid w:val="00303393"/>
    <w:rsid w:val="0030441D"/>
    <w:rsid w:val="00306063"/>
    <w:rsid w:val="00306E5B"/>
    <w:rsid w:val="003103EA"/>
    <w:rsid w:val="00313B85"/>
    <w:rsid w:val="003155D5"/>
    <w:rsid w:val="00317988"/>
    <w:rsid w:val="003221B4"/>
    <w:rsid w:val="00322E62"/>
    <w:rsid w:val="003244BD"/>
    <w:rsid w:val="00324EDD"/>
    <w:rsid w:val="00327203"/>
    <w:rsid w:val="003331E4"/>
    <w:rsid w:val="00336C64"/>
    <w:rsid w:val="00337162"/>
    <w:rsid w:val="0034194F"/>
    <w:rsid w:val="0034282F"/>
    <w:rsid w:val="003438CA"/>
    <w:rsid w:val="00343AD5"/>
    <w:rsid w:val="00344605"/>
    <w:rsid w:val="00344EE7"/>
    <w:rsid w:val="00345BB9"/>
    <w:rsid w:val="003474AA"/>
    <w:rsid w:val="00350D1D"/>
    <w:rsid w:val="00352C83"/>
    <w:rsid w:val="00357329"/>
    <w:rsid w:val="003615D2"/>
    <w:rsid w:val="0036429C"/>
    <w:rsid w:val="00364A53"/>
    <w:rsid w:val="003654CB"/>
    <w:rsid w:val="00365F86"/>
    <w:rsid w:val="00365F87"/>
    <w:rsid w:val="00366C61"/>
    <w:rsid w:val="003705F4"/>
    <w:rsid w:val="00370D58"/>
    <w:rsid w:val="00371316"/>
    <w:rsid w:val="00373910"/>
    <w:rsid w:val="00375636"/>
    <w:rsid w:val="00375EF4"/>
    <w:rsid w:val="00376713"/>
    <w:rsid w:val="00380571"/>
    <w:rsid w:val="00381815"/>
    <w:rsid w:val="003819AF"/>
    <w:rsid w:val="003820E9"/>
    <w:rsid w:val="00382DE7"/>
    <w:rsid w:val="00383C17"/>
    <w:rsid w:val="003846C6"/>
    <w:rsid w:val="00384FFC"/>
    <w:rsid w:val="003872FC"/>
    <w:rsid w:val="00387ADC"/>
    <w:rsid w:val="00390020"/>
    <w:rsid w:val="003903D6"/>
    <w:rsid w:val="00390449"/>
    <w:rsid w:val="00390EE6"/>
    <w:rsid w:val="0039118F"/>
    <w:rsid w:val="0039211B"/>
    <w:rsid w:val="00392AD7"/>
    <w:rsid w:val="003938D9"/>
    <w:rsid w:val="00393AB9"/>
    <w:rsid w:val="00394376"/>
    <w:rsid w:val="003943FF"/>
    <w:rsid w:val="003974EB"/>
    <w:rsid w:val="00397CC5"/>
    <w:rsid w:val="00397F89"/>
    <w:rsid w:val="003A1582"/>
    <w:rsid w:val="003A34B8"/>
    <w:rsid w:val="003A4077"/>
    <w:rsid w:val="003B09AD"/>
    <w:rsid w:val="003B0BD9"/>
    <w:rsid w:val="003B1F18"/>
    <w:rsid w:val="003B2493"/>
    <w:rsid w:val="003B5BF0"/>
    <w:rsid w:val="003B60BF"/>
    <w:rsid w:val="003B6BE3"/>
    <w:rsid w:val="003B76CC"/>
    <w:rsid w:val="003B7C22"/>
    <w:rsid w:val="003C010C"/>
    <w:rsid w:val="003C0A6C"/>
    <w:rsid w:val="003C1D75"/>
    <w:rsid w:val="003C1F3E"/>
    <w:rsid w:val="003C5A43"/>
    <w:rsid w:val="003D0519"/>
    <w:rsid w:val="003D0FF6"/>
    <w:rsid w:val="003D1D56"/>
    <w:rsid w:val="003D262C"/>
    <w:rsid w:val="003D3B05"/>
    <w:rsid w:val="003D494A"/>
    <w:rsid w:val="003D6D61"/>
    <w:rsid w:val="003D7464"/>
    <w:rsid w:val="003E082D"/>
    <w:rsid w:val="003E091D"/>
    <w:rsid w:val="003E1C53"/>
    <w:rsid w:val="003E1E1B"/>
    <w:rsid w:val="003E2A69"/>
    <w:rsid w:val="003E2D49"/>
    <w:rsid w:val="003E2FD4"/>
    <w:rsid w:val="003E3BA6"/>
    <w:rsid w:val="003E49F6"/>
    <w:rsid w:val="003F0841"/>
    <w:rsid w:val="003F23D3"/>
    <w:rsid w:val="003F2F2A"/>
    <w:rsid w:val="003F3F08"/>
    <w:rsid w:val="003F49F1"/>
    <w:rsid w:val="003F5C48"/>
    <w:rsid w:val="003F6272"/>
    <w:rsid w:val="003F72A3"/>
    <w:rsid w:val="00400E72"/>
    <w:rsid w:val="00401400"/>
    <w:rsid w:val="00404869"/>
    <w:rsid w:val="00405884"/>
    <w:rsid w:val="00406EDB"/>
    <w:rsid w:val="00407D39"/>
    <w:rsid w:val="0041477A"/>
    <w:rsid w:val="004167A3"/>
    <w:rsid w:val="00423729"/>
    <w:rsid w:val="00431A26"/>
    <w:rsid w:val="00432DAA"/>
    <w:rsid w:val="00434305"/>
    <w:rsid w:val="004355E8"/>
    <w:rsid w:val="00435DF7"/>
    <w:rsid w:val="0043707A"/>
    <w:rsid w:val="00437729"/>
    <w:rsid w:val="00440283"/>
    <w:rsid w:val="0044083F"/>
    <w:rsid w:val="00441AE7"/>
    <w:rsid w:val="00445574"/>
    <w:rsid w:val="004467FB"/>
    <w:rsid w:val="004504BB"/>
    <w:rsid w:val="004505D2"/>
    <w:rsid w:val="00450FD7"/>
    <w:rsid w:val="00452D6B"/>
    <w:rsid w:val="00454484"/>
    <w:rsid w:val="0045517B"/>
    <w:rsid w:val="00463B77"/>
    <w:rsid w:val="00463C7B"/>
    <w:rsid w:val="004644A6"/>
    <w:rsid w:val="004659BD"/>
    <w:rsid w:val="00470775"/>
    <w:rsid w:val="004715BD"/>
    <w:rsid w:val="004746B1"/>
    <w:rsid w:val="0047583F"/>
    <w:rsid w:val="0047797D"/>
    <w:rsid w:val="00484936"/>
    <w:rsid w:val="00485899"/>
    <w:rsid w:val="00485C89"/>
    <w:rsid w:val="00486BE3"/>
    <w:rsid w:val="00486F8F"/>
    <w:rsid w:val="004905E4"/>
    <w:rsid w:val="00490A89"/>
    <w:rsid w:val="00490AB4"/>
    <w:rsid w:val="004920D8"/>
    <w:rsid w:val="00492F02"/>
    <w:rsid w:val="004939AE"/>
    <w:rsid w:val="00494130"/>
    <w:rsid w:val="00497229"/>
    <w:rsid w:val="004A12DF"/>
    <w:rsid w:val="004A1BA8"/>
    <w:rsid w:val="004A4B57"/>
    <w:rsid w:val="004A63FA"/>
    <w:rsid w:val="004B0272"/>
    <w:rsid w:val="004B2701"/>
    <w:rsid w:val="004B2E1B"/>
    <w:rsid w:val="004B3E93"/>
    <w:rsid w:val="004C1FBC"/>
    <w:rsid w:val="004C217B"/>
    <w:rsid w:val="004C3F1D"/>
    <w:rsid w:val="004C458D"/>
    <w:rsid w:val="004C7556"/>
    <w:rsid w:val="004C7E9D"/>
    <w:rsid w:val="004C7F67"/>
    <w:rsid w:val="004D076D"/>
    <w:rsid w:val="004D0EF1"/>
    <w:rsid w:val="004D189E"/>
    <w:rsid w:val="004D2253"/>
    <w:rsid w:val="004D4406"/>
    <w:rsid w:val="004D45D0"/>
    <w:rsid w:val="004D53C5"/>
    <w:rsid w:val="004D65DD"/>
    <w:rsid w:val="004D7C42"/>
    <w:rsid w:val="004E0465"/>
    <w:rsid w:val="004E127B"/>
    <w:rsid w:val="004E1C0A"/>
    <w:rsid w:val="004E27B9"/>
    <w:rsid w:val="004E30C5"/>
    <w:rsid w:val="004E4059"/>
    <w:rsid w:val="004E4AA5"/>
    <w:rsid w:val="004E4AEE"/>
    <w:rsid w:val="004E59E3"/>
    <w:rsid w:val="004E60F9"/>
    <w:rsid w:val="004E67C0"/>
    <w:rsid w:val="004F391A"/>
    <w:rsid w:val="004F3CFB"/>
    <w:rsid w:val="004F6456"/>
    <w:rsid w:val="004F696E"/>
    <w:rsid w:val="004F6C71"/>
    <w:rsid w:val="004F6D0A"/>
    <w:rsid w:val="00501139"/>
    <w:rsid w:val="00502991"/>
    <w:rsid w:val="0050363E"/>
    <w:rsid w:val="005039BC"/>
    <w:rsid w:val="005043BB"/>
    <w:rsid w:val="00504A3D"/>
    <w:rsid w:val="00505767"/>
    <w:rsid w:val="00505FA9"/>
    <w:rsid w:val="005073F0"/>
    <w:rsid w:val="00510A7B"/>
    <w:rsid w:val="00512F6E"/>
    <w:rsid w:val="00513038"/>
    <w:rsid w:val="00514174"/>
    <w:rsid w:val="00516088"/>
    <w:rsid w:val="00516B0B"/>
    <w:rsid w:val="005207F4"/>
    <w:rsid w:val="005220EC"/>
    <w:rsid w:val="00523F95"/>
    <w:rsid w:val="00524D65"/>
    <w:rsid w:val="00525B16"/>
    <w:rsid w:val="0052663A"/>
    <w:rsid w:val="00533D04"/>
    <w:rsid w:val="00534804"/>
    <w:rsid w:val="00534BDF"/>
    <w:rsid w:val="005354EA"/>
    <w:rsid w:val="00535EC4"/>
    <w:rsid w:val="00535ED9"/>
    <w:rsid w:val="0053692B"/>
    <w:rsid w:val="005400BF"/>
    <w:rsid w:val="00541853"/>
    <w:rsid w:val="00541C3E"/>
    <w:rsid w:val="00543BDA"/>
    <w:rsid w:val="005441CC"/>
    <w:rsid w:val="00544CCC"/>
    <w:rsid w:val="00545A26"/>
    <w:rsid w:val="005479DA"/>
    <w:rsid w:val="00547BCC"/>
    <w:rsid w:val="0055013B"/>
    <w:rsid w:val="00551F6F"/>
    <w:rsid w:val="00555044"/>
    <w:rsid w:val="00561475"/>
    <w:rsid w:val="00561940"/>
    <w:rsid w:val="0056220D"/>
    <w:rsid w:val="00563116"/>
    <w:rsid w:val="0056487B"/>
    <w:rsid w:val="00564FB9"/>
    <w:rsid w:val="00566A3F"/>
    <w:rsid w:val="0056735C"/>
    <w:rsid w:val="0057234D"/>
    <w:rsid w:val="00573D9E"/>
    <w:rsid w:val="005801E3"/>
    <w:rsid w:val="00581802"/>
    <w:rsid w:val="005836A8"/>
    <w:rsid w:val="00583ACA"/>
    <w:rsid w:val="0058409C"/>
    <w:rsid w:val="00584262"/>
    <w:rsid w:val="00586630"/>
    <w:rsid w:val="00587ADD"/>
    <w:rsid w:val="00596160"/>
    <w:rsid w:val="005966E2"/>
    <w:rsid w:val="00597007"/>
    <w:rsid w:val="005A0966"/>
    <w:rsid w:val="005A11B7"/>
    <w:rsid w:val="005A260B"/>
    <w:rsid w:val="005A4A1B"/>
    <w:rsid w:val="005A7830"/>
    <w:rsid w:val="005A7DE2"/>
    <w:rsid w:val="005A7FCE"/>
    <w:rsid w:val="005B0F3F"/>
    <w:rsid w:val="005B24CF"/>
    <w:rsid w:val="005B4903"/>
    <w:rsid w:val="005B51CE"/>
    <w:rsid w:val="005B5885"/>
    <w:rsid w:val="005B5CD7"/>
    <w:rsid w:val="005B6CF6"/>
    <w:rsid w:val="005B7422"/>
    <w:rsid w:val="005B768C"/>
    <w:rsid w:val="005C29B8"/>
    <w:rsid w:val="005C5F21"/>
    <w:rsid w:val="005C6E12"/>
    <w:rsid w:val="005C7156"/>
    <w:rsid w:val="005D0C75"/>
    <w:rsid w:val="005D1E63"/>
    <w:rsid w:val="005D4171"/>
    <w:rsid w:val="005D6A95"/>
    <w:rsid w:val="005D6B2C"/>
    <w:rsid w:val="005D6D9C"/>
    <w:rsid w:val="005E1C1F"/>
    <w:rsid w:val="005E2242"/>
    <w:rsid w:val="005E2335"/>
    <w:rsid w:val="005E27DC"/>
    <w:rsid w:val="005E34CA"/>
    <w:rsid w:val="005E3C18"/>
    <w:rsid w:val="005E6812"/>
    <w:rsid w:val="005E72D9"/>
    <w:rsid w:val="005E7829"/>
    <w:rsid w:val="005E7881"/>
    <w:rsid w:val="005E78E0"/>
    <w:rsid w:val="005E7A06"/>
    <w:rsid w:val="005F0D9C"/>
    <w:rsid w:val="005F284E"/>
    <w:rsid w:val="006015CE"/>
    <w:rsid w:val="00604123"/>
    <w:rsid w:val="00604784"/>
    <w:rsid w:val="00606419"/>
    <w:rsid w:val="00607D29"/>
    <w:rsid w:val="00612952"/>
    <w:rsid w:val="00614CC1"/>
    <w:rsid w:val="00615A9D"/>
    <w:rsid w:val="00617387"/>
    <w:rsid w:val="0062166F"/>
    <w:rsid w:val="006252D8"/>
    <w:rsid w:val="006259BC"/>
    <w:rsid w:val="0062636B"/>
    <w:rsid w:val="0063012B"/>
    <w:rsid w:val="00632182"/>
    <w:rsid w:val="00632AE0"/>
    <w:rsid w:val="00633234"/>
    <w:rsid w:val="00633C17"/>
    <w:rsid w:val="00633CA2"/>
    <w:rsid w:val="00634E7F"/>
    <w:rsid w:val="00636E3E"/>
    <w:rsid w:val="006371C6"/>
    <w:rsid w:val="006379F7"/>
    <w:rsid w:val="00637E4D"/>
    <w:rsid w:val="00640620"/>
    <w:rsid w:val="00641A1F"/>
    <w:rsid w:val="00641B3A"/>
    <w:rsid w:val="00642FD5"/>
    <w:rsid w:val="0064528D"/>
    <w:rsid w:val="00645486"/>
    <w:rsid w:val="00645904"/>
    <w:rsid w:val="00650FC0"/>
    <w:rsid w:val="00651ACB"/>
    <w:rsid w:val="00651C47"/>
    <w:rsid w:val="00652AB2"/>
    <w:rsid w:val="00653160"/>
    <w:rsid w:val="00654227"/>
    <w:rsid w:val="00654EC0"/>
    <w:rsid w:val="0065525B"/>
    <w:rsid w:val="006557AD"/>
    <w:rsid w:val="00655D4F"/>
    <w:rsid w:val="00655FD3"/>
    <w:rsid w:val="00662093"/>
    <w:rsid w:val="006640E5"/>
    <w:rsid w:val="006646F1"/>
    <w:rsid w:val="00664929"/>
    <w:rsid w:val="00664F62"/>
    <w:rsid w:val="00665360"/>
    <w:rsid w:val="006655E1"/>
    <w:rsid w:val="00670ABB"/>
    <w:rsid w:val="00672060"/>
    <w:rsid w:val="00672BFD"/>
    <w:rsid w:val="00674957"/>
    <w:rsid w:val="006770F4"/>
    <w:rsid w:val="00677A84"/>
    <w:rsid w:val="00677C7B"/>
    <w:rsid w:val="0068026D"/>
    <w:rsid w:val="00680A27"/>
    <w:rsid w:val="006816A4"/>
    <w:rsid w:val="006819B8"/>
    <w:rsid w:val="00682E7A"/>
    <w:rsid w:val="006840A6"/>
    <w:rsid w:val="006850CD"/>
    <w:rsid w:val="00685AAB"/>
    <w:rsid w:val="00690DB9"/>
    <w:rsid w:val="00691EBD"/>
    <w:rsid w:val="006950AB"/>
    <w:rsid w:val="00695ADF"/>
    <w:rsid w:val="006A07AA"/>
    <w:rsid w:val="006A13B7"/>
    <w:rsid w:val="006A1572"/>
    <w:rsid w:val="006A1AC3"/>
    <w:rsid w:val="006A25E5"/>
    <w:rsid w:val="006A2B46"/>
    <w:rsid w:val="006A336D"/>
    <w:rsid w:val="006A37B9"/>
    <w:rsid w:val="006A410B"/>
    <w:rsid w:val="006B2672"/>
    <w:rsid w:val="006B54BF"/>
    <w:rsid w:val="006B5F44"/>
    <w:rsid w:val="006B5F90"/>
    <w:rsid w:val="006B62E4"/>
    <w:rsid w:val="006B6EAD"/>
    <w:rsid w:val="006B7562"/>
    <w:rsid w:val="006C1BBA"/>
    <w:rsid w:val="006C2079"/>
    <w:rsid w:val="006C5A62"/>
    <w:rsid w:val="006C5D68"/>
    <w:rsid w:val="006C6976"/>
    <w:rsid w:val="006C6DD0"/>
    <w:rsid w:val="006D04EA"/>
    <w:rsid w:val="006D16C4"/>
    <w:rsid w:val="006D1F77"/>
    <w:rsid w:val="006D3462"/>
    <w:rsid w:val="006D3E96"/>
    <w:rsid w:val="006D4515"/>
    <w:rsid w:val="006D4700"/>
    <w:rsid w:val="006D4BB1"/>
    <w:rsid w:val="006D6593"/>
    <w:rsid w:val="006D6C9C"/>
    <w:rsid w:val="006E7ECF"/>
    <w:rsid w:val="006F03A8"/>
    <w:rsid w:val="006F126C"/>
    <w:rsid w:val="006F2ACA"/>
    <w:rsid w:val="006F2ADC"/>
    <w:rsid w:val="006F2BFE"/>
    <w:rsid w:val="006F31E9"/>
    <w:rsid w:val="006F56E5"/>
    <w:rsid w:val="006F6284"/>
    <w:rsid w:val="006F6B4C"/>
    <w:rsid w:val="006F7910"/>
    <w:rsid w:val="007002C5"/>
    <w:rsid w:val="00702201"/>
    <w:rsid w:val="0070348B"/>
    <w:rsid w:val="007036E0"/>
    <w:rsid w:val="00704387"/>
    <w:rsid w:val="007059FA"/>
    <w:rsid w:val="00707669"/>
    <w:rsid w:val="00711CBA"/>
    <w:rsid w:val="00711FB5"/>
    <w:rsid w:val="00712A01"/>
    <w:rsid w:val="00714F58"/>
    <w:rsid w:val="007161E7"/>
    <w:rsid w:val="00722FBF"/>
    <w:rsid w:val="00722FC2"/>
    <w:rsid w:val="00725949"/>
    <w:rsid w:val="00727314"/>
    <w:rsid w:val="00727FA2"/>
    <w:rsid w:val="007301F8"/>
    <w:rsid w:val="007322D9"/>
    <w:rsid w:val="00732BC0"/>
    <w:rsid w:val="0073720F"/>
    <w:rsid w:val="00737796"/>
    <w:rsid w:val="0074165C"/>
    <w:rsid w:val="00742C35"/>
    <w:rsid w:val="00743039"/>
    <w:rsid w:val="007432CA"/>
    <w:rsid w:val="007439EB"/>
    <w:rsid w:val="00743CB4"/>
    <w:rsid w:val="00743F0A"/>
    <w:rsid w:val="007444E8"/>
    <w:rsid w:val="0074548E"/>
    <w:rsid w:val="00745773"/>
    <w:rsid w:val="00746800"/>
    <w:rsid w:val="00747905"/>
    <w:rsid w:val="007501A8"/>
    <w:rsid w:val="00750EE1"/>
    <w:rsid w:val="00752B4D"/>
    <w:rsid w:val="00755402"/>
    <w:rsid w:val="00756B26"/>
    <w:rsid w:val="00756EDF"/>
    <w:rsid w:val="0075746D"/>
    <w:rsid w:val="00757EC8"/>
    <w:rsid w:val="007631D8"/>
    <w:rsid w:val="007641D0"/>
    <w:rsid w:val="00765C43"/>
    <w:rsid w:val="00765EFB"/>
    <w:rsid w:val="007671CA"/>
    <w:rsid w:val="0076744F"/>
    <w:rsid w:val="00767C61"/>
    <w:rsid w:val="0077008A"/>
    <w:rsid w:val="007700ED"/>
    <w:rsid w:val="00773AF0"/>
    <w:rsid w:val="00773C1F"/>
    <w:rsid w:val="00774DA4"/>
    <w:rsid w:val="00776599"/>
    <w:rsid w:val="00777FE5"/>
    <w:rsid w:val="0078114B"/>
    <w:rsid w:val="00781DD2"/>
    <w:rsid w:val="007837D7"/>
    <w:rsid w:val="00783ECF"/>
    <w:rsid w:val="0078413A"/>
    <w:rsid w:val="00784A7C"/>
    <w:rsid w:val="007926A5"/>
    <w:rsid w:val="007959E8"/>
    <w:rsid w:val="00795E9C"/>
    <w:rsid w:val="00796D94"/>
    <w:rsid w:val="007978BD"/>
    <w:rsid w:val="007A0521"/>
    <w:rsid w:val="007A2E12"/>
    <w:rsid w:val="007A3475"/>
    <w:rsid w:val="007A41C8"/>
    <w:rsid w:val="007A54CE"/>
    <w:rsid w:val="007A6FD9"/>
    <w:rsid w:val="007A7FFA"/>
    <w:rsid w:val="007B04EB"/>
    <w:rsid w:val="007B0939"/>
    <w:rsid w:val="007B0D4F"/>
    <w:rsid w:val="007B2CD6"/>
    <w:rsid w:val="007B3EEF"/>
    <w:rsid w:val="007B5A3D"/>
    <w:rsid w:val="007B5B95"/>
    <w:rsid w:val="007B68EA"/>
    <w:rsid w:val="007B7453"/>
    <w:rsid w:val="007C2D89"/>
    <w:rsid w:val="007C3577"/>
    <w:rsid w:val="007C4593"/>
    <w:rsid w:val="007C4A68"/>
    <w:rsid w:val="007C5309"/>
    <w:rsid w:val="007C6069"/>
    <w:rsid w:val="007D06C4"/>
    <w:rsid w:val="007D12E7"/>
    <w:rsid w:val="007D1352"/>
    <w:rsid w:val="007D2508"/>
    <w:rsid w:val="007D346A"/>
    <w:rsid w:val="007D6518"/>
    <w:rsid w:val="007D76BD"/>
    <w:rsid w:val="007E0BF1"/>
    <w:rsid w:val="007E61B5"/>
    <w:rsid w:val="007E67D0"/>
    <w:rsid w:val="007F0ED8"/>
    <w:rsid w:val="007F0F63"/>
    <w:rsid w:val="007F75CE"/>
    <w:rsid w:val="007F7A98"/>
    <w:rsid w:val="008013A4"/>
    <w:rsid w:val="0080198E"/>
    <w:rsid w:val="008027CE"/>
    <w:rsid w:val="00802895"/>
    <w:rsid w:val="00802D06"/>
    <w:rsid w:val="00802F42"/>
    <w:rsid w:val="0080317A"/>
    <w:rsid w:val="00804383"/>
    <w:rsid w:val="008044C9"/>
    <w:rsid w:val="00804BB7"/>
    <w:rsid w:val="0080785D"/>
    <w:rsid w:val="00810257"/>
    <w:rsid w:val="008104F5"/>
    <w:rsid w:val="00811072"/>
    <w:rsid w:val="00811369"/>
    <w:rsid w:val="0081195B"/>
    <w:rsid w:val="00813A3B"/>
    <w:rsid w:val="00815356"/>
    <w:rsid w:val="00815419"/>
    <w:rsid w:val="00815F9E"/>
    <w:rsid w:val="008163C8"/>
    <w:rsid w:val="008164A1"/>
    <w:rsid w:val="008167DA"/>
    <w:rsid w:val="00817325"/>
    <w:rsid w:val="0082047F"/>
    <w:rsid w:val="008209E6"/>
    <w:rsid w:val="00820B13"/>
    <w:rsid w:val="00823303"/>
    <w:rsid w:val="008233B2"/>
    <w:rsid w:val="00823A9F"/>
    <w:rsid w:val="00823C85"/>
    <w:rsid w:val="00824FDC"/>
    <w:rsid w:val="00825138"/>
    <w:rsid w:val="00825D46"/>
    <w:rsid w:val="008268AC"/>
    <w:rsid w:val="008269DD"/>
    <w:rsid w:val="00830621"/>
    <w:rsid w:val="0083348C"/>
    <w:rsid w:val="00836E5F"/>
    <w:rsid w:val="008373D3"/>
    <w:rsid w:val="00840617"/>
    <w:rsid w:val="00842A47"/>
    <w:rsid w:val="00843C13"/>
    <w:rsid w:val="008445AB"/>
    <w:rsid w:val="008454F8"/>
    <w:rsid w:val="0085173A"/>
    <w:rsid w:val="00854343"/>
    <w:rsid w:val="00854D78"/>
    <w:rsid w:val="00857162"/>
    <w:rsid w:val="008603CE"/>
    <w:rsid w:val="008620FC"/>
    <w:rsid w:val="008627A5"/>
    <w:rsid w:val="00863E05"/>
    <w:rsid w:val="00864211"/>
    <w:rsid w:val="008658FC"/>
    <w:rsid w:val="00865ACA"/>
    <w:rsid w:val="00865D28"/>
    <w:rsid w:val="00865F85"/>
    <w:rsid w:val="00867C10"/>
    <w:rsid w:val="00870439"/>
    <w:rsid w:val="00870BAB"/>
    <w:rsid w:val="00870DA1"/>
    <w:rsid w:val="0087213B"/>
    <w:rsid w:val="0087231A"/>
    <w:rsid w:val="008746A0"/>
    <w:rsid w:val="0087643B"/>
    <w:rsid w:val="00883F93"/>
    <w:rsid w:val="008848D3"/>
    <w:rsid w:val="00884DB3"/>
    <w:rsid w:val="00885217"/>
    <w:rsid w:val="008859C0"/>
    <w:rsid w:val="00885A9D"/>
    <w:rsid w:val="008864F6"/>
    <w:rsid w:val="00890125"/>
    <w:rsid w:val="0089049D"/>
    <w:rsid w:val="008928C9"/>
    <w:rsid w:val="008938DC"/>
    <w:rsid w:val="00893FD1"/>
    <w:rsid w:val="00894836"/>
    <w:rsid w:val="00895172"/>
    <w:rsid w:val="00895680"/>
    <w:rsid w:val="00896DFF"/>
    <w:rsid w:val="0089762C"/>
    <w:rsid w:val="008A1893"/>
    <w:rsid w:val="008A3B1F"/>
    <w:rsid w:val="008A769A"/>
    <w:rsid w:val="008B0C9C"/>
    <w:rsid w:val="008B166D"/>
    <w:rsid w:val="008B17F4"/>
    <w:rsid w:val="008B263A"/>
    <w:rsid w:val="008B3615"/>
    <w:rsid w:val="008B4AC4"/>
    <w:rsid w:val="008B50C8"/>
    <w:rsid w:val="008B5281"/>
    <w:rsid w:val="008B7E05"/>
    <w:rsid w:val="008C1797"/>
    <w:rsid w:val="008C219C"/>
    <w:rsid w:val="008C475E"/>
    <w:rsid w:val="008C4CCE"/>
    <w:rsid w:val="008C5D28"/>
    <w:rsid w:val="008C619A"/>
    <w:rsid w:val="008D0CE8"/>
    <w:rsid w:val="008D2D1D"/>
    <w:rsid w:val="008D453D"/>
    <w:rsid w:val="008D481C"/>
    <w:rsid w:val="008D53AD"/>
    <w:rsid w:val="008D562B"/>
    <w:rsid w:val="008D5733"/>
    <w:rsid w:val="008D622B"/>
    <w:rsid w:val="008D666C"/>
    <w:rsid w:val="008D77B5"/>
    <w:rsid w:val="008D7B54"/>
    <w:rsid w:val="008E0C9D"/>
    <w:rsid w:val="008E1648"/>
    <w:rsid w:val="008E1B3E"/>
    <w:rsid w:val="008E2319"/>
    <w:rsid w:val="008E3D12"/>
    <w:rsid w:val="008E4BB6"/>
    <w:rsid w:val="008E5518"/>
    <w:rsid w:val="008E6A84"/>
    <w:rsid w:val="008F0CDC"/>
    <w:rsid w:val="008F17A3"/>
    <w:rsid w:val="008F1ED3"/>
    <w:rsid w:val="008F4C29"/>
    <w:rsid w:val="008F6EBB"/>
    <w:rsid w:val="008F70BD"/>
    <w:rsid w:val="008F788F"/>
    <w:rsid w:val="008F7EA2"/>
    <w:rsid w:val="0090211A"/>
    <w:rsid w:val="0090222C"/>
    <w:rsid w:val="00902722"/>
    <w:rsid w:val="009027BC"/>
    <w:rsid w:val="009062E6"/>
    <w:rsid w:val="00911BE5"/>
    <w:rsid w:val="0091321E"/>
    <w:rsid w:val="00913CA9"/>
    <w:rsid w:val="009145AE"/>
    <w:rsid w:val="009146CE"/>
    <w:rsid w:val="00914CA7"/>
    <w:rsid w:val="00915C3E"/>
    <w:rsid w:val="009161A8"/>
    <w:rsid w:val="00921ABA"/>
    <w:rsid w:val="009237D4"/>
    <w:rsid w:val="009245F5"/>
    <w:rsid w:val="009249EC"/>
    <w:rsid w:val="009271DD"/>
    <w:rsid w:val="009273B3"/>
    <w:rsid w:val="009305B5"/>
    <w:rsid w:val="00933895"/>
    <w:rsid w:val="00934BD2"/>
    <w:rsid w:val="009369EA"/>
    <w:rsid w:val="009429D5"/>
    <w:rsid w:val="00942BF1"/>
    <w:rsid w:val="00943A95"/>
    <w:rsid w:val="00945180"/>
    <w:rsid w:val="00945275"/>
    <w:rsid w:val="00945428"/>
    <w:rsid w:val="0094607B"/>
    <w:rsid w:val="00952FAA"/>
    <w:rsid w:val="00953604"/>
    <w:rsid w:val="0095496B"/>
    <w:rsid w:val="00956429"/>
    <w:rsid w:val="00956A81"/>
    <w:rsid w:val="009610DC"/>
    <w:rsid w:val="00961490"/>
    <w:rsid w:val="0096381A"/>
    <w:rsid w:val="00965E04"/>
    <w:rsid w:val="009674AD"/>
    <w:rsid w:val="00970CDC"/>
    <w:rsid w:val="009733B2"/>
    <w:rsid w:val="00973439"/>
    <w:rsid w:val="009768FB"/>
    <w:rsid w:val="00977010"/>
    <w:rsid w:val="00977D02"/>
    <w:rsid w:val="00980441"/>
    <w:rsid w:val="009809BB"/>
    <w:rsid w:val="009819D6"/>
    <w:rsid w:val="0098364B"/>
    <w:rsid w:val="009911AF"/>
    <w:rsid w:val="00991875"/>
    <w:rsid w:val="00991F92"/>
    <w:rsid w:val="00992985"/>
    <w:rsid w:val="00992DE7"/>
    <w:rsid w:val="00993889"/>
    <w:rsid w:val="0099551B"/>
    <w:rsid w:val="00997BF1"/>
    <w:rsid w:val="009A0654"/>
    <w:rsid w:val="009A089C"/>
    <w:rsid w:val="009A0E72"/>
    <w:rsid w:val="009A118E"/>
    <w:rsid w:val="009A21CD"/>
    <w:rsid w:val="009A278C"/>
    <w:rsid w:val="009A2BC2"/>
    <w:rsid w:val="009A42C1"/>
    <w:rsid w:val="009A5429"/>
    <w:rsid w:val="009A72AD"/>
    <w:rsid w:val="009B09E0"/>
    <w:rsid w:val="009B0BC5"/>
    <w:rsid w:val="009B1247"/>
    <w:rsid w:val="009B165A"/>
    <w:rsid w:val="009B2375"/>
    <w:rsid w:val="009B6029"/>
    <w:rsid w:val="009B6971"/>
    <w:rsid w:val="009C0256"/>
    <w:rsid w:val="009C27F1"/>
    <w:rsid w:val="009C3152"/>
    <w:rsid w:val="009C4CFA"/>
    <w:rsid w:val="009C4EFA"/>
    <w:rsid w:val="009C5070"/>
    <w:rsid w:val="009C71B3"/>
    <w:rsid w:val="009D112C"/>
    <w:rsid w:val="009D3C7C"/>
    <w:rsid w:val="009D47FA"/>
    <w:rsid w:val="009D50D2"/>
    <w:rsid w:val="009D5CB7"/>
    <w:rsid w:val="009D6BCA"/>
    <w:rsid w:val="009D72B9"/>
    <w:rsid w:val="009D7E27"/>
    <w:rsid w:val="009E0B30"/>
    <w:rsid w:val="009E0F62"/>
    <w:rsid w:val="009E1848"/>
    <w:rsid w:val="009E1E58"/>
    <w:rsid w:val="009E296F"/>
    <w:rsid w:val="009E4A58"/>
    <w:rsid w:val="009E5107"/>
    <w:rsid w:val="009E5A2D"/>
    <w:rsid w:val="009E5AB2"/>
    <w:rsid w:val="009E6219"/>
    <w:rsid w:val="009E6F18"/>
    <w:rsid w:val="009F03B3"/>
    <w:rsid w:val="009F56E0"/>
    <w:rsid w:val="009F6B26"/>
    <w:rsid w:val="00A00962"/>
    <w:rsid w:val="00A01757"/>
    <w:rsid w:val="00A0257C"/>
    <w:rsid w:val="00A028C0"/>
    <w:rsid w:val="00A02BAE"/>
    <w:rsid w:val="00A05AA6"/>
    <w:rsid w:val="00A06A6B"/>
    <w:rsid w:val="00A07E47"/>
    <w:rsid w:val="00A129D0"/>
    <w:rsid w:val="00A12C33"/>
    <w:rsid w:val="00A138BA"/>
    <w:rsid w:val="00A14C8E"/>
    <w:rsid w:val="00A14EE0"/>
    <w:rsid w:val="00A153D9"/>
    <w:rsid w:val="00A15F09"/>
    <w:rsid w:val="00A169B6"/>
    <w:rsid w:val="00A21389"/>
    <w:rsid w:val="00A219AC"/>
    <w:rsid w:val="00A2271D"/>
    <w:rsid w:val="00A237D5"/>
    <w:rsid w:val="00A2789F"/>
    <w:rsid w:val="00A30EFC"/>
    <w:rsid w:val="00A31984"/>
    <w:rsid w:val="00A32D73"/>
    <w:rsid w:val="00A3367B"/>
    <w:rsid w:val="00A33CFE"/>
    <w:rsid w:val="00A3597D"/>
    <w:rsid w:val="00A4006C"/>
    <w:rsid w:val="00A40091"/>
    <w:rsid w:val="00A4030F"/>
    <w:rsid w:val="00A41C79"/>
    <w:rsid w:val="00A41CB5"/>
    <w:rsid w:val="00A42CDF"/>
    <w:rsid w:val="00A42E1A"/>
    <w:rsid w:val="00A4366D"/>
    <w:rsid w:val="00A4452E"/>
    <w:rsid w:val="00A4472C"/>
    <w:rsid w:val="00A44E69"/>
    <w:rsid w:val="00A45488"/>
    <w:rsid w:val="00A4661E"/>
    <w:rsid w:val="00A470BE"/>
    <w:rsid w:val="00A52776"/>
    <w:rsid w:val="00A55BD6"/>
    <w:rsid w:val="00A55D50"/>
    <w:rsid w:val="00A56B00"/>
    <w:rsid w:val="00A57142"/>
    <w:rsid w:val="00A648CD"/>
    <w:rsid w:val="00A6537A"/>
    <w:rsid w:val="00A67866"/>
    <w:rsid w:val="00A707B0"/>
    <w:rsid w:val="00A70B07"/>
    <w:rsid w:val="00A723F8"/>
    <w:rsid w:val="00A7266A"/>
    <w:rsid w:val="00A75F49"/>
    <w:rsid w:val="00A77CCB"/>
    <w:rsid w:val="00A81905"/>
    <w:rsid w:val="00A83D8D"/>
    <w:rsid w:val="00A84438"/>
    <w:rsid w:val="00A8446B"/>
    <w:rsid w:val="00A844EC"/>
    <w:rsid w:val="00A8473F"/>
    <w:rsid w:val="00A862D6"/>
    <w:rsid w:val="00A8715E"/>
    <w:rsid w:val="00A87647"/>
    <w:rsid w:val="00A9295B"/>
    <w:rsid w:val="00A937AA"/>
    <w:rsid w:val="00A93B09"/>
    <w:rsid w:val="00A952D7"/>
    <w:rsid w:val="00A963F7"/>
    <w:rsid w:val="00A96AD8"/>
    <w:rsid w:val="00AA052C"/>
    <w:rsid w:val="00AA1E45"/>
    <w:rsid w:val="00AA4286"/>
    <w:rsid w:val="00AA456B"/>
    <w:rsid w:val="00AA57F5"/>
    <w:rsid w:val="00AA672E"/>
    <w:rsid w:val="00AA68D3"/>
    <w:rsid w:val="00AA6EC9"/>
    <w:rsid w:val="00AB6309"/>
    <w:rsid w:val="00AB6C5F"/>
    <w:rsid w:val="00AB7129"/>
    <w:rsid w:val="00AB75EC"/>
    <w:rsid w:val="00AC27A6"/>
    <w:rsid w:val="00AC30F7"/>
    <w:rsid w:val="00AC3400"/>
    <w:rsid w:val="00AC3A5A"/>
    <w:rsid w:val="00AC4D95"/>
    <w:rsid w:val="00AC5DF4"/>
    <w:rsid w:val="00AC7B3B"/>
    <w:rsid w:val="00AD0AEF"/>
    <w:rsid w:val="00AD11B7"/>
    <w:rsid w:val="00AD1A94"/>
    <w:rsid w:val="00AD1C05"/>
    <w:rsid w:val="00AD274B"/>
    <w:rsid w:val="00AD4126"/>
    <w:rsid w:val="00AD421C"/>
    <w:rsid w:val="00AD44FA"/>
    <w:rsid w:val="00AD4E52"/>
    <w:rsid w:val="00AD5D89"/>
    <w:rsid w:val="00AD78D4"/>
    <w:rsid w:val="00AE070A"/>
    <w:rsid w:val="00AE101C"/>
    <w:rsid w:val="00AE15BA"/>
    <w:rsid w:val="00AE5EB4"/>
    <w:rsid w:val="00AE6460"/>
    <w:rsid w:val="00AF0C18"/>
    <w:rsid w:val="00AF1EAD"/>
    <w:rsid w:val="00AF47C5"/>
    <w:rsid w:val="00AF5398"/>
    <w:rsid w:val="00AF654F"/>
    <w:rsid w:val="00B049AF"/>
    <w:rsid w:val="00B07242"/>
    <w:rsid w:val="00B0736E"/>
    <w:rsid w:val="00B10534"/>
    <w:rsid w:val="00B113DB"/>
    <w:rsid w:val="00B11C43"/>
    <w:rsid w:val="00B11D8A"/>
    <w:rsid w:val="00B12981"/>
    <w:rsid w:val="00B147DD"/>
    <w:rsid w:val="00B156FD"/>
    <w:rsid w:val="00B21F61"/>
    <w:rsid w:val="00B250A3"/>
    <w:rsid w:val="00B257C1"/>
    <w:rsid w:val="00B261F1"/>
    <w:rsid w:val="00B265BC"/>
    <w:rsid w:val="00B31FB1"/>
    <w:rsid w:val="00B3309B"/>
    <w:rsid w:val="00B33952"/>
    <w:rsid w:val="00B33BBA"/>
    <w:rsid w:val="00B33C5E"/>
    <w:rsid w:val="00B33DA7"/>
    <w:rsid w:val="00B342F4"/>
    <w:rsid w:val="00B34369"/>
    <w:rsid w:val="00B34DC2"/>
    <w:rsid w:val="00B378E5"/>
    <w:rsid w:val="00B42362"/>
    <w:rsid w:val="00B42FE6"/>
    <w:rsid w:val="00B4346D"/>
    <w:rsid w:val="00B440F4"/>
    <w:rsid w:val="00B44196"/>
    <w:rsid w:val="00B447A5"/>
    <w:rsid w:val="00B4654C"/>
    <w:rsid w:val="00B47293"/>
    <w:rsid w:val="00B50E50"/>
    <w:rsid w:val="00B5159C"/>
    <w:rsid w:val="00B52120"/>
    <w:rsid w:val="00B52700"/>
    <w:rsid w:val="00B5334F"/>
    <w:rsid w:val="00B54874"/>
    <w:rsid w:val="00B54ABC"/>
    <w:rsid w:val="00B56FBE"/>
    <w:rsid w:val="00B62B58"/>
    <w:rsid w:val="00B63BFB"/>
    <w:rsid w:val="00B65149"/>
    <w:rsid w:val="00B65FEF"/>
    <w:rsid w:val="00B66567"/>
    <w:rsid w:val="00B66F52"/>
    <w:rsid w:val="00B66FE5"/>
    <w:rsid w:val="00B7215A"/>
    <w:rsid w:val="00B72880"/>
    <w:rsid w:val="00B72CD4"/>
    <w:rsid w:val="00B751BF"/>
    <w:rsid w:val="00B758BF"/>
    <w:rsid w:val="00B827A6"/>
    <w:rsid w:val="00B831CE"/>
    <w:rsid w:val="00B86677"/>
    <w:rsid w:val="00B87131"/>
    <w:rsid w:val="00B872FF"/>
    <w:rsid w:val="00B939B1"/>
    <w:rsid w:val="00B950A7"/>
    <w:rsid w:val="00B96D40"/>
    <w:rsid w:val="00B97386"/>
    <w:rsid w:val="00B978DB"/>
    <w:rsid w:val="00BA08B8"/>
    <w:rsid w:val="00BA263B"/>
    <w:rsid w:val="00BA294E"/>
    <w:rsid w:val="00BA42B2"/>
    <w:rsid w:val="00BA58D4"/>
    <w:rsid w:val="00BA5B9E"/>
    <w:rsid w:val="00BA70C9"/>
    <w:rsid w:val="00BA751B"/>
    <w:rsid w:val="00BA7C9A"/>
    <w:rsid w:val="00BB007B"/>
    <w:rsid w:val="00BB1E43"/>
    <w:rsid w:val="00BB26FF"/>
    <w:rsid w:val="00BB5F8F"/>
    <w:rsid w:val="00BB657A"/>
    <w:rsid w:val="00BB7875"/>
    <w:rsid w:val="00BC0520"/>
    <w:rsid w:val="00BC1A4E"/>
    <w:rsid w:val="00BC4094"/>
    <w:rsid w:val="00BC4C66"/>
    <w:rsid w:val="00BC5DC7"/>
    <w:rsid w:val="00BC6196"/>
    <w:rsid w:val="00BC6B8B"/>
    <w:rsid w:val="00BC73D8"/>
    <w:rsid w:val="00BD52D7"/>
    <w:rsid w:val="00BD5AD2"/>
    <w:rsid w:val="00BE0788"/>
    <w:rsid w:val="00BE18D1"/>
    <w:rsid w:val="00BE2170"/>
    <w:rsid w:val="00BE22F3"/>
    <w:rsid w:val="00BE5B52"/>
    <w:rsid w:val="00BE7B8D"/>
    <w:rsid w:val="00BF0993"/>
    <w:rsid w:val="00BF10A9"/>
    <w:rsid w:val="00BF1703"/>
    <w:rsid w:val="00BF231C"/>
    <w:rsid w:val="00BF4E2B"/>
    <w:rsid w:val="00BF51E5"/>
    <w:rsid w:val="00BF74A6"/>
    <w:rsid w:val="00C013AD"/>
    <w:rsid w:val="00C020FB"/>
    <w:rsid w:val="00C026A6"/>
    <w:rsid w:val="00C041EF"/>
    <w:rsid w:val="00C04904"/>
    <w:rsid w:val="00C056B3"/>
    <w:rsid w:val="00C103E5"/>
    <w:rsid w:val="00C13319"/>
    <w:rsid w:val="00C13EE9"/>
    <w:rsid w:val="00C165D2"/>
    <w:rsid w:val="00C21540"/>
    <w:rsid w:val="00C21906"/>
    <w:rsid w:val="00C21BFA"/>
    <w:rsid w:val="00C242A9"/>
    <w:rsid w:val="00C24C8D"/>
    <w:rsid w:val="00C25FE2"/>
    <w:rsid w:val="00C26B53"/>
    <w:rsid w:val="00C27142"/>
    <w:rsid w:val="00C279B2"/>
    <w:rsid w:val="00C31169"/>
    <w:rsid w:val="00C32CA0"/>
    <w:rsid w:val="00C33E50"/>
    <w:rsid w:val="00C33F3C"/>
    <w:rsid w:val="00C34C20"/>
    <w:rsid w:val="00C35A3E"/>
    <w:rsid w:val="00C416F2"/>
    <w:rsid w:val="00C42130"/>
    <w:rsid w:val="00C423A4"/>
    <w:rsid w:val="00C44BF5"/>
    <w:rsid w:val="00C521D6"/>
    <w:rsid w:val="00C53F36"/>
    <w:rsid w:val="00C55232"/>
    <w:rsid w:val="00C553A4"/>
    <w:rsid w:val="00C55A06"/>
    <w:rsid w:val="00C55D03"/>
    <w:rsid w:val="00C572E1"/>
    <w:rsid w:val="00C601BC"/>
    <w:rsid w:val="00C6329F"/>
    <w:rsid w:val="00C63340"/>
    <w:rsid w:val="00C643F9"/>
    <w:rsid w:val="00C64E95"/>
    <w:rsid w:val="00C65FAA"/>
    <w:rsid w:val="00C66AC8"/>
    <w:rsid w:val="00C71372"/>
    <w:rsid w:val="00C716CE"/>
    <w:rsid w:val="00C72410"/>
    <w:rsid w:val="00C7287F"/>
    <w:rsid w:val="00C80CB8"/>
    <w:rsid w:val="00C819F8"/>
    <w:rsid w:val="00C8248C"/>
    <w:rsid w:val="00C83CB9"/>
    <w:rsid w:val="00C84E33"/>
    <w:rsid w:val="00C86D6F"/>
    <w:rsid w:val="00C905FC"/>
    <w:rsid w:val="00C90761"/>
    <w:rsid w:val="00C92D03"/>
    <w:rsid w:val="00C9319C"/>
    <w:rsid w:val="00C9435D"/>
    <w:rsid w:val="00C96564"/>
    <w:rsid w:val="00C96741"/>
    <w:rsid w:val="00CA2D1B"/>
    <w:rsid w:val="00CA662A"/>
    <w:rsid w:val="00CA6697"/>
    <w:rsid w:val="00CA7AFD"/>
    <w:rsid w:val="00CA7C3C"/>
    <w:rsid w:val="00CB0189"/>
    <w:rsid w:val="00CB0BA2"/>
    <w:rsid w:val="00CB1A42"/>
    <w:rsid w:val="00CB1B0C"/>
    <w:rsid w:val="00CB2C0B"/>
    <w:rsid w:val="00CB372A"/>
    <w:rsid w:val="00CB517D"/>
    <w:rsid w:val="00CC038D"/>
    <w:rsid w:val="00CC39FF"/>
    <w:rsid w:val="00CC3C2F"/>
    <w:rsid w:val="00CC4AC8"/>
    <w:rsid w:val="00CC5233"/>
    <w:rsid w:val="00CC5CDD"/>
    <w:rsid w:val="00CC5DE6"/>
    <w:rsid w:val="00CC6E4E"/>
    <w:rsid w:val="00CC6FE8"/>
    <w:rsid w:val="00CC7202"/>
    <w:rsid w:val="00CD2808"/>
    <w:rsid w:val="00CD28BF"/>
    <w:rsid w:val="00CD3A8B"/>
    <w:rsid w:val="00CD4092"/>
    <w:rsid w:val="00CD4A20"/>
    <w:rsid w:val="00CD50A1"/>
    <w:rsid w:val="00CD519E"/>
    <w:rsid w:val="00CD7B9C"/>
    <w:rsid w:val="00CE0C4F"/>
    <w:rsid w:val="00CE30EA"/>
    <w:rsid w:val="00CE446E"/>
    <w:rsid w:val="00CE7145"/>
    <w:rsid w:val="00CF048A"/>
    <w:rsid w:val="00CF155A"/>
    <w:rsid w:val="00CF2947"/>
    <w:rsid w:val="00CF3EDD"/>
    <w:rsid w:val="00CF4E76"/>
    <w:rsid w:val="00CF686F"/>
    <w:rsid w:val="00CF6E60"/>
    <w:rsid w:val="00CF7BCA"/>
    <w:rsid w:val="00D008FD"/>
    <w:rsid w:val="00D0321C"/>
    <w:rsid w:val="00D035EC"/>
    <w:rsid w:val="00D068FA"/>
    <w:rsid w:val="00D06AB1"/>
    <w:rsid w:val="00D072ED"/>
    <w:rsid w:val="00D07A16"/>
    <w:rsid w:val="00D07CB5"/>
    <w:rsid w:val="00D1005E"/>
    <w:rsid w:val="00D1067E"/>
    <w:rsid w:val="00D10F50"/>
    <w:rsid w:val="00D11272"/>
    <w:rsid w:val="00D126F5"/>
    <w:rsid w:val="00D1489E"/>
    <w:rsid w:val="00D15A1E"/>
    <w:rsid w:val="00D17EFB"/>
    <w:rsid w:val="00D20737"/>
    <w:rsid w:val="00D21E81"/>
    <w:rsid w:val="00D223DE"/>
    <w:rsid w:val="00D25E37"/>
    <w:rsid w:val="00D2661A"/>
    <w:rsid w:val="00D27582"/>
    <w:rsid w:val="00D32719"/>
    <w:rsid w:val="00D32ED8"/>
    <w:rsid w:val="00D33333"/>
    <w:rsid w:val="00D34CB7"/>
    <w:rsid w:val="00D352A2"/>
    <w:rsid w:val="00D4162B"/>
    <w:rsid w:val="00D45019"/>
    <w:rsid w:val="00D4514F"/>
    <w:rsid w:val="00D451E2"/>
    <w:rsid w:val="00D45E89"/>
    <w:rsid w:val="00D45E8D"/>
    <w:rsid w:val="00D466AE"/>
    <w:rsid w:val="00D4734F"/>
    <w:rsid w:val="00D51BF3"/>
    <w:rsid w:val="00D54B98"/>
    <w:rsid w:val="00D55209"/>
    <w:rsid w:val="00D56184"/>
    <w:rsid w:val="00D66846"/>
    <w:rsid w:val="00D675FB"/>
    <w:rsid w:val="00D71F25"/>
    <w:rsid w:val="00D77031"/>
    <w:rsid w:val="00D80630"/>
    <w:rsid w:val="00D84941"/>
    <w:rsid w:val="00D84FA1"/>
    <w:rsid w:val="00D851F0"/>
    <w:rsid w:val="00D86DB7"/>
    <w:rsid w:val="00D9060C"/>
    <w:rsid w:val="00D91091"/>
    <w:rsid w:val="00D911CC"/>
    <w:rsid w:val="00D926D0"/>
    <w:rsid w:val="00D93030"/>
    <w:rsid w:val="00D950E1"/>
    <w:rsid w:val="00D952A6"/>
    <w:rsid w:val="00D97F99"/>
    <w:rsid w:val="00DA08A3"/>
    <w:rsid w:val="00DA1E08"/>
    <w:rsid w:val="00DA21BE"/>
    <w:rsid w:val="00DA24F8"/>
    <w:rsid w:val="00DA28E8"/>
    <w:rsid w:val="00DA38D3"/>
    <w:rsid w:val="00DA3932"/>
    <w:rsid w:val="00DA3AFC"/>
    <w:rsid w:val="00DA64F8"/>
    <w:rsid w:val="00DA6C15"/>
    <w:rsid w:val="00DB0D0C"/>
    <w:rsid w:val="00DB38EE"/>
    <w:rsid w:val="00DB498B"/>
    <w:rsid w:val="00DB66CA"/>
    <w:rsid w:val="00DB6BCA"/>
    <w:rsid w:val="00DB7113"/>
    <w:rsid w:val="00DC0321"/>
    <w:rsid w:val="00DC2311"/>
    <w:rsid w:val="00DC3067"/>
    <w:rsid w:val="00DC370B"/>
    <w:rsid w:val="00DC5835"/>
    <w:rsid w:val="00DC5B90"/>
    <w:rsid w:val="00DC5D38"/>
    <w:rsid w:val="00DC665B"/>
    <w:rsid w:val="00DD00FF"/>
    <w:rsid w:val="00DD0619"/>
    <w:rsid w:val="00DD07FB"/>
    <w:rsid w:val="00DD25C6"/>
    <w:rsid w:val="00DD4FE5"/>
    <w:rsid w:val="00DD54B0"/>
    <w:rsid w:val="00DD57EE"/>
    <w:rsid w:val="00DD6BCC"/>
    <w:rsid w:val="00DE0A4B"/>
    <w:rsid w:val="00DE2410"/>
    <w:rsid w:val="00DE2939"/>
    <w:rsid w:val="00DE4092"/>
    <w:rsid w:val="00DE6E81"/>
    <w:rsid w:val="00DE703F"/>
    <w:rsid w:val="00DE7595"/>
    <w:rsid w:val="00DF1961"/>
    <w:rsid w:val="00DF44DE"/>
    <w:rsid w:val="00DF7E4A"/>
    <w:rsid w:val="00E01138"/>
    <w:rsid w:val="00E02DFB"/>
    <w:rsid w:val="00E030F9"/>
    <w:rsid w:val="00E0311A"/>
    <w:rsid w:val="00E03138"/>
    <w:rsid w:val="00E03AB9"/>
    <w:rsid w:val="00E06404"/>
    <w:rsid w:val="00E11A85"/>
    <w:rsid w:val="00E12495"/>
    <w:rsid w:val="00E15CCD"/>
    <w:rsid w:val="00E15D9E"/>
    <w:rsid w:val="00E162CC"/>
    <w:rsid w:val="00E17C3B"/>
    <w:rsid w:val="00E202EF"/>
    <w:rsid w:val="00E210B5"/>
    <w:rsid w:val="00E2552F"/>
    <w:rsid w:val="00E3137A"/>
    <w:rsid w:val="00E32213"/>
    <w:rsid w:val="00E32CCF"/>
    <w:rsid w:val="00E34211"/>
    <w:rsid w:val="00E34A98"/>
    <w:rsid w:val="00E35B32"/>
    <w:rsid w:val="00E35D1E"/>
    <w:rsid w:val="00E364F9"/>
    <w:rsid w:val="00E365FA"/>
    <w:rsid w:val="00E36789"/>
    <w:rsid w:val="00E44991"/>
    <w:rsid w:val="00E44A83"/>
    <w:rsid w:val="00E45D34"/>
    <w:rsid w:val="00E502C1"/>
    <w:rsid w:val="00E502DD"/>
    <w:rsid w:val="00E5071B"/>
    <w:rsid w:val="00E50D3A"/>
    <w:rsid w:val="00E51387"/>
    <w:rsid w:val="00E51E68"/>
    <w:rsid w:val="00E525B9"/>
    <w:rsid w:val="00E52EFD"/>
    <w:rsid w:val="00E53F81"/>
    <w:rsid w:val="00E5408A"/>
    <w:rsid w:val="00E56800"/>
    <w:rsid w:val="00E60E10"/>
    <w:rsid w:val="00E61BBD"/>
    <w:rsid w:val="00E61EF8"/>
    <w:rsid w:val="00E62FF9"/>
    <w:rsid w:val="00E635D6"/>
    <w:rsid w:val="00E639BC"/>
    <w:rsid w:val="00E664CC"/>
    <w:rsid w:val="00E70388"/>
    <w:rsid w:val="00E70F92"/>
    <w:rsid w:val="00E718A4"/>
    <w:rsid w:val="00E71B52"/>
    <w:rsid w:val="00E72F45"/>
    <w:rsid w:val="00E735E6"/>
    <w:rsid w:val="00E74C54"/>
    <w:rsid w:val="00E77A03"/>
    <w:rsid w:val="00E822E8"/>
    <w:rsid w:val="00E82554"/>
    <w:rsid w:val="00E82606"/>
    <w:rsid w:val="00E84291"/>
    <w:rsid w:val="00E846C8"/>
    <w:rsid w:val="00E84957"/>
    <w:rsid w:val="00E84A55"/>
    <w:rsid w:val="00E85BFF"/>
    <w:rsid w:val="00E86273"/>
    <w:rsid w:val="00E90391"/>
    <w:rsid w:val="00E906C2"/>
    <w:rsid w:val="00E9311F"/>
    <w:rsid w:val="00E934D1"/>
    <w:rsid w:val="00E9458C"/>
    <w:rsid w:val="00E94AF0"/>
    <w:rsid w:val="00E95682"/>
    <w:rsid w:val="00E95D13"/>
    <w:rsid w:val="00E95DD3"/>
    <w:rsid w:val="00E969D5"/>
    <w:rsid w:val="00EA1605"/>
    <w:rsid w:val="00EA3ECD"/>
    <w:rsid w:val="00EA4CBD"/>
    <w:rsid w:val="00EA58D1"/>
    <w:rsid w:val="00EA61BC"/>
    <w:rsid w:val="00EA681A"/>
    <w:rsid w:val="00EA735B"/>
    <w:rsid w:val="00EB0B6F"/>
    <w:rsid w:val="00EB1E69"/>
    <w:rsid w:val="00EB2086"/>
    <w:rsid w:val="00EB569A"/>
    <w:rsid w:val="00EB5EDF"/>
    <w:rsid w:val="00EB60FE"/>
    <w:rsid w:val="00EB74DB"/>
    <w:rsid w:val="00EC1F9E"/>
    <w:rsid w:val="00EC263A"/>
    <w:rsid w:val="00EC3F8A"/>
    <w:rsid w:val="00EC5359"/>
    <w:rsid w:val="00EC562A"/>
    <w:rsid w:val="00EC6E37"/>
    <w:rsid w:val="00EC725A"/>
    <w:rsid w:val="00EC7464"/>
    <w:rsid w:val="00ED067A"/>
    <w:rsid w:val="00ED2B50"/>
    <w:rsid w:val="00ED3A70"/>
    <w:rsid w:val="00EE0350"/>
    <w:rsid w:val="00EE0719"/>
    <w:rsid w:val="00EE0E80"/>
    <w:rsid w:val="00EE3F1D"/>
    <w:rsid w:val="00EE613F"/>
    <w:rsid w:val="00EE7295"/>
    <w:rsid w:val="00EE7869"/>
    <w:rsid w:val="00EF054A"/>
    <w:rsid w:val="00EF3235"/>
    <w:rsid w:val="00EF7E72"/>
    <w:rsid w:val="00F03B56"/>
    <w:rsid w:val="00F06D37"/>
    <w:rsid w:val="00F07B9D"/>
    <w:rsid w:val="00F10926"/>
    <w:rsid w:val="00F11586"/>
    <w:rsid w:val="00F1183B"/>
    <w:rsid w:val="00F11C9F"/>
    <w:rsid w:val="00F12263"/>
    <w:rsid w:val="00F1409D"/>
    <w:rsid w:val="00F14214"/>
    <w:rsid w:val="00F157A9"/>
    <w:rsid w:val="00F17D5C"/>
    <w:rsid w:val="00F20C89"/>
    <w:rsid w:val="00F235C8"/>
    <w:rsid w:val="00F25BB6"/>
    <w:rsid w:val="00F26B7E"/>
    <w:rsid w:val="00F27A3B"/>
    <w:rsid w:val="00F32C7B"/>
    <w:rsid w:val="00F33817"/>
    <w:rsid w:val="00F3447F"/>
    <w:rsid w:val="00F354C8"/>
    <w:rsid w:val="00F3636A"/>
    <w:rsid w:val="00F378CA"/>
    <w:rsid w:val="00F420D5"/>
    <w:rsid w:val="00F443C7"/>
    <w:rsid w:val="00F451EA"/>
    <w:rsid w:val="00F45447"/>
    <w:rsid w:val="00F456C6"/>
    <w:rsid w:val="00F4577B"/>
    <w:rsid w:val="00F46496"/>
    <w:rsid w:val="00F474D0"/>
    <w:rsid w:val="00F50179"/>
    <w:rsid w:val="00F51C8D"/>
    <w:rsid w:val="00F56511"/>
    <w:rsid w:val="00F6194E"/>
    <w:rsid w:val="00F623AC"/>
    <w:rsid w:val="00F6412A"/>
    <w:rsid w:val="00F6477A"/>
    <w:rsid w:val="00F65893"/>
    <w:rsid w:val="00F65D2B"/>
    <w:rsid w:val="00F66A4A"/>
    <w:rsid w:val="00F70EDB"/>
    <w:rsid w:val="00F71E22"/>
    <w:rsid w:val="00F72142"/>
    <w:rsid w:val="00F72AE7"/>
    <w:rsid w:val="00F72F46"/>
    <w:rsid w:val="00F7780A"/>
    <w:rsid w:val="00F833BA"/>
    <w:rsid w:val="00F848B2"/>
    <w:rsid w:val="00F84FD0"/>
    <w:rsid w:val="00F859A8"/>
    <w:rsid w:val="00F879FF"/>
    <w:rsid w:val="00F9108B"/>
    <w:rsid w:val="00F91349"/>
    <w:rsid w:val="00F93A8A"/>
    <w:rsid w:val="00F95248"/>
    <w:rsid w:val="00F956A9"/>
    <w:rsid w:val="00F963ED"/>
    <w:rsid w:val="00F966CF"/>
    <w:rsid w:val="00F96CAE"/>
    <w:rsid w:val="00F97C99"/>
    <w:rsid w:val="00FA3826"/>
    <w:rsid w:val="00FA662D"/>
    <w:rsid w:val="00FA73B1"/>
    <w:rsid w:val="00FB0232"/>
    <w:rsid w:val="00FB0CB9"/>
    <w:rsid w:val="00FB45F1"/>
    <w:rsid w:val="00FB4A72"/>
    <w:rsid w:val="00FB54E8"/>
    <w:rsid w:val="00FB7054"/>
    <w:rsid w:val="00FB7829"/>
    <w:rsid w:val="00FC17B7"/>
    <w:rsid w:val="00FC2CB7"/>
    <w:rsid w:val="00FC3F74"/>
    <w:rsid w:val="00FC4090"/>
    <w:rsid w:val="00FC55B4"/>
    <w:rsid w:val="00FC6330"/>
    <w:rsid w:val="00FC6544"/>
    <w:rsid w:val="00FC699E"/>
    <w:rsid w:val="00FD00E6"/>
    <w:rsid w:val="00FD09A1"/>
    <w:rsid w:val="00FD0BD9"/>
    <w:rsid w:val="00FD2A7C"/>
    <w:rsid w:val="00FD3A34"/>
    <w:rsid w:val="00FD3FC8"/>
    <w:rsid w:val="00FD47AC"/>
    <w:rsid w:val="00FD59EB"/>
    <w:rsid w:val="00FD7299"/>
    <w:rsid w:val="00FE1FBE"/>
    <w:rsid w:val="00FE2F32"/>
    <w:rsid w:val="00FE3901"/>
    <w:rsid w:val="00FE39D3"/>
    <w:rsid w:val="00FE4BCE"/>
    <w:rsid w:val="00FE54AE"/>
    <w:rsid w:val="00FE576A"/>
    <w:rsid w:val="00FE7E79"/>
    <w:rsid w:val="00FF3E7D"/>
    <w:rsid w:val="00FF4924"/>
    <w:rsid w:val="00FF5B99"/>
    <w:rsid w:val="00FF730C"/>
    <w:rsid w:val="00FF73F4"/>
    <w:rsid w:val="00FF7CE4"/>
    <w:rsid w:val="00FF7E39"/>
    <w:rsid w:val="288A24E5"/>
    <w:rsid w:val="32201B46"/>
    <w:rsid w:val="489F6CFD"/>
    <w:rsid w:val="7780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FFCE5F"/>
  <w15:docId w15:val="{BB0448DF-8A79-4036-9303-A92B08C5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227"/>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正文1"/>
    <w:pPr>
      <w:jc w:val="both"/>
    </w:pPr>
    <w:rPr>
      <w:rFonts w:cs="Calibri"/>
      <w:kern w:val="2"/>
      <w:sz w:val="21"/>
      <w:szCs w:val="21"/>
    </w:rPr>
  </w:style>
  <w:style w:type="paragraph" w:customStyle="1" w:styleId="13">
    <w:name w:val="修订1"/>
    <w:hidden/>
    <w:uiPriority w:val="99"/>
    <w:semiHidden/>
    <w:qFormat/>
    <w:rPr>
      <w:kern w:val="2"/>
      <w:sz w:val="21"/>
      <w:szCs w:val="21"/>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rPr>
      <w:b/>
      <w:bCs/>
      <w:kern w:val="2"/>
      <w:sz w:val="21"/>
      <w:szCs w:val="21"/>
    </w:rPr>
  </w:style>
  <w:style w:type="character" w:customStyle="1" w:styleId="14">
    <w:name w:val="未处理的提及1"/>
    <w:basedOn w:val="afff6"/>
    <w:uiPriority w:val="99"/>
    <w:semiHidden/>
    <w:unhideWhenUsed/>
    <w:qFormat/>
    <w:rPr>
      <w:color w:val="605E5C"/>
      <w:shd w:val="clear" w:color="auto" w:fill="E1DFDD"/>
    </w:rPr>
  </w:style>
  <w:style w:type="paragraph" w:customStyle="1" w:styleId="24">
    <w:name w:val="修订2"/>
    <w:hidden/>
    <w:uiPriority w:val="99"/>
    <w:unhideWhenUsed/>
    <w:qFormat/>
    <w:rPr>
      <w:kern w:val="2"/>
      <w:sz w:val="21"/>
      <w:szCs w:val="21"/>
    </w:rPr>
  </w:style>
  <w:style w:type="character" w:customStyle="1" w:styleId="25">
    <w:name w:val="未处理的提及2"/>
    <w:basedOn w:val="afff6"/>
    <w:uiPriority w:val="99"/>
    <w:semiHidden/>
    <w:unhideWhenUsed/>
    <w:rPr>
      <w:color w:val="605E5C"/>
      <w:shd w:val="clear" w:color="auto" w:fill="E1DFDD"/>
    </w:rPr>
  </w:style>
  <w:style w:type="paragraph" w:styleId="affffffffffff">
    <w:name w:val="Revision"/>
    <w:hidden/>
    <w:uiPriority w:val="99"/>
    <w:unhideWhenUsed/>
    <w:rsid w:val="006D470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02FC4959FB417C99827BA370F8C989"/>
        <w:category>
          <w:name w:val="常规"/>
          <w:gallery w:val="placeholder"/>
        </w:category>
        <w:types>
          <w:type w:val="bbPlcHdr"/>
        </w:types>
        <w:behaviors>
          <w:behavior w:val="content"/>
        </w:behaviors>
        <w:guid w:val="{4D155D52-7B5F-4F91-AD20-0D7E9A5404D3}"/>
      </w:docPartPr>
      <w:docPartBody>
        <w:p w:rsidR="00E12EE8" w:rsidRDefault="00000000">
          <w:pPr>
            <w:pStyle w:val="1302FC4959FB417C99827BA370F8C989"/>
            <w:rPr>
              <w:rFonts w:hint="eastAsia"/>
            </w:rPr>
          </w:pPr>
          <w:r>
            <w:rPr>
              <w:rStyle w:val="a3"/>
              <w:rFonts w:hint="eastAsia"/>
            </w:rPr>
            <w:t>单击或点击此处输入文字。</w:t>
          </w:r>
        </w:p>
      </w:docPartBody>
    </w:docPart>
    <w:docPart>
      <w:docPartPr>
        <w:name w:val="3D280F3467444F77AAF6930D3CB2B5CD"/>
        <w:category>
          <w:name w:val="常规"/>
          <w:gallery w:val="placeholder"/>
        </w:category>
        <w:types>
          <w:type w:val="bbPlcHdr"/>
        </w:types>
        <w:behaviors>
          <w:behavior w:val="content"/>
        </w:behaviors>
        <w:guid w:val="{A448A82E-2E56-47E5-8F77-863044E150F9}"/>
      </w:docPartPr>
      <w:docPartBody>
        <w:p w:rsidR="00E12EE8" w:rsidRDefault="00000000">
          <w:pPr>
            <w:pStyle w:val="3D280F3467444F77AAF6930D3CB2B5CD"/>
            <w:rPr>
              <w:rFonts w:hint="eastAsia"/>
            </w:rPr>
          </w:pPr>
          <w:r>
            <w:rPr>
              <w:rStyle w:val="a3"/>
              <w:rFonts w:hint="eastAsia"/>
            </w:rPr>
            <w:t>选择一项。</w:t>
          </w:r>
        </w:p>
      </w:docPartBody>
    </w:docPart>
    <w:docPart>
      <w:docPartPr>
        <w:name w:val="A11E4B83F8F4462D97521AD4748C5EBB"/>
        <w:category>
          <w:name w:val="常规"/>
          <w:gallery w:val="placeholder"/>
        </w:category>
        <w:types>
          <w:type w:val="bbPlcHdr"/>
        </w:types>
        <w:behaviors>
          <w:behavior w:val="content"/>
        </w:behaviors>
        <w:guid w:val="{93EFA6EE-A761-4571-A445-5B0F412574BF}"/>
      </w:docPartPr>
      <w:docPartBody>
        <w:p w:rsidR="00E12EE8" w:rsidRDefault="00000000">
          <w:pPr>
            <w:pStyle w:val="A11E4B83F8F4462D97521AD4748C5EB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6F52" w:rsidRDefault="00156F52">
      <w:pPr>
        <w:spacing w:line="240" w:lineRule="auto"/>
        <w:rPr>
          <w:rFonts w:hint="eastAsia"/>
        </w:rPr>
      </w:pPr>
      <w:r>
        <w:separator/>
      </w:r>
    </w:p>
  </w:endnote>
  <w:endnote w:type="continuationSeparator" w:id="0">
    <w:p w:rsidR="00156F52" w:rsidRDefault="00156F52">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6F52" w:rsidRDefault="00156F52">
      <w:pPr>
        <w:spacing w:after="0"/>
        <w:rPr>
          <w:rFonts w:hint="eastAsia"/>
        </w:rPr>
      </w:pPr>
      <w:r>
        <w:separator/>
      </w:r>
    </w:p>
  </w:footnote>
  <w:footnote w:type="continuationSeparator" w:id="0">
    <w:p w:rsidR="00156F52" w:rsidRDefault="00156F52">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E4"/>
    <w:rsid w:val="00024B65"/>
    <w:rsid w:val="00056EAA"/>
    <w:rsid w:val="000602E5"/>
    <w:rsid w:val="00060EB8"/>
    <w:rsid w:val="000A45CF"/>
    <w:rsid w:val="001136E9"/>
    <w:rsid w:val="0013384D"/>
    <w:rsid w:val="00142FA5"/>
    <w:rsid w:val="001546FE"/>
    <w:rsid w:val="00156F52"/>
    <w:rsid w:val="00186A36"/>
    <w:rsid w:val="001A2321"/>
    <w:rsid w:val="001C708D"/>
    <w:rsid w:val="001E04A3"/>
    <w:rsid w:val="001E2708"/>
    <w:rsid w:val="001F593B"/>
    <w:rsid w:val="001F626B"/>
    <w:rsid w:val="00265463"/>
    <w:rsid w:val="002B2BF5"/>
    <w:rsid w:val="002D1A7B"/>
    <w:rsid w:val="002D2B04"/>
    <w:rsid w:val="00304C22"/>
    <w:rsid w:val="00327203"/>
    <w:rsid w:val="00390449"/>
    <w:rsid w:val="003D67DD"/>
    <w:rsid w:val="003D7464"/>
    <w:rsid w:val="003F1ECF"/>
    <w:rsid w:val="00421AFA"/>
    <w:rsid w:val="00487F91"/>
    <w:rsid w:val="00494130"/>
    <w:rsid w:val="00497229"/>
    <w:rsid w:val="004C068B"/>
    <w:rsid w:val="004E4059"/>
    <w:rsid w:val="00514943"/>
    <w:rsid w:val="00546884"/>
    <w:rsid w:val="0057614D"/>
    <w:rsid w:val="005B1D43"/>
    <w:rsid w:val="005E1C1F"/>
    <w:rsid w:val="005E5EB4"/>
    <w:rsid w:val="005F2B8A"/>
    <w:rsid w:val="006277D7"/>
    <w:rsid w:val="00650FC0"/>
    <w:rsid w:val="00664F12"/>
    <w:rsid w:val="006673E4"/>
    <w:rsid w:val="006D3462"/>
    <w:rsid w:val="00726C52"/>
    <w:rsid w:val="00727314"/>
    <w:rsid w:val="007641D0"/>
    <w:rsid w:val="00773AF0"/>
    <w:rsid w:val="00777FE5"/>
    <w:rsid w:val="007C1166"/>
    <w:rsid w:val="008044C9"/>
    <w:rsid w:val="00820E3A"/>
    <w:rsid w:val="00825D46"/>
    <w:rsid w:val="00886795"/>
    <w:rsid w:val="00894E2C"/>
    <w:rsid w:val="0091321E"/>
    <w:rsid w:val="009369EA"/>
    <w:rsid w:val="009405F6"/>
    <w:rsid w:val="00943A95"/>
    <w:rsid w:val="00970041"/>
    <w:rsid w:val="009A3A1D"/>
    <w:rsid w:val="009B613E"/>
    <w:rsid w:val="009D7E27"/>
    <w:rsid w:val="009F6B26"/>
    <w:rsid w:val="00A75F49"/>
    <w:rsid w:val="00AA68D3"/>
    <w:rsid w:val="00AD78D4"/>
    <w:rsid w:val="00AF654F"/>
    <w:rsid w:val="00B1155E"/>
    <w:rsid w:val="00B257C1"/>
    <w:rsid w:val="00B63BFB"/>
    <w:rsid w:val="00B92B15"/>
    <w:rsid w:val="00BB26FF"/>
    <w:rsid w:val="00BC2B96"/>
    <w:rsid w:val="00C31169"/>
    <w:rsid w:val="00CD28CC"/>
    <w:rsid w:val="00D01CF6"/>
    <w:rsid w:val="00D14D3D"/>
    <w:rsid w:val="00D27BE6"/>
    <w:rsid w:val="00D8348C"/>
    <w:rsid w:val="00DC12E1"/>
    <w:rsid w:val="00E03AB9"/>
    <w:rsid w:val="00E12EE8"/>
    <w:rsid w:val="00E14A11"/>
    <w:rsid w:val="00E17C3B"/>
    <w:rsid w:val="00E35B32"/>
    <w:rsid w:val="00E52BD6"/>
    <w:rsid w:val="00E86273"/>
    <w:rsid w:val="00EE6520"/>
    <w:rsid w:val="00F45F76"/>
    <w:rsid w:val="00F616AB"/>
    <w:rsid w:val="00F70B8B"/>
    <w:rsid w:val="00F92422"/>
    <w:rsid w:val="00FF09AC"/>
    <w:rsid w:val="00FF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302FC4959FB417C99827BA370F8C989">
    <w:name w:val="1302FC4959FB417C99827BA370F8C989"/>
    <w:qFormat/>
    <w:pPr>
      <w:widowControl w:val="0"/>
      <w:spacing w:after="160" w:line="278" w:lineRule="auto"/>
    </w:pPr>
    <w:rPr>
      <w:kern w:val="2"/>
      <w:sz w:val="22"/>
      <w:szCs w:val="24"/>
      <w14:ligatures w14:val="standardContextual"/>
    </w:rPr>
  </w:style>
  <w:style w:type="paragraph" w:customStyle="1" w:styleId="3D280F3467444F77AAF6930D3CB2B5CD">
    <w:name w:val="3D280F3467444F77AAF6930D3CB2B5CD"/>
    <w:qFormat/>
    <w:pPr>
      <w:widowControl w:val="0"/>
      <w:spacing w:after="160" w:line="278" w:lineRule="auto"/>
    </w:pPr>
    <w:rPr>
      <w:kern w:val="2"/>
      <w:sz w:val="22"/>
      <w:szCs w:val="24"/>
      <w14:ligatures w14:val="standardContextual"/>
    </w:rPr>
  </w:style>
  <w:style w:type="paragraph" w:customStyle="1" w:styleId="A11E4B83F8F4462D97521AD4748C5EBB">
    <w:name w:val="A11E4B83F8F4462D97521AD4748C5EB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1AC97-D9F4-41BE-8481-00A6BD2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66</TotalTime>
  <Pages>12</Pages>
  <Words>3355</Words>
  <Characters>6007</Characters>
  <Application>Microsoft Office Word</Application>
  <DocSecurity>0</DocSecurity>
  <Lines>429</Lines>
  <Paragraphs>550</Paragraphs>
  <ScaleCrop>false</ScaleCrop>
  <Company>PCMI</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李娜</dc:creator>
  <dc:description>&lt;config cover="true" show_menu="true" version="1.0.0" doctype="SDKXY"&gt;_x000d_
&lt;/config&gt;</dc:description>
  <cp:lastModifiedBy>李娜</cp:lastModifiedBy>
  <cp:revision>47</cp:revision>
  <cp:lastPrinted>2020-08-30T08:55:00Z</cp:lastPrinted>
  <dcterms:created xsi:type="dcterms:W3CDTF">2025-05-20T02:29:00Z</dcterms:created>
  <dcterms:modified xsi:type="dcterms:W3CDTF">2025-08-01T04:14:00Z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02F1931F906E4FFD9B72FE033EBC792A_12</vt:lpwstr>
  </property>
  <property fmtid="{D5CDD505-2E9C-101B-9397-08002B2CF9AE}" pid="16" name="KSOTemplateDocerSaveRecord">
    <vt:lpwstr>eyJoZGlkIjoiOTc5ZDhmNzlkMzc1ODMyMDE5YTEyZTM0ZDRkZDRiYmMiLCJ1c2VySWQiOiI2Mjg2OTY1MzIifQ==</vt:lpwstr>
  </property>
</Properties>
</file>