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9E48A9">
        <w:tc>
          <w:tcPr>
            <w:tcW w:w="509" w:type="dxa"/>
          </w:tcPr>
          <w:p w:rsidR="009E48A9" w:rsidRDefault="001C233C">
            <w:pPr>
              <w:pStyle w:val="afff5"/>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E48A9" w:rsidRDefault="001C233C">
            <w:pPr>
              <w:pStyle w:val="afff5"/>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hint="eastAsia"/>
                <w:sz w:val="21"/>
                <w:szCs w:val="21"/>
              </w:rPr>
              <w:t>37.060.99</w:t>
            </w:r>
          </w:p>
        </w:tc>
      </w:tr>
      <w:tr w:rsidR="009E48A9">
        <w:tc>
          <w:tcPr>
            <w:tcW w:w="509" w:type="dxa"/>
          </w:tcPr>
          <w:p w:rsidR="009E48A9" w:rsidRDefault="001C233C">
            <w:pPr>
              <w:pStyle w:val="a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9E48A9" w:rsidRDefault="001C233C">
            <w:pPr>
              <w:pStyle w:val="a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N40</w:t>
            </w:r>
          </w:p>
        </w:tc>
      </w:tr>
    </w:tbl>
    <w:tbl>
      <w:tblPr>
        <w:tblStyle w:val="afffa"/>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tblPr>
      <w:tblGrid>
        <w:gridCol w:w="5430"/>
      </w:tblGrid>
      <w:tr w:rsidR="009E48A9">
        <w:trPr>
          <w:trHeight w:val="1128"/>
        </w:trPr>
        <w:tc>
          <w:tcPr>
            <w:tcW w:w="5430" w:type="dxa"/>
          </w:tcPr>
          <w:p w:rsidR="009E48A9" w:rsidRDefault="001C233C">
            <w:pPr>
              <w:pStyle w:val="affff2"/>
              <w:framePr w:w="0" w:hRule="auto" w:wrap="auto" w:hAnchor="text" w:xAlign="left" w:yAlign="inline" w:anchorLock="0"/>
              <w:tabs>
                <w:tab w:val="left" w:pos="1253"/>
                <w:tab w:val="right" w:pos="5342"/>
              </w:tabs>
              <w:ind w:firstLine="420"/>
              <w:jc w:val="left"/>
            </w:pPr>
            <w:bookmarkStart w:id="0" w:name="_Hlk26473981"/>
            <w:r>
              <w:tab/>
            </w:r>
            <w:r>
              <w:tab/>
            </w:r>
            <w:r>
              <w:rPr>
                <w:rFonts w:hint="eastAsia"/>
              </w:rPr>
              <w:t>DY</w:t>
            </w:r>
          </w:p>
        </w:tc>
      </w:tr>
    </w:tbl>
    <w:p w:rsidR="009E48A9" w:rsidRDefault="001C233C">
      <w:pPr>
        <w:pStyle w:val="affff3"/>
        <w:framePr w:w="10357" w:h="624" w:hRule="exact" w:hSpace="181" w:vSpace="181" w:wrap="around" w:hAnchor="page" w:x="978"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hint="eastAsia"/>
          <w:b w:val="0"/>
          <w:bCs w:val="0"/>
          <w:w w:val="100"/>
          <w:sz w:val="48"/>
        </w:rPr>
        <w:t>电影</w:t>
      </w:r>
      <w:r>
        <w:rPr>
          <w:rFonts w:ascii="黑体" w:eastAsia="黑体" w:hAnsi="黑体" w:hint="eastAsia"/>
          <w:b w:val="0"/>
          <w:bCs w:val="0"/>
          <w:w w:val="100"/>
          <w:sz w:val="48"/>
          <w:szCs w:val="48"/>
        </w:rPr>
        <w:t>行业标准化指导性技术文件</w:t>
      </w:r>
    </w:p>
    <w:bookmarkEnd w:id="0"/>
    <w:p w:rsidR="009E48A9" w:rsidRDefault="001C233C">
      <w:pPr>
        <w:pStyle w:val="afffffffffb"/>
        <w:framePr w:wrap="auto"/>
      </w:pPr>
      <w:r>
        <w:rPr>
          <w:rFonts w:hint="eastAsia"/>
        </w:rPr>
        <w:t>DY/Z</w:t>
      </w:r>
      <w:r>
        <w:t xml:space="preserve"> </w:t>
      </w:r>
      <w:r>
        <w:rPr>
          <w:rFonts w:hint="eastAsia"/>
        </w:rPr>
        <w:t>XXXX</w:t>
      </w:r>
      <w:r>
        <w:rPr>
          <w:rFonts w:hAnsi="黑体" w:hint="eastAsia"/>
        </w:rPr>
        <w:t>—</w:t>
      </w:r>
      <w:r>
        <w:rPr>
          <w:rFonts w:hint="eastAsia"/>
        </w:rPr>
        <w:t>XXXX</w:t>
      </w:r>
    </w:p>
    <w:p w:rsidR="009E48A9" w:rsidRDefault="009E48A9">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62336;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9E48A9" w:rsidRDefault="009E48A9">
      <w:pPr>
        <w:pStyle w:val="affff3"/>
        <w:framePr w:w="9639" w:h="6976" w:hRule="exact" w:hSpace="0" w:vSpace="0" w:wrap="around" w:hAnchor="page" w:y="6408"/>
        <w:jc w:val="center"/>
        <w:rPr>
          <w:rFonts w:ascii="黑体" w:eastAsia="黑体" w:hAnsi="黑体"/>
          <w:b w:val="0"/>
          <w:bCs w:val="0"/>
          <w:w w:val="100"/>
        </w:rPr>
      </w:pPr>
    </w:p>
    <w:p w:rsidR="009E48A9" w:rsidRDefault="001C233C">
      <w:pPr>
        <w:pStyle w:val="afffffffffd"/>
        <w:framePr w:h="6974" w:hRule="exact" w:wrap="around" w:x="1419" w:anchorLock="1"/>
      </w:pPr>
      <w:r>
        <w:rPr>
          <w:rFonts w:hint="eastAsia"/>
        </w:rPr>
        <w:t>虚拟现实电影</w:t>
      </w:r>
      <w:r>
        <w:rPr>
          <w:rFonts w:hint="eastAsia"/>
        </w:rPr>
        <w:t xml:space="preserve"> </w:t>
      </w:r>
      <w:r>
        <w:rPr>
          <w:rFonts w:hint="eastAsia"/>
        </w:rPr>
        <w:t>第</w:t>
      </w:r>
      <w:r>
        <w:rPr>
          <w:rFonts w:hint="eastAsia"/>
        </w:rPr>
        <w:t>3</w:t>
      </w:r>
      <w:r>
        <w:rPr>
          <w:rFonts w:hint="eastAsia"/>
        </w:rPr>
        <w:t>部分：头戴式显示设备技术要求和测量方法</w:t>
      </w:r>
    </w:p>
    <w:p w:rsidR="009E48A9" w:rsidRDefault="009E48A9">
      <w:pPr>
        <w:framePr w:w="9639" w:h="6974" w:hRule="exact" w:wrap="around" w:vAnchor="page" w:hAnchor="page" w:x="1419" w:y="6408" w:anchorLock="1"/>
        <w:ind w:left="-1418"/>
      </w:pPr>
    </w:p>
    <w:p w:rsidR="009E48A9" w:rsidRDefault="001C233C">
      <w:pPr>
        <w:pStyle w:val="afffffff"/>
        <w:framePr w:w="9639" w:h="6974" w:hRule="exact" w:wrap="around" w:vAnchor="page" w:hAnchor="page" w:x="1419" w:y="6408" w:anchorLock="1"/>
        <w:textAlignment w:val="bottom"/>
        <w:rPr>
          <w:rFonts w:eastAsia="黑体"/>
          <w:szCs w:val="28"/>
        </w:rPr>
      </w:pPr>
      <w:r>
        <w:rPr>
          <w:rFonts w:eastAsia="黑体" w:hint="eastAsia"/>
          <w:szCs w:val="28"/>
        </w:rPr>
        <w:t xml:space="preserve">Virtual reality films </w:t>
      </w:r>
      <w:r>
        <w:rPr>
          <w:rFonts w:eastAsia="黑体" w:hint="eastAsia"/>
          <w:szCs w:val="28"/>
        </w:rPr>
        <w:t>—</w:t>
      </w:r>
      <w:r>
        <w:rPr>
          <w:rFonts w:eastAsia="黑体" w:hint="eastAsia"/>
          <w:szCs w:val="28"/>
        </w:rPr>
        <w:t xml:space="preserve"> Part 3: Technical requirements and measurement methods for head-mounted display device</w:t>
      </w:r>
    </w:p>
    <w:p w:rsidR="009E48A9" w:rsidRDefault="001C233C">
      <w:pPr>
        <w:framePr w:w="9639" w:h="6974" w:hRule="exact" w:wrap="around" w:vAnchor="page" w:hAnchor="page" w:x="1419" w:y="6408" w:anchorLock="1"/>
        <w:spacing w:line="760" w:lineRule="exact"/>
        <w:ind w:left="-1418"/>
      </w:pPr>
      <w:r>
        <w:rPr>
          <w:rFonts w:hint="eastAsia"/>
        </w:rPr>
        <w:t xml:space="preserve"> </w:t>
      </w:r>
    </w:p>
    <w:p w:rsidR="009E48A9" w:rsidRDefault="009E48A9">
      <w:pPr>
        <w:pStyle w:val="afffffff"/>
        <w:framePr w:w="9639" w:h="6974" w:hRule="exact" w:wrap="around" w:vAnchor="page" w:hAnchor="page" w:x="1419" w:y="6408" w:anchorLock="1"/>
        <w:textAlignment w:val="bottom"/>
        <w:rPr>
          <w:rFonts w:eastAsia="黑体"/>
          <w:szCs w:val="28"/>
        </w:rPr>
      </w:pPr>
    </w:p>
    <w:bookmarkStart w:id="1" w:name="下拉1"/>
    <w:p w:rsidR="009E48A9" w:rsidRDefault="009E48A9">
      <w:pPr>
        <w:pStyle w:val="a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r w:rsidR="001C233C">
        <w:rPr>
          <w:sz w:val="24"/>
          <w:szCs w:val="28"/>
        </w:rPr>
        <w:instrText>FORMDROPDOWN</w:instrText>
      </w:r>
      <w:r>
        <w:rPr>
          <w:sz w:val="24"/>
          <w:szCs w:val="28"/>
        </w:rPr>
      </w:r>
      <w:r>
        <w:rPr>
          <w:sz w:val="24"/>
          <w:szCs w:val="28"/>
        </w:rPr>
        <w:fldChar w:fldCharType="separate"/>
      </w:r>
      <w:r>
        <w:rPr>
          <w:sz w:val="24"/>
          <w:szCs w:val="28"/>
        </w:rPr>
        <w:fldChar w:fldCharType="end"/>
      </w:r>
      <w:bookmarkEnd w:id="1"/>
    </w:p>
    <w:p w:rsidR="009E48A9" w:rsidRDefault="001C233C">
      <w:pPr>
        <w:pStyle w:val="afffffff"/>
        <w:framePr w:w="9639" w:h="6974" w:hRule="exact" w:wrap="around" w:vAnchor="page" w:hAnchor="page" w:x="1419" w:y="6408" w:anchorLock="1"/>
        <w:spacing w:before="180" w:line="240" w:lineRule="atLeast"/>
        <w:textAlignment w:val="bottom"/>
        <w:rPr>
          <w:sz w:val="21"/>
          <w:szCs w:val="28"/>
        </w:rPr>
      </w:pPr>
      <w:r>
        <w:rPr>
          <w:rFonts w:hint="eastAsia"/>
          <w:sz w:val="21"/>
          <w:szCs w:val="28"/>
        </w:rPr>
        <w:t>（本草案完成时间：</w:t>
      </w:r>
      <w:r>
        <w:rPr>
          <w:rFonts w:hint="eastAsia"/>
          <w:sz w:val="21"/>
          <w:szCs w:val="28"/>
        </w:rPr>
        <w:t>20260427</w:t>
      </w:r>
      <w:r>
        <w:rPr>
          <w:rFonts w:hint="eastAsia"/>
          <w:sz w:val="21"/>
          <w:szCs w:val="28"/>
        </w:rPr>
        <w:t>）</w:t>
      </w:r>
    </w:p>
    <w:p w:rsidR="009E48A9" w:rsidRDefault="009E48A9" w:rsidP="00627C50">
      <w:pPr>
        <w:pStyle w:val="afffffff"/>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2" w:name="下拉2"/>
      <w:r w:rsidR="001C233C">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2"/>
    </w:p>
    <w:p w:rsidR="009E48A9" w:rsidRDefault="009E48A9">
      <w:pPr>
        <w:pStyle w:val="afffffffff9"/>
        <w:framePr w:wrap="around" w:y="14176"/>
      </w:pPr>
      <w:r>
        <w:rPr>
          <w:rFonts w:ascii="黑体"/>
        </w:rPr>
        <w:fldChar w:fldCharType="begin">
          <w:ffData>
            <w:name w:val="PLSH_DATE_Y"/>
            <w:enabled/>
            <w:calcOnExit w:val="0"/>
            <w:textInput>
              <w:default w:val="XXXX"/>
              <w:maxLength w:val="4"/>
            </w:textInput>
          </w:ffData>
        </w:fldChar>
      </w:r>
      <w:bookmarkStart w:id="3" w:name="PLSH_DATE_Y"/>
      <w:r w:rsidR="001C233C">
        <w:rPr>
          <w:rFonts w:ascii="黑体"/>
        </w:rPr>
        <w:instrText xml:space="preserve"> FORMTEXT </w:instrText>
      </w:r>
      <w:r>
        <w:rPr>
          <w:rFonts w:ascii="黑体"/>
        </w:rPr>
      </w:r>
      <w:r>
        <w:rPr>
          <w:rFonts w:ascii="黑体"/>
        </w:rPr>
        <w:fldChar w:fldCharType="separate"/>
      </w:r>
      <w:r w:rsidR="001C233C">
        <w:rPr>
          <w:rFonts w:ascii="黑体"/>
        </w:rPr>
        <w:t>XXXX</w:t>
      </w:r>
      <w:r>
        <w:rPr>
          <w:rFonts w:ascii="黑体"/>
        </w:rPr>
        <w:fldChar w:fldCharType="end"/>
      </w:r>
      <w:bookmarkEnd w:id="3"/>
      <w:r w:rsidR="001C233C">
        <w:t xml:space="preserve"> </w:t>
      </w:r>
      <w:r w:rsidR="001C233C">
        <w:rPr>
          <w:rFonts w:ascii="黑体"/>
        </w:rPr>
        <w:t>-</w:t>
      </w:r>
      <w:r w:rsidR="001C233C">
        <w:t xml:space="preserve"> </w:t>
      </w:r>
      <w:r>
        <w:rPr>
          <w:rFonts w:ascii="黑体"/>
        </w:rPr>
        <w:fldChar w:fldCharType="begin">
          <w:ffData>
            <w:name w:val="PLSH_DATE_M"/>
            <w:enabled/>
            <w:calcOnExit w:val="0"/>
            <w:textInput>
              <w:default w:val="XX"/>
              <w:maxLength w:val="2"/>
            </w:textInput>
          </w:ffData>
        </w:fldChar>
      </w:r>
      <w:bookmarkStart w:id="4" w:name="PLSH_DATE_M"/>
      <w:r w:rsidR="001C233C">
        <w:rPr>
          <w:rFonts w:ascii="黑体"/>
        </w:rPr>
        <w:instrText xml:space="preserve"> FORMTEXT </w:instrText>
      </w:r>
      <w:r>
        <w:rPr>
          <w:rFonts w:ascii="黑体"/>
        </w:rPr>
      </w:r>
      <w:r>
        <w:rPr>
          <w:rFonts w:ascii="黑体"/>
        </w:rPr>
        <w:fldChar w:fldCharType="separate"/>
      </w:r>
      <w:r w:rsidR="001C233C">
        <w:rPr>
          <w:rFonts w:ascii="黑体"/>
        </w:rPr>
        <w:t>XX</w:t>
      </w:r>
      <w:r>
        <w:rPr>
          <w:rFonts w:ascii="黑体"/>
        </w:rPr>
        <w:fldChar w:fldCharType="end"/>
      </w:r>
      <w:bookmarkEnd w:id="4"/>
      <w:r w:rsidR="001C233C">
        <w:t xml:space="preserve"> </w:t>
      </w:r>
      <w:r w:rsidR="001C233C">
        <w:rPr>
          <w:rFonts w:ascii="黑体"/>
        </w:rPr>
        <w:t>-</w:t>
      </w:r>
      <w:r w:rsidR="001C233C">
        <w:t xml:space="preserve"> </w:t>
      </w:r>
      <w:r>
        <w:rPr>
          <w:rFonts w:ascii="黑体"/>
        </w:rPr>
        <w:fldChar w:fldCharType="begin">
          <w:ffData>
            <w:name w:val="PLSH_DATE_D"/>
            <w:enabled/>
            <w:calcOnExit w:val="0"/>
            <w:textInput>
              <w:default w:val="XX"/>
              <w:maxLength w:val="2"/>
            </w:textInput>
          </w:ffData>
        </w:fldChar>
      </w:r>
      <w:bookmarkStart w:id="5" w:name="PLSH_DATE_D"/>
      <w:r w:rsidR="001C233C">
        <w:rPr>
          <w:rFonts w:ascii="黑体"/>
        </w:rPr>
        <w:instrText xml:space="preserve"> FORMTEXT </w:instrText>
      </w:r>
      <w:r>
        <w:rPr>
          <w:rFonts w:ascii="黑体"/>
        </w:rPr>
      </w:r>
      <w:r>
        <w:rPr>
          <w:rFonts w:ascii="黑体"/>
        </w:rPr>
        <w:fldChar w:fldCharType="separate"/>
      </w:r>
      <w:r w:rsidR="001C233C">
        <w:rPr>
          <w:rFonts w:ascii="黑体"/>
        </w:rPr>
        <w:t>XX</w:t>
      </w:r>
      <w:r>
        <w:rPr>
          <w:rFonts w:ascii="黑体"/>
        </w:rPr>
        <w:fldChar w:fldCharType="end"/>
      </w:r>
      <w:bookmarkEnd w:id="5"/>
      <w:r w:rsidR="001C233C">
        <w:rPr>
          <w:rFonts w:hint="eastAsia"/>
        </w:rPr>
        <w:t>发布</w:t>
      </w:r>
    </w:p>
    <w:p w:rsidR="009E48A9" w:rsidRDefault="009E48A9">
      <w:pPr>
        <w:pStyle w:val="afffffffffa"/>
        <w:framePr w:wrap="around" w:y="14176"/>
      </w:pPr>
      <w:r>
        <w:rPr>
          <w:rFonts w:ascii="黑体"/>
        </w:rPr>
        <w:fldChar w:fldCharType="begin">
          <w:ffData>
            <w:name w:val="CROT_DATE_Y"/>
            <w:enabled/>
            <w:calcOnExit w:val="0"/>
            <w:textInput>
              <w:default w:val="XXXX"/>
              <w:maxLength w:val="4"/>
            </w:textInput>
          </w:ffData>
        </w:fldChar>
      </w:r>
      <w:bookmarkStart w:id="6" w:name="CROT_DATE_Y"/>
      <w:r w:rsidR="001C233C">
        <w:rPr>
          <w:rFonts w:ascii="黑体"/>
        </w:rPr>
        <w:instrText xml:space="preserve"> FORMTEXT </w:instrText>
      </w:r>
      <w:r>
        <w:rPr>
          <w:rFonts w:ascii="黑体"/>
        </w:rPr>
      </w:r>
      <w:r>
        <w:rPr>
          <w:rFonts w:ascii="黑体"/>
        </w:rPr>
        <w:fldChar w:fldCharType="separate"/>
      </w:r>
      <w:r w:rsidR="001C233C">
        <w:rPr>
          <w:rFonts w:ascii="黑体"/>
        </w:rPr>
        <w:t>XXXX</w:t>
      </w:r>
      <w:r>
        <w:rPr>
          <w:rFonts w:ascii="黑体"/>
        </w:rPr>
        <w:fldChar w:fldCharType="end"/>
      </w:r>
      <w:bookmarkEnd w:id="6"/>
      <w:r w:rsidR="001C233C">
        <w:t xml:space="preserve"> </w:t>
      </w:r>
      <w:r w:rsidR="001C233C">
        <w:rPr>
          <w:rFonts w:ascii="黑体"/>
        </w:rPr>
        <w:t>-</w:t>
      </w:r>
      <w:r w:rsidR="001C233C">
        <w:t xml:space="preserve"> </w:t>
      </w:r>
      <w:r>
        <w:rPr>
          <w:rFonts w:ascii="黑体"/>
        </w:rPr>
        <w:fldChar w:fldCharType="begin">
          <w:ffData>
            <w:name w:val="CROT_DATE_M"/>
            <w:enabled/>
            <w:calcOnExit w:val="0"/>
            <w:textInput>
              <w:default w:val="XX"/>
              <w:maxLength w:val="2"/>
            </w:textInput>
          </w:ffData>
        </w:fldChar>
      </w:r>
      <w:bookmarkStart w:id="7" w:name="CROT_DATE_M"/>
      <w:r w:rsidR="001C233C">
        <w:rPr>
          <w:rFonts w:ascii="黑体"/>
        </w:rPr>
        <w:instrText xml:space="preserve"> FORMTEXT </w:instrText>
      </w:r>
      <w:r>
        <w:rPr>
          <w:rFonts w:ascii="黑体"/>
        </w:rPr>
      </w:r>
      <w:r>
        <w:rPr>
          <w:rFonts w:ascii="黑体"/>
        </w:rPr>
        <w:fldChar w:fldCharType="separate"/>
      </w:r>
      <w:r w:rsidR="001C233C">
        <w:rPr>
          <w:rFonts w:ascii="黑体"/>
        </w:rPr>
        <w:t>XX</w:t>
      </w:r>
      <w:r>
        <w:rPr>
          <w:rFonts w:ascii="黑体"/>
        </w:rPr>
        <w:fldChar w:fldCharType="end"/>
      </w:r>
      <w:bookmarkEnd w:id="7"/>
      <w:r w:rsidR="001C233C">
        <w:t xml:space="preserve"> </w:t>
      </w:r>
      <w:r w:rsidR="001C233C">
        <w:rPr>
          <w:rFonts w:ascii="黑体"/>
        </w:rPr>
        <w:t>-</w:t>
      </w:r>
      <w:r w:rsidR="001C233C">
        <w:t xml:space="preserve"> </w:t>
      </w:r>
      <w:r>
        <w:rPr>
          <w:rFonts w:ascii="黑体"/>
        </w:rPr>
        <w:fldChar w:fldCharType="begin">
          <w:ffData>
            <w:name w:val="CROT_DATE_D"/>
            <w:enabled/>
            <w:calcOnExit w:val="0"/>
            <w:textInput>
              <w:default w:val="XX"/>
              <w:maxLength w:val="2"/>
            </w:textInput>
          </w:ffData>
        </w:fldChar>
      </w:r>
      <w:bookmarkStart w:id="8" w:name="CROT_DATE_D"/>
      <w:r w:rsidR="001C233C">
        <w:rPr>
          <w:rFonts w:ascii="黑体"/>
        </w:rPr>
        <w:instrText xml:space="preserve"> FORMTEXT </w:instrText>
      </w:r>
      <w:r>
        <w:rPr>
          <w:rFonts w:ascii="黑体"/>
        </w:rPr>
      </w:r>
      <w:r>
        <w:rPr>
          <w:rFonts w:ascii="黑体"/>
        </w:rPr>
        <w:fldChar w:fldCharType="separate"/>
      </w:r>
      <w:r w:rsidR="001C233C">
        <w:rPr>
          <w:rFonts w:ascii="黑体"/>
        </w:rPr>
        <w:t>XX</w:t>
      </w:r>
      <w:r>
        <w:rPr>
          <w:rFonts w:ascii="黑体"/>
        </w:rPr>
        <w:fldChar w:fldCharType="end"/>
      </w:r>
      <w:bookmarkEnd w:id="8"/>
      <w:r w:rsidR="001C233C">
        <w:rPr>
          <w:rFonts w:hint="eastAsia"/>
        </w:rPr>
        <w:t>实施</w:t>
      </w:r>
    </w:p>
    <w:p w:rsidR="009E48A9" w:rsidRDefault="001C233C">
      <w:pPr>
        <w:pStyle w:val="affffffff"/>
        <w:framePr w:h="584" w:hRule="exact" w:hSpace="181" w:vSpace="181" w:wrap="around" w:y="14800"/>
        <w:rPr>
          <w:rFonts w:hAnsi="黑体"/>
        </w:rPr>
      </w:pPr>
      <w:r>
        <w:rPr>
          <w:rFonts w:hAnsi="黑体" w:hint="eastAsia"/>
          <w:w w:val="100"/>
          <w:sz w:val="28"/>
        </w:rPr>
        <w:t>国家电影局</w:t>
      </w:r>
      <w:r>
        <w:rPr>
          <w:rFonts w:ascii="Times New Roman"/>
          <w:w w:val="100"/>
          <w:sz w:val="28"/>
          <w:szCs w:val="28"/>
        </w:rPr>
        <w:t>  </w:t>
      </w:r>
      <w:r>
        <w:rPr>
          <w:rStyle w:val="afffffffffff5"/>
          <w:rFonts w:hAnsi="黑体" w:hint="eastAsia"/>
          <w:position w:val="0"/>
        </w:rPr>
        <w:t>发</w:t>
      </w:r>
      <w:r>
        <w:rPr>
          <w:rStyle w:val="afffffffffff5"/>
          <w:rFonts w:hAnsi="黑体" w:hint="eastAsia"/>
          <w:spacing w:val="0"/>
          <w:position w:val="0"/>
        </w:rPr>
        <w:t>布</w:t>
      </w:r>
    </w:p>
    <w:p w:rsidR="009E48A9" w:rsidRDefault="009E48A9">
      <w:pPr>
        <w:rPr>
          <w:rFonts w:ascii="宋体" w:hAnsi="宋体"/>
          <w:sz w:val="28"/>
          <w:szCs w:val="28"/>
        </w:rPr>
        <w:sectPr w:rsidR="009E48A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bookmarkStart w:id="9" w:name="_GoBack"/>
      <w:bookmarkEnd w:id="9"/>
      <w:r>
        <w:rPr>
          <w:rFonts w:ascii="宋体" w:hAnsi="宋体"/>
          <w:sz w:val="28"/>
          <w:szCs w:val="28"/>
        </w:rPr>
        <w:pict>
          <v:line id="_x0000_s1124" style="position:absolute;left:0;text-align:left;z-index:251663360;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9E48A9" w:rsidRDefault="001C233C">
      <w:pPr>
        <w:pStyle w:val="affffff0"/>
        <w:spacing w:after="360"/>
      </w:pPr>
      <w:bookmarkStart w:id="10" w:name="BookMark1"/>
      <w:bookmarkStart w:id="11" w:name="_Toc224746919"/>
      <w:bookmarkStart w:id="12" w:name="_Toc228192070"/>
      <w:bookmarkStart w:id="13" w:name="_Toc31878"/>
      <w:bookmarkStart w:id="14" w:name="_Toc228192171"/>
      <w:r>
        <w:rPr>
          <w:rFonts w:hint="eastAsia"/>
          <w:spacing w:val="320"/>
        </w:rPr>
        <w:lastRenderedPageBreak/>
        <w:t>目</w:t>
      </w:r>
      <w:r>
        <w:rPr>
          <w:rFonts w:hint="eastAsia"/>
        </w:rPr>
        <w:t>次</w:t>
      </w:r>
    </w:p>
    <w:p w:rsidR="009E48A9" w:rsidRDefault="009E48A9">
      <w:pPr>
        <w:pStyle w:val="10"/>
        <w:rPr>
          <w:rFonts w:asciiTheme="minorHAnsi" w:eastAsiaTheme="minorEastAsia" w:hAnsiTheme="minorHAnsi" w:cstheme="minorBidi"/>
          <w:sz w:val="22"/>
          <w:szCs w:val="24"/>
        </w:rPr>
      </w:pPr>
      <w:r w:rsidRPr="009E48A9">
        <w:fldChar w:fldCharType="begin"/>
      </w:r>
      <w:r w:rsidR="001C233C">
        <w:instrText xml:space="preserve"> TOC \o "1-1" \h \t "</w:instrText>
      </w:r>
      <w:r w:rsidR="001C233C">
        <w:instrText>标准文件</w:instrText>
      </w:r>
      <w:r w:rsidR="001C233C">
        <w:instrText>_</w:instrText>
      </w:r>
      <w:r w:rsidR="001C233C">
        <w:instrText>一级条标题</w:instrText>
      </w:r>
      <w:r w:rsidR="001C233C">
        <w:instrText>,2,</w:instrText>
      </w:r>
      <w:r w:rsidR="001C233C">
        <w:instrText>标准文件</w:instrText>
      </w:r>
      <w:r w:rsidR="001C233C">
        <w:instrText>_</w:instrText>
      </w:r>
      <w:r w:rsidR="001C233C">
        <w:instrText>附录一级条标题</w:instrText>
      </w:r>
      <w:r w:rsidR="001C233C">
        <w:instrText xml:space="preserve">,2," </w:instrText>
      </w:r>
      <w:r w:rsidRPr="009E48A9">
        <w:fldChar w:fldCharType="separate"/>
      </w:r>
      <w:hyperlink w:anchor="_Toc228192217" w:history="1">
        <w:r w:rsidR="001C233C">
          <w:rPr>
            <w:rStyle w:val="afffe"/>
          </w:rPr>
          <w:t>前言</w:t>
        </w:r>
        <w:r w:rsidR="001C233C">
          <w:rPr>
            <w:rFonts w:hint="eastAsia"/>
          </w:rPr>
          <w:tab/>
        </w:r>
        <w:r>
          <w:rPr>
            <w:rFonts w:hint="eastAsia"/>
          </w:rPr>
          <w:fldChar w:fldCharType="begin"/>
        </w:r>
        <w:r w:rsidR="001C233C">
          <w:rPr>
            <w:rFonts w:hint="eastAsia"/>
          </w:rPr>
          <w:instrText xml:space="preserve"> </w:instrText>
        </w:r>
        <w:r w:rsidR="001C233C">
          <w:instrText>PAGEREF _Toc228192217 \h</w:instrText>
        </w:r>
        <w:r w:rsidR="001C233C">
          <w:rPr>
            <w:rFonts w:hint="eastAsia"/>
          </w:rPr>
          <w:instrText xml:space="preserve"> </w:instrText>
        </w:r>
        <w:r>
          <w:rPr>
            <w:rFonts w:hint="eastAsia"/>
          </w:rPr>
        </w:r>
        <w:r>
          <w:rPr>
            <w:rFonts w:hint="eastAsia"/>
          </w:rPr>
          <w:fldChar w:fldCharType="separate"/>
        </w:r>
        <w:r w:rsidR="001C233C">
          <w:t>II</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18" w:history="1">
        <w:r w:rsidR="001C233C">
          <w:rPr>
            <w:rStyle w:val="afffe"/>
          </w:rPr>
          <w:t>引言</w:t>
        </w:r>
        <w:r w:rsidR="001C233C">
          <w:rPr>
            <w:rFonts w:hint="eastAsia"/>
          </w:rPr>
          <w:tab/>
        </w:r>
        <w:r>
          <w:rPr>
            <w:rFonts w:hint="eastAsia"/>
          </w:rPr>
          <w:fldChar w:fldCharType="begin"/>
        </w:r>
        <w:r w:rsidR="001C233C">
          <w:rPr>
            <w:rFonts w:hint="eastAsia"/>
          </w:rPr>
          <w:instrText xml:space="preserve"> </w:instrText>
        </w:r>
        <w:r w:rsidR="001C233C">
          <w:instrText>PAGEREF _Toc228192218 \h</w:instrText>
        </w:r>
        <w:r w:rsidR="001C233C">
          <w:rPr>
            <w:rFonts w:hint="eastAsia"/>
          </w:rPr>
          <w:instrText xml:space="preserve"> </w:instrText>
        </w:r>
        <w:r>
          <w:rPr>
            <w:rFonts w:hint="eastAsia"/>
          </w:rPr>
        </w:r>
        <w:r>
          <w:rPr>
            <w:rFonts w:hint="eastAsia"/>
          </w:rPr>
          <w:fldChar w:fldCharType="separate"/>
        </w:r>
        <w:r w:rsidR="001C233C">
          <w:t>III</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19" w:history="1">
        <w:r w:rsidR="001C233C">
          <w:rPr>
            <w:rStyle w:val="afffe"/>
          </w:rPr>
          <w:t xml:space="preserve">1  </w:t>
        </w:r>
        <w:r w:rsidR="001C233C">
          <w:rPr>
            <w:rStyle w:val="afffe"/>
          </w:rPr>
          <w:t>范围</w:t>
        </w:r>
        <w:r w:rsidR="001C233C">
          <w:rPr>
            <w:rFonts w:hint="eastAsia"/>
          </w:rPr>
          <w:tab/>
        </w:r>
        <w:r>
          <w:rPr>
            <w:rFonts w:hint="eastAsia"/>
          </w:rPr>
          <w:fldChar w:fldCharType="begin"/>
        </w:r>
        <w:r w:rsidR="001C233C">
          <w:rPr>
            <w:rFonts w:hint="eastAsia"/>
          </w:rPr>
          <w:instrText xml:space="preserve"> </w:instrText>
        </w:r>
        <w:r w:rsidR="001C233C">
          <w:instrText>PAGEREF _To</w:instrText>
        </w:r>
        <w:r w:rsidR="001C233C">
          <w:instrText>c228192219 \h</w:instrText>
        </w:r>
        <w:r w:rsidR="001C233C">
          <w:rPr>
            <w:rFonts w:hint="eastAsia"/>
          </w:rPr>
          <w:instrText xml:space="preserve"> </w:instrText>
        </w:r>
        <w:r>
          <w:rPr>
            <w:rFonts w:hint="eastAsia"/>
          </w:rPr>
        </w:r>
        <w:r>
          <w:rPr>
            <w:rFonts w:hint="eastAsia"/>
          </w:rPr>
          <w:fldChar w:fldCharType="separate"/>
        </w:r>
        <w:r w:rsidR="001C233C">
          <w:t>1</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20" w:history="1">
        <w:r w:rsidR="001C233C">
          <w:rPr>
            <w:rStyle w:val="afffe"/>
          </w:rPr>
          <w:t xml:space="preserve">2  </w:t>
        </w:r>
        <w:r w:rsidR="001C233C">
          <w:rPr>
            <w:rStyle w:val="afffe"/>
          </w:rPr>
          <w:t>规范性引用文件</w:t>
        </w:r>
        <w:r w:rsidR="001C233C">
          <w:rPr>
            <w:rFonts w:hint="eastAsia"/>
          </w:rPr>
          <w:tab/>
        </w:r>
        <w:r>
          <w:rPr>
            <w:rFonts w:hint="eastAsia"/>
          </w:rPr>
          <w:fldChar w:fldCharType="begin"/>
        </w:r>
        <w:r w:rsidR="001C233C">
          <w:rPr>
            <w:rFonts w:hint="eastAsia"/>
          </w:rPr>
          <w:instrText xml:space="preserve"> </w:instrText>
        </w:r>
        <w:r w:rsidR="001C233C">
          <w:instrText>PAGEREF _Toc228192220 \h</w:instrText>
        </w:r>
        <w:r w:rsidR="001C233C">
          <w:rPr>
            <w:rFonts w:hint="eastAsia"/>
          </w:rPr>
          <w:instrText xml:space="preserve"> </w:instrText>
        </w:r>
        <w:r>
          <w:rPr>
            <w:rFonts w:hint="eastAsia"/>
          </w:rPr>
        </w:r>
        <w:r>
          <w:rPr>
            <w:rFonts w:hint="eastAsia"/>
          </w:rPr>
          <w:fldChar w:fldCharType="separate"/>
        </w:r>
        <w:r w:rsidR="001C233C">
          <w:t>1</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21" w:history="1">
        <w:r w:rsidR="001C233C">
          <w:rPr>
            <w:rStyle w:val="afffe"/>
          </w:rPr>
          <w:t xml:space="preserve">3  </w:t>
        </w:r>
        <w:r w:rsidR="001C233C">
          <w:rPr>
            <w:rStyle w:val="afffe"/>
          </w:rPr>
          <w:t>术语和定义</w:t>
        </w:r>
        <w:r w:rsidR="001C233C">
          <w:rPr>
            <w:rFonts w:hint="eastAsia"/>
          </w:rPr>
          <w:tab/>
        </w:r>
        <w:r>
          <w:rPr>
            <w:rFonts w:hint="eastAsia"/>
          </w:rPr>
          <w:fldChar w:fldCharType="begin"/>
        </w:r>
        <w:r w:rsidR="001C233C">
          <w:rPr>
            <w:rFonts w:hint="eastAsia"/>
          </w:rPr>
          <w:instrText xml:space="preserve"> </w:instrText>
        </w:r>
        <w:r w:rsidR="001C233C">
          <w:instrText>PAGEREF _Toc228192221 \h</w:instrText>
        </w:r>
        <w:r w:rsidR="001C233C">
          <w:rPr>
            <w:rFonts w:hint="eastAsia"/>
          </w:rPr>
          <w:instrText xml:space="preserve"> </w:instrText>
        </w:r>
        <w:r>
          <w:rPr>
            <w:rFonts w:hint="eastAsia"/>
          </w:rPr>
        </w:r>
        <w:r>
          <w:rPr>
            <w:rFonts w:hint="eastAsia"/>
          </w:rPr>
          <w:fldChar w:fldCharType="separate"/>
        </w:r>
        <w:r w:rsidR="001C233C">
          <w:t>1</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22" w:history="1">
        <w:r w:rsidR="001C233C">
          <w:rPr>
            <w:rStyle w:val="afffe"/>
          </w:rPr>
          <w:t xml:space="preserve">4  </w:t>
        </w:r>
        <w:r w:rsidR="001C233C">
          <w:rPr>
            <w:rStyle w:val="afffe"/>
          </w:rPr>
          <w:t>缩略语</w:t>
        </w:r>
        <w:r w:rsidR="001C233C">
          <w:rPr>
            <w:rFonts w:hint="eastAsia"/>
          </w:rPr>
          <w:tab/>
        </w:r>
        <w:r>
          <w:rPr>
            <w:rFonts w:hint="eastAsia"/>
          </w:rPr>
          <w:fldChar w:fldCharType="begin"/>
        </w:r>
        <w:r w:rsidR="001C233C">
          <w:rPr>
            <w:rFonts w:hint="eastAsia"/>
          </w:rPr>
          <w:instrText xml:space="preserve"> </w:instrText>
        </w:r>
        <w:r w:rsidR="001C233C">
          <w:instrText>PAGEREF _Toc228192222 \h</w:instrText>
        </w:r>
        <w:r w:rsidR="001C233C">
          <w:rPr>
            <w:rFonts w:hint="eastAsia"/>
          </w:rPr>
          <w:instrText xml:space="preserve"> </w:instrText>
        </w:r>
        <w:r>
          <w:rPr>
            <w:rFonts w:hint="eastAsia"/>
          </w:rPr>
        </w:r>
        <w:r>
          <w:rPr>
            <w:rFonts w:hint="eastAsia"/>
          </w:rPr>
          <w:fldChar w:fldCharType="separate"/>
        </w:r>
        <w:r w:rsidR="001C233C">
          <w:t>1</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23" w:history="1">
        <w:r w:rsidR="001C233C">
          <w:rPr>
            <w:rStyle w:val="afffe"/>
          </w:rPr>
          <w:t xml:space="preserve">5  </w:t>
        </w:r>
        <w:r w:rsidR="001C233C">
          <w:rPr>
            <w:rStyle w:val="afffe"/>
          </w:rPr>
          <w:t>设备分类</w:t>
        </w:r>
        <w:r w:rsidR="001C233C">
          <w:rPr>
            <w:rFonts w:hint="eastAsia"/>
          </w:rPr>
          <w:tab/>
        </w:r>
        <w:r>
          <w:rPr>
            <w:rFonts w:hint="eastAsia"/>
          </w:rPr>
          <w:fldChar w:fldCharType="begin"/>
        </w:r>
        <w:r w:rsidR="001C233C">
          <w:rPr>
            <w:rFonts w:hint="eastAsia"/>
          </w:rPr>
          <w:instrText xml:space="preserve"> </w:instrText>
        </w:r>
        <w:r w:rsidR="001C233C">
          <w:instrText>PAGEREF _Toc228192223 \h</w:instrText>
        </w:r>
        <w:r w:rsidR="001C233C">
          <w:rPr>
            <w:rFonts w:hint="eastAsia"/>
          </w:rPr>
          <w:instrText xml:space="preserve"> </w:instrText>
        </w:r>
        <w:r>
          <w:rPr>
            <w:rFonts w:hint="eastAsia"/>
          </w:rPr>
        </w:r>
        <w:r>
          <w:rPr>
            <w:rFonts w:hint="eastAsia"/>
          </w:rPr>
          <w:fldChar w:fldCharType="separate"/>
        </w:r>
        <w:r w:rsidR="001C233C">
          <w:t>2</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24" w:history="1">
        <w:r w:rsidR="001C233C">
          <w:rPr>
            <w:rStyle w:val="afffe"/>
          </w:rPr>
          <w:t xml:space="preserve">5.1  </w:t>
        </w:r>
        <w:r w:rsidR="001C233C">
          <w:rPr>
            <w:rStyle w:val="afffe"/>
          </w:rPr>
          <w:t>外接式虚拟现实电影头戴式显示设备</w:t>
        </w:r>
        <w:r w:rsidR="001C233C">
          <w:rPr>
            <w:rFonts w:hint="eastAsia"/>
          </w:rPr>
          <w:tab/>
        </w:r>
        <w:r>
          <w:rPr>
            <w:rFonts w:hint="eastAsia"/>
          </w:rPr>
          <w:fldChar w:fldCharType="begin"/>
        </w:r>
        <w:r w:rsidR="001C233C">
          <w:rPr>
            <w:rFonts w:hint="eastAsia"/>
          </w:rPr>
          <w:instrText xml:space="preserve"> </w:instrText>
        </w:r>
        <w:r w:rsidR="001C233C">
          <w:instrText>PAGEREF _Toc228192224 \h</w:instrText>
        </w:r>
        <w:r w:rsidR="001C233C">
          <w:rPr>
            <w:rFonts w:hint="eastAsia"/>
          </w:rPr>
          <w:instrText xml:space="preserve"> </w:instrText>
        </w:r>
        <w:r>
          <w:rPr>
            <w:rFonts w:hint="eastAsia"/>
          </w:rPr>
        </w:r>
        <w:r>
          <w:rPr>
            <w:rFonts w:hint="eastAsia"/>
          </w:rPr>
          <w:fldChar w:fldCharType="separate"/>
        </w:r>
        <w:r w:rsidR="001C233C">
          <w:t>2</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25" w:history="1">
        <w:r w:rsidR="001C233C">
          <w:rPr>
            <w:rStyle w:val="afffe"/>
          </w:rPr>
          <w:t xml:space="preserve">5.2  </w:t>
        </w:r>
        <w:r w:rsidR="001C233C">
          <w:rPr>
            <w:rStyle w:val="afffe"/>
          </w:rPr>
          <w:t>一体式虚拟现实电影头戴式显示设备</w:t>
        </w:r>
        <w:r w:rsidR="001C233C">
          <w:rPr>
            <w:rFonts w:hint="eastAsia"/>
          </w:rPr>
          <w:tab/>
        </w:r>
        <w:r>
          <w:rPr>
            <w:rFonts w:hint="eastAsia"/>
          </w:rPr>
          <w:fldChar w:fldCharType="begin"/>
        </w:r>
        <w:r w:rsidR="001C233C">
          <w:rPr>
            <w:rFonts w:hint="eastAsia"/>
          </w:rPr>
          <w:instrText xml:space="preserve"> </w:instrText>
        </w:r>
        <w:r w:rsidR="001C233C">
          <w:instrText>PAGEREF _Toc228192225 \h</w:instrText>
        </w:r>
        <w:r w:rsidR="001C233C">
          <w:rPr>
            <w:rFonts w:hint="eastAsia"/>
          </w:rPr>
          <w:instrText xml:space="preserve"> </w:instrText>
        </w:r>
        <w:r>
          <w:rPr>
            <w:rFonts w:hint="eastAsia"/>
          </w:rPr>
        </w:r>
        <w:r>
          <w:rPr>
            <w:rFonts w:hint="eastAsia"/>
          </w:rPr>
          <w:fldChar w:fldCharType="separate"/>
        </w:r>
        <w:r w:rsidR="001C233C">
          <w:t>2</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26" w:history="1">
        <w:r w:rsidR="001C233C">
          <w:rPr>
            <w:rStyle w:val="afffe"/>
          </w:rPr>
          <w:t xml:space="preserve">6  </w:t>
        </w:r>
        <w:r w:rsidR="001C233C">
          <w:rPr>
            <w:rStyle w:val="afffe"/>
          </w:rPr>
          <w:t>技术要求</w:t>
        </w:r>
        <w:r w:rsidR="001C233C">
          <w:rPr>
            <w:rFonts w:hint="eastAsia"/>
          </w:rPr>
          <w:tab/>
        </w:r>
        <w:r>
          <w:rPr>
            <w:rFonts w:hint="eastAsia"/>
          </w:rPr>
          <w:fldChar w:fldCharType="begin"/>
        </w:r>
        <w:r w:rsidR="001C233C">
          <w:rPr>
            <w:rFonts w:hint="eastAsia"/>
          </w:rPr>
          <w:instrText xml:space="preserve"> </w:instrText>
        </w:r>
        <w:r w:rsidR="001C233C">
          <w:instrText>PAGEREF _Toc228192226 \h</w:instrText>
        </w:r>
        <w:r w:rsidR="001C233C">
          <w:rPr>
            <w:rFonts w:hint="eastAsia"/>
          </w:rPr>
          <w:instrText xml:space="preserve"> </w:instrText>
        </w:r>
        <w:r>
          <w:rPr>
            <w:rFonts w:hint="eastAsia"/>
          </w:rPr>
        </w:r>
        <w:r>
          <w:rPr>
            <w:rFonts w:hint="eastAsia"/>
          </w:rPr>
          <w:fldChar w:fldCharType="separate"/>
        </w:r>
        <w:r w:rsidR="001C233C">
          <w:t>2</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27" w:history="1">
        <w:r w:rsidR="001C233C">
          <w:rPr>
            <w:rStyle w:val="afffe"/>
          </w:rPr>
          <w:t xml:space="preserve">6.1  </w:t>
        </w:r>
        <w:r w:rsidR="001C233C">
          <w:rPr>
            <w:rStyle w:val="afffe"/>
          </w:rPr>
          <w:t>性能技术要求</w:t>
        </w:r>
        <w:r w:rsidR="001C233C">
          <w:rPr>
            <w:rFonts w:hint="eastAsia"/>
          </w:rPr>
          <w:tab/>
        </w:r>
        <w:r>
          <w:rPr>
            <w:rFonts w:hint="eastAsia"/>
          </w:rPr>
          <w:fldChar w:fldCharType="begin"/>
        </w:r>
        <w:r w:rsidR="001C233C">
          <w:rPr>
            <w:rFonts w:hint="eastAsia"/>
          </w:rPr>
          <w:instrText xml:space="preserve"> </w:instrText>
        </w:r>
        <w:r w:rsidR="001C233C">
          <w:instrText>PAGEREF _Toc228192227 \h</w:instrText>
        </w:r>
        <w:r w:rsidR="001C233C">
          <w:rPr>
            <w:rFonts w:hint="eastAsia"/>
          </w:rPr>
          <w:instrText xml:space="preserve"> </w:instrText>
        </w:r>
        <w:r>
          <w:rPr>
            <w:rFonts w:hint="eastAsia"/>
          </w:rPr>
        </w:r>
        <w:r>
          <w:rPr>
            <w:rFonts w:hint="eastAsia"/>
          </w:rPr>
          <w:fldChar w:fldCharType="separate"/>
        </w:r>
        <w:r w:rsidR="001C233C">
          <w:t>2</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28" w:history="1">
        <w:r w:rsidR="001C233C">
          <w:rPr>
            <w:rStyle w:val="afffe"/>
          </w:rPr>
          <w:t xml:space="preserve">6.2  </w:t>
        </w:r>
        <w:r w:rsidR="001C233C">
          <w:rPr>
            <w:rStyle w:val="afffe"/>
          </w:rPr>
          <w:t>接口要求</w:t>
        </w:r>
        <w:r w:rsidR="001C233C">
          <w:rPr>
            <w:rFonts w:hint="eastAsia"/>
          </w:rPr>
          <w:tab/>
        </w:r>
        <w:r>
          <w:rPr>
            <w:rFonts w:hint="eastAsia"/>
          </w:rPr>
          <w:fldChar w:fldCharType="begin"/>
        </w:r>
        <w:r w:rsidR="001C233C">
          <w:rPr>
            <w:rFonts w:hint="eastAsia"/>
          </w:rPr>
          <w:instrText xml:space="preserve"> </w:instrText>
        </w:r>
        <w:r w:rsidR="001C233C">
          <w:instrText>PAGEREF _Toc228192228 \h</w:instrText>
        </w:r>
        <w:r w:rsidR="001C233C">
          <w:rPr>
            <w:rFonts w:hint="eastAsia"/>
          </w:rPr>
          <w:instrText xml:space="preserve"> </w:instrText>
        </w:r>
        <w:r>
          <w:rPr>
            <w:rFonts w:hint="eastAsia"/>
          </w:rPr>
        </w:r>
        <w:r>
          <w:rPr>
            <w:rFonts w:hint="eastAsia"/>
          </w:rPr>
          <w:fldChar w:fldCharType="separate"/>
        </w:r>
        <w:r w:rsidR="001C233C">
          <w:t>3</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29" w:history="1">
        <w:r w:rsidR="001C233C">
          <w:rPr>
            <w:rStyle w:val="afffe"/>
          </w:rPr>
          <w:t xml:space="preserve">6.3  </w:t>
        </w:r>
        <w:r w:rsidR="001C233C">
          <w:rPr>
            <w:rStyle w:val="afffe"/>
          </w:rPr>
          <w:t>放映安全要求</w:t>
        </w:r>
        <w:r w:rsidR="001C233C">
          <w:rPr>
            <w:rFonts w:hint="eastAsia"/>
          </w:rPr>
          <w:tab/>
        </w:r>
        <w:r>
          <w:rPr>
            <w:rFonts w:hint="eastAsia"/>
          </w:rPr>
          <w:fldChar w:fldCharType="begin"/>
        </w:r>
        <w:r w:rsidR="001C233C">
          <w:rPr>
            <w:rFonts w:hint="eastAsia"/>
          </w:rPr>
          <w:instrText xml:space="preserve"> </w:instrText>
        </w:r>
        <w:r w:rsidR="001C233C">
          <w:instrText>PAGEREF</w:instrText>
        </w:r>
        <w:r w:rsidR="001C233C">
          <w:instrText xml:space="preserve"> _Toc228192229 \h</w:instrText>
        </w:r>
        <w:r w:rsidR="001C233C">
          <w:rPr>
            <w:rFonts w:hint="eastAsia"/>
          </w:rPr>
          <w:instrText xml:space="preserve"> </w:instrText>
        </w:r>
        <w:r>
          <w:rPr>
            <w:rFonts w:hint="eastAsia"/>
          </w:rPr>
        </w:r>
        <w:r>
          <w:rPr>
            <w:rFonts w:hint="eastAsia"/>
          </w:rPr>
          <w:fldChar w:fldCharType="separate"/>
        </w:r>
        <w:r w:rsidR="001C233C">
          <w:t>3</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30" w:history="1">
        <w:r w:rsidR="001C233C">
          <w:rPr>
            <w:rStyle w:val="afffe"/>
          </w:rPr>
          <w:t xml:space="preserve">6.4  </w:t>
        </w:r>
        <w:r w:rsidR="001C233C">
          <w:rPr>
            <w:rStyle w:val="afffe"/>
          </w:rPr>
          <w:t>其他要求</w:t>
        </w:r>
        <w:r w:rsidR="001C233C">
          <w:rPr>
            <w:rFonts w:hint="eastAsia"/>
          </w:rPr>
          <w:tab/>
        </w:r>
        <w:r>
          <w:rPr>
            <w:rFonts w:hint="eastAsia"/>
          </w:rPr>
          <w:fldChar w:fldCharType="begin"/>
        </w:r>
        <w:r w:rsidR="001C233C">
          <w:rPr>
            <w:rFonts w:hint="eastAsia"/>
          </w:rPr>
          <w:instrText xml:space="preserve"> </w:instrText>
        </w:r>
        <w:r w:rsidR="001C233C">
          <w:instrText>PAGEREF _Toc228192230 \h</w:instrText>
        </w:r>
        <w:r w:rsidR="001C233C">
          <w:rPr>
            <w:rFonts w:hint="eastAsia"/>
          </w:rPr>
          <w:instrText xml:space="preserve"> </w:instrText>
        </w:r>
        <w:r>
          <w:rPr>
            <w:rFonts w:hint="eastAsia"/>
          </w:rPr>
        </w:r>
        <w:r>
          <w:rPr>
            <w:rFonts w:hint="eastAsia"/>
          </w:rPr>
          <w:fldChar w:fldCharType="separate"/>
        </w:r>
        <w:r w:rsidR="001C233C">
          <w:t>4</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31" w:history="1">
        <w:r w:rsidR="001C233C">
          <w:rPr>
            <w:rStyle w:val="afffe"/>
          </w:rPr>
          <w:t xml:space="preserve">7  </w:t>
        </w:r>
        <w:r w:rsidR="001C233C">
          <w:rPr>
            <w:rStyle w:val="afffe"/>
          </w:rPr>
          <w:t>测量方法</w:t>
        </w:r>
        <w:r w:rsidR="001C233C">
          <w:rPr>
            <w:rFonts w:hint="eastAsia"/>
          </w:rPr>
          <w:tab/>
        </w:r>
        <w:r>
          <w:rPr>
            <w:rFonts w:hint="eastAsia"/>
          </w:rPr>
          <w:fldChar w:fldCharType="begin"/>
        </w:r>
        <w:r w:rsidR="001C233C">
          <w:rPr>
            <w:rFonts w:hint="eastAsia"/>
          </w:rPr>
          <w:instrText xml:space="preserve"> </w:instrText>
        </w:r>
        <w:r w:rsidR="001C233C">
          <w:instrText>PAGEREF _Toc228192231 \h</w:instrText>
        </w:r>
        <w:r w:rsidR="001C233C">
          <w:rPr>
            <w:rFonts w:hint="eastAsia"/>
          </w:rPr>
          <w:instrText xml:space="preserve"> </w:instrText>
        </w:r>
        <w:r>
          <w:rPr>
            <w:rFonts w:hint="eastAsia"/>
          </w:rPr>
        </w:r>
        <w:r>
          <w:rPr>
            <w:rFonts w:hint="eastAsia"/>
          </w:rPr>
          <w:fldChar w:fldCharType="separate"/>
        </w:r>
        <w:r w:rsidR="001C233C">
          <w:t>4</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32" w:history="1">
        <w:r w:rsidR="001C233C">
          <w:rPr>
            <w:rStyle w:val="afffe"/>
          </w:rPr>
          <w:t xml:space="preserve">7.1  </w:t>
        </w:r>
        <w:r w:rsidR="001C233C">
          <w:rPr>
            <w:rStyle w:val="afffe"/>
          </w:rPr>
          <w:t>测量仪器</w:t>
        </w:r>
        <w:r w:rsidR="001C233C">
          <w:rPr>
            <w:rFonts w:hint="eastAsia"/>
          </w:rPr>
          <w:tab/>
        </w:r>
        <w:r>
          <w:rPr>
            <w:rFonts w:hint="eastAsia"/>
          </w:rPr>
          <w:fldChar w:fldCharType="begin"/>
        </w:r>
        <w:r w:rsidR="001C233C">
          <w:rPr>
            <w:rFonts w:hint="eastAsia"/>
          </w:rPr>
          <w:instrText xml:space="preserve"> </w:instrText>
        </w:r>
        <w:r w:rsidR="001C233C">
          <w:instrText>PAGEREF _Toc228192232 \h</w:instrText>
        </w:r>
        <w:r w:rsidR="001C233C">
          <w:rPr>
            <w:rFonts w:hint="eastAsia"/>
          </w:rPr>
          <w:instrText xml:space="preserve"> </w:instrText>
        </w:r>
        <w:r>
          <w:rPr>
            <w:rFonts w:hint="eastAsia"/>
          </w:rPr>
        </w:r>
        <w:r>
          <w:rPr>
            <w:rFonts w:hint="eastAsia"/>
          </w:rPr>
          <w:fldChar w:fldCharType="separate"/>
        </w:r>
        <w:r w:rsidR="001C233C">
          <w:t>4</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33" w:history="1">
        <w:r w:rsidR="001C233C">
          <w:rPr>
            <w:rStyle w:val="afffe"/>
          </w:rPr>
          <w:t xml:space="preserve">7.2  </w:t>
        </w:r>
        <w:r w:rsidR="001C233C">
          <w:rPr>
            <w:rStyle w:val="afffe"/>
          </w:rPr>
          <w:t>测量信号</w:t>
        </w:r>
        <w:r w:rsidR="001C233C">
          <w:rPr>
            <w:rFonts w:hint="eastAsia"/>
          </w:rPr>
          <w:tab/>
        </w:r>
        <w:r>
          <w:rPr>
            <w:rFonts w:hint="eastAsia"/>
          </w:rPr>
          <w:fldChar w:fldCharType="begin"/>
        </w:r>
        <w:r w:rsidR="001C233C">
          <w:rPr>
            <w:rFonts w:hint="eastAsia"/>
          </w:rPr>
          <w:instrText xml:space="preserve"> </w:instrText>
        </w:r>
        <w:r w:rsidR="001C233C">
          <w:instrText>PAGEREF _Toc228192233 \h</w:instrText>
        </w:r>
        <w:r w:rsidR="001C233C">
          <w:rPr>
            <w:rFonts w:hint="eastAsia"/>
          </w:rPr>
          <w:instrText xml:space="preserve"> </w:instrText>
        </w:r>
        <w:r>
          <w:rPr>
            <w:rFonts w:hint="eastAsia"/>
          </w:rPr>
        </w:r>
        <w:r>
          <w:rPr>
            <w:rFonts w:hint="eastAsia"/>
          </w:rPr>
          <w:fldChar w:fldCharType="separate"/>
        </w:r>
        <w:r w:rsidR="001C233C">
          <w:t>5</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34" w:history="1">
        <w:r w:rsidR="001C233C">
          <w:rPr>
            <w:rStyle w:val="afffe"/>
          </w:rPr>
          <w:t xml:space="preserve">7.3  </w:t>
        </w:r>
        <w:r w:rsidR="001C233C">
          <w:rPr>
            <w:rStyle w:val="afffe"/>
          </w:rPr>
          <w:t>测量环境</w:t>
        </w:r>
        <w:r w:rsidR="001C233C">
          <w:rPr>
            <w:rFonts w:hint="eastAsia"/>
          </w:rPr>
          <w:tab/>
        </w:r>
        <w:r>
          <w:rPr>
            <w:rFonts w:hint="eastAsia"/>
          </w:rPr>
          <w:fldChar w:fldCharType="begin"/>
        </w:r>
        <w:r w:rsidR="001C233C">
          <w:rPr>
            <w:rFonts w:hint="eastAsia"/>
          </w:rPr>
          <w:instrText xml:space="preserve"> </w:instrText>
        </w:r>
        <w:r w:rsidR="001C233C">
          <w:instrText>PAGEREF _Toc228192234 \h</w:instrText>
        </w:r>
        <w:r w:rsidR="001C233C">
          <w:rPr>
            <w:rFonts w:hint="eastAsia"/>
          </w:rPr>
          <w:instrText xml:space="preserve"> </w:instrText>
        </w:r>
        <w:r>
          <w:rPr>
            <w:rFonts w:hint="eastAsia"/>
          </w:rPr>
        </w:r>
        <w:r>
          <w:rPr>
            <w:rFonts w:hint="eastAsia"/>
          </w:rPr>
          <w:fldChar w:fldCharType="separate"/>
        </w:r>
        <w:r w:rsidR="001C233C">
          <w:t>6</w:t>
        </w:r>
        <w:r>
          <w:rPr>
            <w:rFonts w:hint="eastAsia"/>
          </w:rPr>
          <w:fldChar w:fldCharType="end"/>
        </w:r>
      </w:hyperlink>
    </w:p>
    <w:p w:rsidR="009E48A9" w:rsidRDefault="009E48A9">
      <w:pPr>
        <w:pStyle w:val="23"/>
        <w:rPr>
          <w:rFonts w:asciiTheme="minorHAnsi" w:eastAsiaTheme="minorEastAsia" w:hAnsiTheme="minorHAnsi" w:cstheme="minorBidi"/>
          <w:sz w:val="22"/>
          <w:szCs w:val="24"/>
        </w:rPr>
      </w:pPr>
      <w:hyperlink w:anchor="_Toc228192235" w:history="1">
        <w:r w:rsidR="001C233C">
          <w:rPr>
            <w:rStyle w:val="afffe"/>
          </w:rPr>
          <w:t xml:space="preserve">7.4  </w:t>
        </w:r>
        <w:r w:rsidR="001C233C">
          <w:rPr>
            <w:rStyle w:val="afffe"/>
          </w:rPr>
          <w:t>测量步骤</w:t>
        </w:r>
        <w:r w:rsidR="001C233C">
          <w:rPr>
            <w:rFonts w:hint="eastAsia"/>
          </w:rPr>
          <w:tab/>
        </w:r>
        <w:r>
          <w:rPr>
            <w:rFonts w:hint="eastAsia"/>
          </w:rPr>
          <w:fldChar w:fldCharType="begin"/>
        </w:r>
        <w:r w:rsidR="001C233C">
          <w:rPr>
            <w:rFonts w:hint="eastAsia"/>
          </w:rPr>
          <w:instrText xml:space="preserve"> </w:instrText>
        </w:r>
        <w:r w:rsidR="001C233C">
          <w:instrText>PAGEREF _</w:instrText>
        </w:r>
        <w:r w:rsidR="001C233C">
          <w:instrText>Toc228192235 \h</w:instrText>
        </w:r>
        <w:r w:rsidR="001C233C">
          <w:rPr>
            <w:rFonts w:hint="eastAsia"/>
          </w:rPr>
          <w:instrText xml:space="preserve"> </w:instrText>
        </w:r>
        <w:r>
          <w:rPr>
            <w:rFonts w:hint="eastAsia"/>
          </w:rPr>
        </w:r>
        <w:r>
          <w:rPr>
            <w:rFonts w:hint="eastAsia"/>
          </w:rPr>
          <w:fldChar w:fldCharType="separate"/>
        </w:r>
        <w:r w:rsidR="001C233C">
          <w:t>6</w:t>
        </w:r>
        <w:r>
          <w:rPr>
            <w:rFonts w:hint="eastAsia"/>
          </w:rPr>
          <w:fldChar w:fldCharType="end"/>
        </w:r>
      </w:hyperlink>
    </w:p>
    <w:p w:rsidR="009E48A9" w:rsidRDefault="009E48A9">
      <w:pPr>
        <w:pStyle w:val="10"/>
        <w:rPr>
          <w:rFonts w:asciiTheme="minorHAnsi" w:eastAsiaTheme="minorEastAsia" w:hAnsiTheme="minorHAnsi" w:cstheme="minorBidi"/>
          <w:sz w:val="22"/>
          <w:szCs w:val="24"/>
        </w:rPr>
      </w:pPr>
      <w:hyperlink w:anchor="_Toc228192236" w:history="1">
        <w:r w:rsidR="001C233C">
          <w:rPr>
            <w:rStyle w:val="afffe"/>
          </w:rPr>
          <w:t>参考文献</w:t>
        </w:r>
        <w:r w:rsidR="001C233C">
          <w:rPr>
            <w:rFonts w:hint="eastAsia"/>
          </w:rPr>
          <w:tab/>
        </w:r>
        <w:r>
          <w:rPr>
            <w:rFonts w:hint="eastAsia"/>
          </w:rPr>
          <w:fldChar w:fldCharType="begin"/>
        </w:r>
        <w:r w:rsidR="001C233C">
          <w:rPr>
            <w:rFonts w:hint="eastAsia"/>
          </w:rPr>
          <w:instrText xml:space="preserve"> </w:instrText>
        </w:r>
        <w:r w:rsidR="001C233C">
          <w:instrText>PAGEREF _Toc228192236 \h</w:instrText>
        </w:r>
        <w:r w:rsidR="001C233C">
          <w:rPr>
            <w:rFonts w:hint="eastAsia"/>
          </w:rPr>
          <w:instrText xml:space="preserve"> </w:instrText>
        </w:r>
        <w:r>
          <w:rPr>
            <w:rFonts w:hint="eastAsia"/>
          </w:rPr>
        </w:r>
        <w:r>
          <w:rPr>
            <w:rFonts w:hint="eastAsia"/>
          </w:rPr>
          <w:fldChar w:fldCharType="separate"/>
        </w:r>
        <w:r w:rsidR="001C233C">
          <w:t>17</w:t>
        </w:r>
        <w:r>
          <w:rPr>
            <w:rFonts w:hint="eastAsia"/>
          </w:rPr>
          <w:fldChar w:fldCharType="end"/>
        </w:r>
      </w:hyperlink>
    </w:p>
    <w:p w:rsidR="009E48A9" w:rsidRDefault="009E48A9">
      <w:pPr>
        <w:pStyle w:val="affffff0"/>
        <w:spacing w:after="360"/>
        <w:sectPr w:rsidR="009E48A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rsidR="009E48A9" w:rsidRDefault="001C233C">
      <w:pPr>
        <w:pStyle w:val="a4"/>
        <w:spacing w:before="900" w:after="360"/>
      </w:pPr>
      <w:bookmarkStart w:id="15" w:name="_Toc228192217"/>
      <w:bookmarkStart w:id="16" w:name="BookMark2"/>
      <w:bookmarkEnd w:id="10"/>
      <w:r>
        <w:rPr>
          <w:rFonts w:hint="eastAsia"/>
          <w:spacing w:val="320"/>
        </w:rPr>
        <w:lastRenderedPageBreak/>
        <w:t>前</w:t>
      </w:r>
      <w:r>
        <w:rPr>
          <w:rFonts w:hint="eastAsia"/>
        </w:rPr>
        <w:t>言</w:t>
      </w:r>
      <w:bookmarkEnd w:id="11"/>
      <w:bookmarkEnd w:id="12"/>
      <w:bookmarkEnd w:id="13"/>
      <w:bookmarkEnd w:id="14"/>
      <w:bookmarkEnd w:id="15"/>
    </w:p>
    <w:p w:rsidR="009E48A9" w:rsidRDefault="001C233C">
      <w:pPr>
        <w:pStyle w:val="affff8"/>
        <w:ind w:firstLine="420"/>
      </w:pPr>
      <w:r>
        <w:rPr>
          <w:rFonts w:hint="eastAsia"/>
        </w:rPr>
        <w:t>本文件为规范类行业标准化指导性技术文件。</w:t>
      </w:r>
    </w:p>
    <w:p w:rsidR="009E48A9" w:rsidRDefault="001C233C">
      <w:pPr>
        <w:pStyle w:val="affff8"/>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bookmarkStart w:id="17" w:name="OLE_LINK7"/>
      <w:r>
        <w:rPr>
          <w:rFonts w:hint="eastAsia"/>
        </w:rPr>
        <w:t xml:space="preserve">　</w:t>
      </w:r>
      <w:bookmarkEnd w:id="17"/>
      <w:r>
        <w:rPr>
          <w:rFonts w:hint="eastAsia"/>
        </w:rPr>
        <w:t>第</w:t>
      </w:r>
      <w:r>
        <w:rPr>
          <w:rFonts w:hint="eastAsia"/>
        </w:rPr>
        <w:t>1</w:t>
      </w:r>
      <w:r>
        <w:rPr>
          <w:rFonts w:hint="eastAsia"/>
        </w:rPr>
        <w:t>部</w:t>
      </w:r>
      <w:r>
        <w:rPr>
          <w:rFonts w:hint="eastAsia"/>
        </w:rPr>
        <w:t>分：标准化文件的结构和起草规则》的规定起草。</w:t>
      </w:r>
    </w:p>
    <w:p w:rsidR="009E48A9" w:rsidRDefault="001C233C">
      <w:pPr>
        <w:pStyle w:val="affff8"/>
        <w:ind w:firstLine="420"/>
      </w:pPr>
      <w:r>
        <w:t>本文件</w:t>
      </w:r>
      <w:r>
        <w:rPr>
          <w:rFonts w:hint="eastAsia"/>
        </w:rPr>
        <w:t>是</w:t>
      </w:r>
      <w:r>
        <w:rPr>
          <w:rFonts w:hint="eastAsia"/>
        </w:rPr>
        <w:t>D</w:t>
      </w:r>
      <w:r>
        <w:t>Y/Z</w:t>
      </w:r>
      <w:r>
        <w:rPr>
          <w:rFonts w:hint="eastAsia"/>
        </w:rPr>
        <w:t xml:space="preserve"> 14</w:t>
      </w:r>
      <w:r>
        <w:t>《虚拟现实电影》的第</w:t>
      </w:r>
      <w:r>
        <w:rPr>
          <w:rFonts w:hint="eastAsia"/>
        </w:rPr>
        <w:t>3</w:t>
      </w:r>
      <w:r>
        <w:t>部分。</w:t>
      </w:r>
      <w:r>
        <w:rPr>
          <w:rFonts w:hint="eastAsia"/>
        </w:rPr>
        <w:t>D</w:t>
      </w:r>
      <w:r>
        <w:t>Y/Z</w:t>
      </w:r>
      <w:r>
        <w:rPr>
          <w:rFonts w:hint="eastAsia"/>
        </w:rPr>
        <w:t xml:space="preserve"> 14</w:t>
      </w:r>
      <w:r>
        <w:rPr>
          <w:rFonts w:hint="eastAsia"/>
        </w:rPr>
        <w:t>已经发布了以下部分：</w:t>
      </w:r>
    </w:p>
    <w:p w:rsidR="009E48A9" w:rsidRDefault="001C233C">
      <w:pPr>
        <w:pStyle w:val="ad"/>
        <w:numPr>
          <w:ilvl w:val="255"/>
          <w:numId w:val="0"/>
        </w:numPr>
        <w:ind w:left="425"/>
      </w:pPr>
      <w:r>
        <w:rPr>
          <w:rFonts w:hint="eastAsia"/>
        </w:rPr>
        <w:t>——第</w:t>
      </w:r>
      <w:r>
        <w:rPr>
          <w:rFonts w:hint="eastAsia"/>
        </w:rPr>
        <w:t>1</w:t>
      </w:r>
      <w:r>
        <w:rPr>
          <w:rFonts w:hint="eastAsia"/>
        </w:rPr>
        <w:t>部分：通用技术要求；</w:t>
      </w:r>
    </w:p>
    <w:p w:rsidR="009E48A9" w:rsidRDefault="001C233C">
      <w:pPr>
        <w:pStyle w:val="ad"/>
        <w:numPr>
          <w:ilvl w:val="255"/>
          <w:numId w:val="0"/>
        </w:numPr>
        <w:ind w:left="425"/>
      </w:pPr>
      <w:r>
        <w:rPr>
          <w:rFonts w:hint="eastAsia"/>
        </w:rPr>
        <w:t>——第</w:t>
      </w:r>
      <w:r>
        <w:rPr>
          <w:rFonts w:hint="eastAsia"/>
        </w:rPr>
        <w:t>3</w:t>
      </w:r>
      <w:r>
        <w:rPr>
          <w:rFonts w:hint="eastAsia"/>
        </w:rPr>
        <w:t>部分：头戴式显示设备技术要求和测量方法；</w:t>
      </w:r>
    </w:p>
    <w:p w:rsidR="009E48A9" w:rsidRDefault="001C233C">
      <w:pPr>
        <w:pStyle w:val="ad"/>
        <w:numPr>
          <w:ilvl w:val="255"/>
          <w:numId w:val="0"/>
        </w:numPr>
        <w:ind w:left="425"/>
      </w:pPr>
      <w:r>
        <w:rPr>
          <w:rFonts w:hint="eastAsia"/>
        </w:rPr>
        <w:t>——第</w:t>
      </w:r>
      <w:r>
        <w:rPr>
          <w:rFonts w:hint="eastAsia"/>
        </w:rPr>
        <w:t>5</w:t>
      </w:r>
      <w:r>
        <w:rPr>
          <w:rFonts w:hint="eastAsia"/>
        </w:rPr>
        <w:t>部分：场所技术要求和测量方法。</w:t>
      </w:r>
    </w:p>
    <w:p w:rsidR="009E48A9" w:rsidRDefault="001C233C">
      <w:pPr>
        <w:pStyle w:val="affff8"/>
        <w:ind w:firstLine="420"/>
      </w:pPr>
      <w:r>
        <w:rPr>
          <w:rFonts w:hint="eastAsia"/>
        </w:rPr>
        <w:t>请注意本文件的某些内容可能涉及专利。本文件的发布机构不承担识别专利的责任。</w:t>
      </w:r>
    </w:p>
    <w:p w:rsidR="009E48A9" w:rsidRDefault="001C233C">
      <w:pPr>
        <w:pStyle w:val="affff8"/>
        <w:ind w:firstLine="420"/>
      </w:pPr>
      <w:r>
        <w:rPr>
          <w:rFonts w:hint="eastAsia"/>
        </w:rPr>
        <w:t>本文件由全国电影标准化技术委员会（</w:t>
      </w:r>
      <w:r>
        <w:rPr>
          <w:rFonts w:hint="eastAsia"/>
        </w:rPr>
        <w:t>SAC/TC 604</w:t>
      </w:r>
      <w:r>
        <w:rPr>
          <w:rFonts w:hint="eastAsia"/>
        </w:rPr>
        <w:t>）提出并归口。</w:t>
      </w:r>
    </w:p>
    <w:p w:rsidR="009E48A9" w:rsidRDefault="001C233C">
      <w:pPr>
        <w:pStyle w:val="affff8"/>
        <w:ind w:firstLine="420"/>
      </w:pPr>
      <w:r>
        <w:rPr>
          <w:rFonts w:hint="eastAsia"/>
        </w:rPr>
        <w:t>本文件起草单位：中国电影科学技术研究所（中央宣传部电影技术质量检测所）、西部电影集团有限公司、爱威尔星空（北京）技术有限公司、上海电影技术厂有限公司、陕西西影无界科技有限公司、定军山投资控股（深圳）有限公司。</w:t>
      </w:r>
    </w:p>
    <w:p w:rsidR="009E48A9" w:rsidRDefault="001C233C">
      <w:pPr>
        <w:pStyle w:val="affff8"/>
        <w:ind w:firstLine="420"/>
      </w:pPr>
      <w:r>
        <w:rPr>
          <w:rFonts w:hint="eastAsia"/>
        </w:rPr>
        <w:t>本文件主要起草人：李虹珊、高峰、董强国、李娜、王文强、王萃、张辉、王薇娜、常婉晴、成相翼、徐涛、龚波、牛宇华、赵文涛、王季萱、项征、朱君、翁超、陈惠波。</w:t>
      </w:r>
    </w:p>
    <w:p w:rsidR="009E48A9" w:rsidRDefault="009E48A9">
      <w:pPr>
        <w:pStyle w:val="affff8"/>
        <w:ind w:firstLine="420"/>
      </w:pPr>
    </w:p>
    <w:p w:rsidR="009E48A9" w:rsidRDefault="009E48A9">
      <w:pPr>
        <w:pStyle w:val="affff8"/>
        <w:ind w:firstLine="420"/>
        <w:sectPr w:rsidR="009E48A9">
          <w:pgSz w:w="11906" w:h="16838"/>
          <w:pgMar w:top="1928" w:right="1134" w:bottom="1134" w:left="1134" w:header="1418" w:footer="1134" w:gutter="284"/>
          <w:pgNumType w:fmt="upperRoman"/>
          <w:cols w:space="425"/>
          <w:formProt w:val="0"/>
          <w:docGrid w:linePitch="312"/>
        </w:sectPr>
      </w:pPr>
    </w:p>
    <w:p w:rsidR="009E48A9" w:rsidRDefault="001C233C">
      <w:pPr>
        <w:pStyle w:val="a4"/>
        <w:spacing w:after="360"/>
      </w:pPr>
      <w:bookmarkStart w:id="18" w:name="_Toc228192172"/>
      <w:bookmarkStart w:id="19" w:name="_Toc24441"/>
      <w:bookmarkStart w:id="20" w:name="_Toc228192218"/>
      <w:bookmarkStart w:id="21" w:name="_Toc228192071"/>
      <w:bookmarkStart w:id="22" w:name="_Toc224746920"/>
      <w:bookmarkStart w:id="23" w:name="BookMark3"/>
      <w:bookmarkEnd w:id="16"/>
      <w:r>
        <w:rPr>
          <w:rFonts w:hint="eastAsia"/>
          <w:spacing w:val="320"/>
        </w:rPr>
        <w:lastRenderedPageBreak/>
        <w:t>引</w:t>
      </w:r>
      <w:r>
        <w:rPr>
          <w:rFonts w:hint="eastAsia"/>
        </w:rPr>
        <w:t>言</w:t>
      </w:r>
      <w:bookmarkEnd w:id="18"/>
      <w:bookmarkEnd w:id="19"/>
      <w:bookmarkEnd w:id="20"/>
      <w:bookmarkEnd w:id="21"/>
      <w:bookmarkEnd w:id="22"/>
    </w:p>
    <w:p w:rsidR="009E48A9" w:rsidRDefault="001C233C">
      <w:pPr>
        <w:pStyle w:val="affff8"/>
        <w:ind w:firstLineChars="202" w:firstLine="424"/>
      </w:pPr>
      <w:r>
        <w:rPr>
          <w:rFonts w:hint="eastAsia"/>
        </w:rPr>
        <w:t>虚拟现实电影</w:t>
      </w:r>
      <w:bookmarkStart w:id="24" w:name="_Hlk203383480"/>
      <w:r>
        <w:rPr>
          <w:rFonts w:hint="eastAsia"/>
        </w:rPr>
        <w:t>与常规电影在技术、形式、流程等方面</w:t>
      </w:r>
      <w:bookmarkEnd w:id="24"/>
      <w:r>
        <w:rPr>
          <w:rFonts w:hint="eastAsia"/>
        </w:rPr>
        <w:t>均有区别，急需建立虚拟现实电影相关技术标</w:t>
      </w:r>
      <w:r>
        <w:rPr>
          <w:rFonts w:hint="eastAsia"/>
        </w:rPr>
        <w:t>准，但虚拟现实电影技术尚在发展中，为规范、引领虚拟现实电影产业良性发展，制定本行业标准化指导性技术文件</w:t>
      </w:r>
      <w:r>
        <w:rPr>
          <w:rFonts w:hint="eastAsia"/>
        </w:rPr>
        <w:t>D</w:t>
      </w:r>
      <w:r>
        <w:t>Y/Z</w:t>
      </w:r>
      <w:r>
        <w:rPr>
          <w:rFonts w:hint="eastAsia"/>
        </w:rPr>
        <w:t xml:space="preserve"> 14</w:t>
      </w:r>
      <w:r>
        <w:rPr>
          <w:rFonts w:hint="eastAsia"/>
        </w:rPr>
        <w:t>《虚拟现实电影》。</w:t>
      </w:r>
      <w:r>
        <w:rPr>
          <w:rFonts w:hint="eastAsia"/>
        </w:rPr>
        <w:t>DY/Z 14</w:t>
      </w:r>
      <w:r>
        <w:rPr>
          <w:rFonts w:hint="eastAsia"/>
        </w:rPr>
        <w:t>旨在规范虚拟现实电影内容制作、头戴式显示设备、放映管理系统、场所、票务管理系统和放映安全等，为虚拟现实电影制作、播映、管理提供依据，拟由七部分构成：</w:t>
      </w:r>
    </w:p>
    <w:p w:rsidR="009E48A9" w:rsidRDefault="001C233C">
      <w:pPr>
        <w:pStyle w:val="ad"/>
        <w:numPr>
          <w:ilvl w:val="0"/>
          <w:numId w:val="0"/>
        </w:numPr>
        <w:ind w:left="425"/>
      </w:pPr>
      <w:r>
        <w:rPr>
          <w:rFonts w:ascii="Times New Roman"/>
          <w:szCs w:val="21"/>
        </w:rPr>
        <w:t>───</w:t>
      </w:r>
      <w:r>
        <w:rPr>
          <w:rFonts w:hint="eastAsia"/>
        </w:rPr>
        <w:t>第</w:t>
      </w:r>
      <w:r>
        <w:rPr>
          <w:rFonts w:hint="eastAsia"/>
        </w:rPr>
        <w:t>1</w:t>
      </w:r>
      <w:r>
        <w:rPr>
          <w:rFonts w:hint="eastAsia"/>
        </w:rPr>
        <w:t>部分：通用技术要求；</w:t>
      </w:r>
    </w:p>
    <w:p w:rsidR="009E48A9" w:rsidRDefault="001C233C">
      <w:pPr>
        <w:pStyle w:val="ad"/>
        <w:numPr>
          <w:ilvl w:val="0"/>
          <w:numId w:val="0"/>
        </w:numPr>
        <w:ind w:left="851" w:hanging="426"/>
      </w:pPr>
      <w:r>
        <w:rPr>
          <w:rFonts w:ascii="Times New Roman"/>
          <w:szCs w:val="21"/>
        </w:rPr>
        <w:t>───</w:t>
      </w:r>
      <w:r>
        <w:rPr>
          <w:rFonts w:hint="eastAsia"/>
        </w:rPr>
        <w:t>第</w:t>
      </w:r>
      <w:r>
        <w:rPr>
          <w:rFonts w:hint="eastAsia"/>
        </w:rPr>
        <w:t>2</w:t>
      </w:r>
      <w:r>
        <w:rPr>
          <w:rFonts w:hint="eastAsia"/>
        </w:rPr>
        <w:t>部分：内容制作技术要求；</w:t>
      </w:r>
    </w:p>
    <w:p w:rsidR="009E48A9" w:rsidRDefault="001C233C">
      <w:pPr>
        <w:pStyle w:val="ad"/>
        <w:numPr>
          <w:ilvl w:val="0"/>
          <w:numId w:val="0"/>
        </w:numPr>
        <w:ind w:left="425"/>
      </w:pPr>
      <w:r>
        <w:rPr>
          <w:rFonts w:ascii="Times New Roman"/>
          <w:szCs w:val="21"/>
        </w:rPr>
        <w:t>───</w:t>
      </w:r>
      <w:r>
        <w:rPr>
          <w:rFonts w:hint="eastAsia"/>
        </w:rPr>
        <w:t>第</w:t>
      </w:r>
      <w:r>
        <w:rPr>
          <w:rFonts w:hint="eastAsia"/>
        </w:rPr>
        <w:t>3</w:t>
      </w:r>
      <w:r>
        <w:rPr>
          <w:rFonts w:hint="eastAsia"/>
        </w:rPr>
        <w:t>部分：头戴式显示设备技术要求和测量方法；</w:t>
      </w:r>
    </w:p>
    <w:p w:rsidR="009E48A9" w:rsidRDefault="001C233C">
      <w:pPr>
        <w:pStyle w:val="ad"/>
        <w:numPr>
          <w:ilvl w:val="0"/>
          <w:numId w:val="0"/>
        </w:numPr>
        <w:ind w:left="425"/>
      </w:pPr>
      <w:r>
        <w:rPr>
          <w:rFonts w:ascii="Times New Roman"/>
          <w:szCs w:val="21"/>
        </w:rPr>
        <w:t>───</w:t>
      </w:r>
      <w:r>
        <w:rPr>
          <w:rFonts w:hint="eastAsia"/>
        </w:rPr>
        <w:t>第</w:t>
      </w:r>
      <w:r>
        <w:rPr>
          <w:rFonts w:hint="eastAsia"/>
        </w:rPr>
        <w:t>4</w:t>
      </w:r>
      <w:r>
        <w:rPr>
          <w:rFonts w:hint="eastAsia"/>
        </w:rPr>
        <w:t>部分：放映管理系统技术要求和测量方法；</w:t>
      </w:r>
    </w:p>
    <w:p w:rsidR="009E48A9" w:rsidRDefault="001C233C">
      <w:pPr>
        <w:pStyle w:val="ad"/>
        <w:numPr>
          <w:ilvl w:val="0"/>
          <w:numId w:val="0"/>
        </w:numPr>
        <w:ind w:leftChars="200" w:left="424" w:hangingChars="2" w:hanging="4"/>
      </w:pPr>
      <w:r>
        <w:rPr>
          <w:rFonts w:ascii="Times New Roman"/>
          <w:szCs w:val="21"/>
        </w:rPr>
        <w:t>───</w:t>
      </w:r>
      <w:r>
        <w:rPr>
          <w:rFonts w:hint="eastAsia"/>
        </w:rPr>
        <w:t>第</w:t>
      </w:r>
      <w:r>
        <w:rPr>
          <w:rFonts w:hint="eastAsia"/>
        </w:rPr>
        <w:t>5</w:t>
      </w:r>
      <w:r>
        <w:rPr>
          <w:rFonts w:hint="eastAsia"/>
        </w:rPr>
        <w:t>部分：场所技术要求和测量方法；</w:t>
      </w:r>
    </w:p>
    <w:p w:rsidR="009E48A9" w:rsidRDefault="001C233C">
      <w:pPr>
        <w:pStyle w:val="ad"/>
        <w:numPr>
          <w:ilvl w:val="0"/>
          <w:numId w:val="0"/>
        </w:numPr>
        <w:ind w:leftChars="200" w:left="424" w:hangingChars="2" w:hanging="4"/>
      </w:pPr>
      <w:r>
        <w:rPr>
          <w:rFonts w:ascii="Times New Roman"/>
          <w:szCs w:val="21"/>
        </w:rPr>
        <w:t>───</w:t>
      </w:r>
      <w:r>
        <w:rPr>
          <w:rFonts w:hint="eastAsia"/>
        </w:rPr>
        <w:t>第</w:t>
      </w:r>
      <w:r>
        <w:rPr>
          <w:rFonts w:hint="eastAsia"/>
        </w:rPr>
        <w:t>6</w:t>
      </w:r>
      <w:r>
        <w:rPr>
          <w:rFonts w:hint="eastAsia"/>
        </w:rPr>
        <w:t>部分：票务管理系统技术要求和测量方法；</w:t>
      </w:r>
    </w:p>
    <w:p w:rsidR="009E48A9" w:rsidRDefault="001C233C">
      <w:pPr>
        <w:pStyle w:val="ad"/>
        <w:numPr>
          <w:ilvl w:val="0"/>
          <w:numId w:val="0"/>
        </w:numPr>
        <w:ind w:leftChars="200" w:left="424" w:hangingChars="2" w:hanging="4"/>
      </w:pPr>
      <w:r>
        <w:rPr>
          <w:rFonts w:ascii="Times New Roman"/>
          <w:szCs w:val="21"/>
        </w:rPr>
        <w:t>───</w:t>
      </w:r>
      <w:r>
        <w:rPr>
          <w:rFonts w:hint="eastAsia"/>
        </w:rPr>
        <w:t>第</w:t>
      </w:r>
      <w:r>
        <w:rPr>
          <w:rFonts w:hint="eastAsia"/>
        </w:rPr>
        <w:t>7</w:t>
      </w:r>
      <w:r>
        <w:rPr>
          <w:rFonts w:hint="eastAsia"/>
        </w:rPr>
        <w:t>部分：放映安全技术要求和测量方法。</w:t>
      </w:r>
    </w:p>
    <w:p w:rsidR="009E48A9" w:rsidRDefault="001C233C">
      <w:pPr>
        <w:pStyle w:val="affff8"/>
        <w:ind w:firstLineChars="202" w:firstLine="424"/>
        <w:rPr>
          <w:highlight w:val="yellow"/>
        </w:rPr>
      </w:pPr>
      <w:r>
        <w:rPr>
          <w:rFonts w:hint="eastAsia"/>
        </w:rPr>
        <w:t>本文件为</w:t>
      </w:r>
      <w:r>
        <w:rPr>
          <w:rFonts w:hint="eastAsia"/>
        </w:rPr>
        <w:t>D</w:t>
      </w:r>
      <w:r>
        <w:t>Y/Z</w:t>
      </w:r>
      <w:r>
        <w:rPr>
          <w:rFonts w:hint="eastAsia"/>
        </w:rPr>
        <w:t xml:space="preserve"> 14</w:t>
      </w:r>
      <w:r>
        <w:rPr>
          <w:rFonts w:hint="eastAsia"/>
        </w:rPr>
        <w:t>《虚拟现实电影》的第</w:t>
      </w:r>
      <w:r>
        <w:rPr>
          <w:rFonts w:hint="eastAsia"/>
        </w:rPr>
        <w:t>3</w:t>
      </w:r>
      <w:r>
        <w:rPr>
          <w:rFonts w:hint="eastAsia"/>
        </w:rPr>
        <w:t>部分，主要规定了头戴式显示设备的分类，以及光学性能和放映安全等技术要求。第</w:t>
      </w:r>
      <w:r>
        <w:rPr>
          <w:rFonts w:hint="eastAsia"/>
        </w:rPr>
        <w:t>1</w:t>
      </w:r>
      <w:r>
        <w:rPr>
          <w:rFonts w:hint="eastAsia"/>
        </w:rPr>
        <w:t>部分定义了虚拟现实电影，描述了其系统组成，规定了整体要求、放映质量和内容安全。第</w:t>
      </w:r>
      <w:r>
        <w:rPr>
          <w:rFonts w:hint="eastAsia"/>
        </w:rPr>
        <w:t>2</w:t>
      </w:r>
      <w:r>
        <w:rPr>
          <w:rFonts w:hint="eastAsia"/>
        </w:rPr>
        <w:t>、</w:t>
      </w:r>
      <w:r>
        <w:rPr>
          <w:rFonts w:hint="eastAsia"/>
        </w:rPr>
        <w:t>4</w:t>
      </w:r>
      <w:r>
        <w:rPr>
          <w:rFonts w:hint="eastAsia"/>
        </w:rPr>
        <w:t>～</w:t>
      </w:r>
      <w:r>
        <w:rPr>
          <w:rFonts w:hint="eastAsia"/>
        </w:rPr>
        <w:t>7</w:t>
      </w:r>
      <w:r>
        <w:rPr>
          <w:rFonts w:hint="eastAsia"/>
        </w:rPr>
        <w:t>部分分别对虚拟现实电影各组成部分提出具体技术要求，包括内容制作、放映管理系统、场所、票务管理系统和放映安全。</w:t>
      </w:r>
    </w:p>
    <w:p w:rsidR="009E48A9" w:rsidRDefault="009E48A9">
      <w:pPr>
        <w:pStyle w:val="affff8"/>
        <w:ind w:firstLine="420"/>
        <w:sectPr w:rsidR="009E48A9">
          <w:pgSz w:w="11906" w:h="16838"/>
          <w:pgMar w:top="1928" w:right="1134" w:bottom="1134" w:left="1134" w:header="1418" w:footer="1134" w:gutter="284"/>
          <w:pgNumType w:fmt="upperRoman"/>
          <w:cols w:space="425"/>
          <w:formProt w:val="0"/>
          <w:docGrid w:linePitch="312"/>
        </w:sectPr>
      </w:pPr>
    </w:p>
    <w:p w:rsidR="009E48A9" w:rsidRDefault="009E48A9">
      <w:pPr>
        <w:spacing w:line="20" w:lineRule="exact"/>
        <w:jc w:val="center"/>
        <w:rPr>
          <w:rFonts w:ascii="黑体" w:eastAsia="黑体" w:hAnsi="黑体"/>
          <w:sz w:val="32"/>
          <w:szCs w:val="32"/>
        </w:rPr>
      </w:pPr>
      <w:bookmarkStart w:id="25" w:name="BookMark4"/>
      <w:bookmarkEnd w:id="23"/>
    </w:p>
    <w:p w:rsidR="009E48A9" w:rsidRDefault="009E48A9">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5422906BAEED400C9B9FA8D8B3A4962F"/>
        </w:placeholder>
      </w:sdtPr>
      <w:sdtContent>
        <w:p w:rsidR="009E48A9" w:rsidRDefault="001C233C" w:rsidP="00627C50">
          <w:pPr>
            <w:pStyle w:val="afffffffff1"/>
            <w:spacing w:beforeLines="100" w:afterLines="220"/>
          </w:pPr>
          <w:r>
            <w:rPr>
              <w:rFonts w:hint="eastAsia"/>
            </w:rPr>
            <w:t>虚拟现实电影</w:t>
          </w:r>
          <w:r>
            <w:rPr>
              <w:rFonts w:hint="eastAsia"/>
            </w:rPr>
            <w:t xml:space="preserve"> </w:t>
          </w:r>
          <w:r>
            <w:rPr>
              <w:rFonts w:hint="eastAsia"/>
            </w:rPr>
            <w:t>第</w:t>
          </w:r>
          <w:r>
            <w:rPr>
              <w:rFonts w:hint="eastAsia"/>
            </w:rPr>
            <w:t>3</w:t>
          </w:r>
          <w:r>
            <w:rPr>
              <w:rFonts w:hint="eastAsia"/>
            </w:rPr>
            <w:t>部分</w:t>
          </w:r>
          <w:r>
            <w:rPr>
              <w:rFonts w:hint="eastAsia"/>
            </w:rPr>
            <w:t xml:space="preserve"> </w:t>
          </w:r>
          <w:r>
            <w:rPr>
              <w:rFonts w:hint="eastAsia"/>
            </w:rPr>
            <w:t>头戴式显示设备</w:t>
          </w:r>
          <w:r>
            <w:rPr>
              <w:rFonts w:hint="eastAsia"/>
            </w:rPr>
            <w:t>技术要求和测量方法</w:t>
          </w:r>
        </w:p>
      </w:sdtContent>
    </w:sdt>
    <w:p w:rsidR="009E48A9" w:rsidRDefault="001C233C">
      <w:pPr>
        <w:pStyle w:val="aff4"/>
        <w:spacing w:before="240" w:after="240"/>
      </w:pPr>
      <w:bookmarkStart w:id="27" w:name="_Toc224746921"/>
      <w:bookmarkStart w:id="28" w:name="_Toc26718930"/>
      <w:bookmarkStart w:id="29" w:name="_Toc228192072"/>
      <w:bookmarkStart w:id="30" w:name="_Toc17233333"/>
      <w:bookmarkStart w:id="31" w:name="_Toc228192173"/>
      <w:bookmarkStart w:id="32" w:name="_Toc228192219"/>
      <w:bookmarkStart w:id="33" w:name="_Toc24884211"/>
      <w:bookmarkStart w:id="34" w:name="_Toc17233325"/>
      <w:bookmarkStart w:id="35" w:name="_Toc24884218"/>
      <w:bookmarkStart w:id="36" w:name="_Toc26648465"/>
      <w:bookmarkStart w:id="37" w:name="_Toc26986530"/>
      <w:bookmarkStart w:id="38" w:name="_Toc97195091"/>
      <w:bookmarkStart w:id="39" w:name="_Toc26986771"/>
      <w:bookmarkStart w:id="40" w:name="_Toc11884"/>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E48A9" w:rsidRDefault="001C233C">
      <w:pPr>
        <w:pStyle w:val="affff8"/>
        <w:ind w:firstLine="420"/>
      </w:pPr>
      <w:bookmarkStart w:id="41" w:name="_Toc26648466"/>
      <w:bookmarkStart w:id="42" w:name="_Toc24884212"/>
      <w:bookmarkStart w:id="43" w:name="_Toc17233326"/>
      <w:bookmarkStart w:id="44" w:name="_Toc24884219"/>
      <w:bookmarkStart w:id="45" w:name="_Toc17233334"/>
      <w:r>
        <w:rPr>
          <w:rFonts w:hint="eastAsia"/>
        </w:rPr>
        <w:t>本文件</w:t>
      </w:r>
      <w:r>
        <w:t>规定</w:t>
      </w:r>
      <w:r>
        <w:rPr>
          <w:rFonts w:hint="eastAsia"/>
        </w:rPr>
        <w:t>了虚拟现实电影头戴式显示设备的分类，以及性能、接口、放映安全等技术要求，</w:t>
      </w:r>
      <w:r>
        <w:rPr>
          <w:rFonts w:hAnsi="宋体" w:hint="eastAsia"/>
          <w:szCs w:val="21"/>
        </w:rPr>
        <w:t>描述了相应的测量方法</w:t>
      </w:r>
      <w:r>
        <w:rPr>
          <w:rFonts w:hint="eastAsia"/>
        </w:rPr>
        <w:t>。</w:t>
      </w:r>
    </w:p>
    <w:p w:rsidR="009E48A9" w:rsidRDefault="001C233C">
      <w:pPr>
        <w:pStyle w:val="affff8"/>
        <w:ind w:firstLine="420"/>
      </w:pPr>
      <w:r>
        <w:rPr>
          <w:rFonts w:hint="eastAsia"/>
        </w:rPr>
        <w:t>本文件适用于虚拟现实电影头戴式显示设备的设计、制造、使用、检测和认证。</w:t>
      </w:r>
    </w:p>
    <w:p w:rsidR="009E48A9" w:rsidRDefault="001C233C">
      <w:pPr>
        <w:pStyle w:val="aff4"/>
        <w:spacing w:before="240" w:after="240"/>
      </w:pPr>
      <w:bookmarkStart w:id="46" w:name="_Toc26718931"/>
      <w:bookmarkStart w:id="47" w:name="_Toc224746922"/>
      <w:bookmarkStart w:id="48" w:name="_Toc97195092"/>
      <w:bookmarkStart w:id="49" w:name="_Toc228192073"/>
      <w:bookmarkStart w:id="50" w:name="_Toc228192174"/>
      <w:bookmarkStart w:id="51" w:name="_Toc228192220"/>
      <w:bookmarkStart w:id="52" w:name="_Toc26986772"/>
      <w:bookmarkStart w:id="53" w:name="_Toc26986531"/>
      <w:bookmarkStart w:id="54" w:name="_Toc20640"/>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1E241202EF514CCABBE7297D949AD0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9E48A9" w:rsidRDefault="001C233C">
          <w:pPr>
            <w:pStyle w:val="a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E48A9" w:rsidRDefault="001C233C">
      <w:pPr>
        <w:pStyle w:val="affff8"/>
        <w:ind w:firstLine="420"/>
      </w:pPr>
      <w:r>
        <w:t>GB 18030</w:t>
      </w:r>
      <w:r>
        <w:rPr>
          <w:rFonts w:hint="eastAsia"/>
        </w:rPr>
        <w:t>—</w:t>
      </w:r>
      <w:r>
        <w:t>2</w:t>
      </w:r>
      <w:r>
        <w:rPr>
          <w:rFonts w:hint="eastAsia"/>
        </w:rPr>
        <w:t>0</w:t>
      </w:r>
      <w:r>
        <w:t>22</w:t>
      </w:r>
      <w:r>
        <w:rPr>
          <w:rFonts w:hint="eastAsia"/>
        </w:rPr>
        <w:t xml:space="preserve">　信息技术</w:t>
      </w:r>
      <w:r>
        <w:rPr>
          <w:rFonts w:hint="eastAsia"/>
        </w:rPr>
        <w:t xml:space="preserve"> </w:t>
      </w:r>
      <w:r>
        <w:rPr>
          <w:rFonts w:hint="eastAsia"/>
        </w:rPr>
        <w:t>中文编码字符集</w:t>
      </w:r>
    </w:p>
    <w:p w:rsidR="009E48A9" w:rsidRDefault="001C233C">
      <w:pPr>
        <w:pStyle w:val="affff8"/>
        <w:ind w:firstLine="420"/>
      </w:pPr>
      <w:r>
        <w:t xml:space="preserve">GB/T </w:t>
      </w:r>
      <w:bookmarkStart w:id="55" w:name="OLE_LINK2"/>
      <w:r>
        <w:t>26270</w:t>
      </w:r>
      <w:bookmarkEnd w:id="55"/>
      <w:r>
        <w:rPr>
          <w:rFonts w:hint="eastAsia"/>
        </w:rPr>
        <w:t>—</w:t>
      </w:r>
      <w:r>
        <w:rPr>
          <w:rFonts w:hint="eastAsia"/>
        </w:rPr>
        <w:t>2010</w:t>
      </w:r>
      <w:r>
        <w:rPr>
          <w:rFonts w:hint="eastAsia"/>
        </w:rPr>
        <w:t xml:space="preserve">　数字电视接收设备标准测试信号</w:t>
      </w:r>
    </w:p>
    <w:p w:rsidR="009E48A9" w:rsidRDefault="001C233C">
      <w:pPr>
        <w:pStyle w:val="affff8"/>
        <w:ind w:firstLine="420"/>
      </w:pPr>
      <w:r>
        <w:t>GB/T 38259</w:t>
      </w:r>
      <w:r>
        <w:rPr>
          <w:rFonts w:hint="eastAsia"/>
        </w:rPr>
        <w:t>—</w:t>
      </w:r>
      <w:r>
        <w:t>2019</w:t>
      </w:r>
      <w:r>
        <w:rPr>
          <w:rFonts w:hint="eastAsia"/>
        </w:rPr>
        <w:t xml:space="preserve">　信息技术</w:t>
      </w:r>
      <w:r>
        <w:rPr>
          <w:rFonts w:hint="eastAsia"/>
        </w:rPr>
        <w:t xml:space="preserve"> </w:t>
      </w:r>
      <w:r>
        <w:rPr>
          <w:rFonts w:hint="eastAsia"/>
        </w:rPr>
        <w:t>虚拟现实头戴式显示设备通用规范</w:t>
      </w:r>
    </w:p>
    <w:p w:rsidR="009E48A9" w:rsidRDefault="001C233C">
      <w:pPr>
        <w:pStyle w:val="affff8"/>
        <w:ind w:firstLine="420"/>
      </w:pPr>
      <w:r>
        <w:rPr>
          <w:rFonts w:hint="eastAsia"/>
        </w:rPr>
        <w:t>SJ/T 11348</w:t>
      </w:r>
      <w:r>
        <w:rPr>
          <w:rFonts w:hint="eastAsia"/>
        </w:rPr>
        <w:t>—</w:t>
      </w:r>
      <w:r>
        <w:rPr>
          <w:rFonts w:hint="eastAsia"/>
        </w:rPr>
        <w:t>2016</w:t>
      </w:r>
      <w:r>
        <w:rPr>
          <w:rFonts w:hint="eastAsia"/>
        </w:rPr>
        <w:t xml:space="preserve">　平板电视显示性能测量方法</w:t>
      </w:r>
    </w:p>
    <w:p w:rsidR="009E48A9" w:rsidRDefault="001C233C">
      <w:pPr>
        <w:pStyle w:val="affff8"/>
        <w:ind w:firstLine="420"/>
      </w:pPr>
      <w:r>
        <w:rPr>
          <w:rFonts w:hint="eastAsia"/>
        </w:rPr>
        <w:t>IEEE 802.11-2020</w:t>
      </w:r>
      <w:r>
        <w:rPr>
          <w:rFonts w:hint="eastAsia"/>
        </w:rPr>
        <w:t xml:space="preserve">　</w:t>
      </w:r>
      <w:r>
        <w:rPr>
          <w:rFonts w:hint="eastAsia"/>
        </w:rPr>
        <w:t>IEEE</w:t>
      </w:r>
      <w:r>
        <w:rPr>
          <w:rFonts w:hint="eastAsia"/>
        </w:rPr>
        <w:t>信息技术标准</w:t>
      </w:r>
      <w:r>
        <w:rPr>
          <w:rFonts w:hint="eastAsia"/>
        </w:rPr>
        <w:t>-</w:t>
      </w:r>
      <w:r>
        <w:rPr>
          <w:rFonts w:hint="eastAsia"/>
        </w:rPr>
        <w:t>系统间的远程通信和信息交换</w:t>
      </w:r>
      <w:r>
        <w:rPr>
          <w:rFonts w:hint="eastAsia"/>
        </w:rPr>
        <w:t>-</w:t>
      </w:r>
      <w:r>
        <w:rPr>
          <w:rFonts w:hint="eastAsia"/>
        </w:rPr>
        <w:t>局域网和城域网</w:t>
      </w:r>
      <w:r>
        <w:rPr>
          <w:rFonts w:hint="eastAsia"/>
        </w:rPr>
        <w:t>-</w:t>
      </w:r>
      <w:r>
        <w:rPr>
          <w:rFonts w:hint="eastAsia"/>
        </w:rPr>
        <w:t>特定要求</w:t>
      </w:r>
      <w:r>
        <w:rPr>
          <w:rFonts w:hint="eastAsia"/>
        </w:rPr>
        <w:t xml:space="preserve"> </w:t>
      </w:r>
      <w:r>
        <w:rPr>
          <w:rFonts w:hint="eastAsia"/>
        </w:rPr>
        <w:t>第</w:t>
      </w:r>
      <w:r>
        <w:rPr>
          <w:rFonts w:hint="eastAsia"/>
        </w:rPr>
        <w:t>11</w:t>
      </w:r>
      <w:r>
        <w:rPr>
          <w:rFonts w:hint="eastAsia"/>
        </w:rPr>
        <w:t>部分：无线局域网介质访问控制（</w:t>
      </w:r>
      <w:r>
        <w:rPr>
          <w:rFonts w:hint="eastAsia"/>
        </w:rPr>
        <w:t>MAC</w:t>
      </w:r>
      <w:r>
        <w:rPr>
          <w:rFonts w:hint="eastAsia"/>
        </w:rPr>
        <w:t>）和物理层</w:t>
      </w:r>
      <w:r>
        <w:rPr>
          <w:rFonts w:hint="eastAsia"/>
        </w:rPr>
        <w:t>(PHY)</w:t>
      </w:r>
      <w:r>
        <w:rPr>
          <w:rFonts w:hint="eastAsia"/>
        </w:rPr>
        <w:t>规范</w:t>
      </w:r>
      <w:r>
        <w:rPr>
          <w:rFonts w:hint="eastAsia"/>
        </w:rPr>
        <w:t xml:space="preserve"> </w:t>
      </w:r>
      <w:r>
        <w:rPr>
          <w:rFonts w:hint="eastAsia"/>
        </w:rPr>
        <w:t>〔</w:t>
      </w:r>
      <w:r>
        <w:rPr>
          <w:rFonts w:hint="eastAsia"/>
        </w:rPr>
        <w:t>IEEE Standard for Information Technology-Telecommunications and Information Exc</w:t>
      </w:r>
      <w:r>
        <w:rPr>
          <w:rFonts w:hint="eastAsia"/>
        </w:rPr>
        <w:t>hange between Systems Local and Metropolitan Area Networks-Specific Requirements Part 11:Wirele</w:t>
      </w:r>
      <w:r>
        <w:t>ss LAN Medium Access Control (MAC) and Physical Layer (PHY) Specifications</w:t>
      </w:r>
      <w:r>
        <w:rPr>
          <w:rFonts w:hint="eastAsia"/>
        </w:rPr>
        <w:t>〕</w:t>
      </w:r>
    </w:p>
    <w:p w:rsidR="009E48A9" w:rsidRDefault="001C233C">
      <w:pPr>
        <w:pStyle w:val="aff4"/>
        <w:spacing w:before="240" w:after="240"/>
      </w:pPr>
      <w:bookmarkStart w:id="56" w:name="_Toc224746923"/>
      <w:bookmarkStart w:id="57" w:name="_Toc228192175"/>
      <w:bookmarkStart w:id="58" w:name="_Toc228192221"/>
      <w:bookmarkStart w:id="59" w:name="_Toc97195093"/>
      <w:bookmarkStart w:id="60" w:name="_Toc6534"/>
      <w:bookmarkStart w:id="61" w:name="_Toc228192074"/>
      <w:r>
        <w:rPr>
          <w:rFonts w:hint="eastAsia"/>
          <w:szCs w:val="21"/>
        </w:rPr>
        <w:t>术语和定义</w:t>
      </w:r>
      <w:bookmarkEnd w:id="56"/>
      <w:bookmarkEnd w:id="57"/>
      <w:bookmarkEnd w:id="58"/>
      <w:bookmarkEnd w:id="59"/>
      <w:bookmarkEnd w:id="60"/>
      <w:bookmarkEnd w:id="61"/>
    </w:p>
    <w:bookmarkStart w:id="62" w:name="_Toc26986532" w:displacedByCustomXml="next"/>
    <w:bookmarkEnd w:id="62" w:displacedByCustomXml="next"/>
    <w:sdt>
      <w:sdtPr>
        <w:id w:val="-1909835108"/>
        <w:placeholder>
          <w:docPart w:val="396CA36AC5D74F5C849193C7E294E4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9E48A9" w:rsidRDefault="001C233C">
          <w:pPr>
            <w:pStyle w:val="affff8"/>
            <w:ind w:firstLine="420"/>
          </w:pPr>
          <w:r>
            <w:t>GB/T 38259</w:t>
          </w:r>
          <w:r>
            <w:t>—</w:t>
          </w:r>
          <w:r>
            <w:t>2019</w:t>
          </w:r>
          <w:r>
            <w:t>界定的以及下列术语和定义适用于本文件。</w:t>
          </w:r>
        </w:p>
      </w:sdtContent>
    </w:sdt>
    <w:p w:rsidR="009E48A9" w:rsidRDefault="001C233C">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虚拟现实电影头戴式显示设备</w:t>
      </w:r>
      <w:r>
        <w:rPr>
          <w:rFonts w:hint="eastAsia"/>
        </w:rPr>
        <w:t xml:space="preserve">　</w:t>
      </w:r>
      <w:r>
        <w:rPr>
          <w:rFonts w:ascii="黑体" w:eastAsia="黑体" w:hAnsi="黑体" w:hint="eastAsia"/>
        </w:rPr>
        <w:t xml:space="preserve">virtual reality films </w:t>
      </w:r>
      <w:r>
        <w:rPr>
          <w:rFonts w:ascii="黑体" w:eastAsia="黑体" w:hAnsi="黑体" w:hint="eastAsia"/>
        </w:rPr>
        <w:t>head-mounted display device</w:t>
      </w:r>
    </w:p>
    <w:p w:rsidR="009E48A9" w:rsidRDefault="001C233C" w:rsidP="00627C50">
      <w:pPr>
        <w:pStyle w:val="affff8"/>
        <w:spacing w:afterLines="50"/>
        <w:ind w:firstLineChars="195" w:firstLine="409"/>
      </w:pPr>
      <w:r>
        <w:rPr>
          <w:rFonts w:hint="eastAsia"/>
        </w:rPr>
        <w:t>在电影院等固定放映场所，佩戴在用户头部观看虚拟现实电影的显示设备。</w:t>
      </w:r>
    </w:p>
    <w:p w:rsidR="009E48A9" w:rsidRDefault="001C233C">
      <w:pPr>
        <w:pStyle w:val="afffffffffff0"/>
        <w:ind w:left="420" w:hangingChars="200" w:hanging="420"/>
        <w:rPr>
          <w:rFonts w:ascii="黑体" w:eastAsia="黑体" w:hAnsi="黑体"/>
        </w:rPr>
      </w:pPr>
      <w:r>
        <w:br/>
      </w:r>
      <w:r>
        <w:rPr>
          <w:rFonts w:ascii="黑体" w:eastAsia="黑体" w:hAnsi="黑体" w:hint="eastAsia"/>
        </w:rPr>
        <w:t xml:space="preserve">顺序对比度　</w:t>
      </w:r>
      <w:r>
        <w:rPr>
          <w:rFonts w:ascii="黑体" w:eastAsia="黑体" w:hAnsi="黑体"/>
        </w:rPr>
        <w:t>sequential contrast</w:t>
      </w:r>
    </w:p>
    <w:p w:rsidR="009E48A9" w:rsidRDefault="001C233C" w:rsidP="00627C50">
      <w:pPr>
        <w:pStyle w:val="affff8"/>
        <w:spacing w:afterLines="50"/>
        <w:ind w:firstLineChars="195" w:firstLine="409"/>
      </w:pPr>
      <w:r>
        <w:rPr>
          <w:rFonts w:hint="eastAsia"/>
        </w:rPr>
        <w:t>虚拟现实电影头戴式显示设备白场图像主视场中心亮度与黑场图像主视场中心亮度的比值。</w:t>
      </w:r>
    </w:p>
    <w:p w:rsidR="009E48A9" w:rsidRDefault="001C233C">
      <w:pPr>
        <w:pStyle w:val="afffffffffff0"/>
        <w:ind w:left="420" w:hangingChars="200" w:hanging="420"/>
        <w:rPr>
          <w:rFonts w:ascii="黑体" w:eastAsia="黑体" w:hAnsi="黑体"/>
        </w:rPr>
      </w:pPr>
      <w:r>
        <w:br/>
      </w:r>
      <w:r>
        <w:rPr>
          <w:rFonts w:ascii="黑体" w:eastAsia="黑体" w:hAnsi="黑体" w:hint="eastAsia"/>
        </w:rPr>
        <w:t xml:space="preserve">全视场　</w:t>
      </w:r>
      <w:r>
        <w:rPr>
          <w:rFonts w:ascii="黑体" w:eastAsia="黑体" w:hAnsi="黑体"/>
        </w:rPr>
        <w:t>full field of view</w:t>
      </w:r>
    </w:p>
    <w:p w:rsidR="009E48A9" w:rsidRDefault="001C233C" w:rsidP="00627C50">
      <w:pPr>
        <w:pStyle w:val="affff8"/>
        <w:spacing w:afterLines="50"/>
        <w:ind w:firstLine="420"/>
      </w:pPr>
      <w:r>
        <w:rPr>
          <w:rFonts w:hint="eastAsia"/>
        </w:rPr>
        <w:t>用户在虚拟现实电影头戴式显示设备中可观察到的全部图像范围。</w:t>
      </w:r>
    </w:p>
    <w:p w:rsidR="009E48A9" w:rsidRDefault="001C233C">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主视场</w:t>
      </w:r>
      <w:r>
        <w:rPr>
          <w:rFonts w:hint="eastAsia"/>
        </w:rPr>
        <w:t xml:space="preserve">　</w:t>
      </w:r>
      <w:r>
        <w:rPr>
          <w:rFonts w:ascii="黑体" w:eastAsia="黑体" w:hAnsi="黑体" w:hint="eastAsia"/>
        </w:rPr>
        <w:t xml:space="preserve">main </w:t>
      </w:r>
      <w:r>
        <w:rPr>
          <w:rFonts w:ascii="黑体" w:eastAsia="黑体" w:hAnsi="黑体"/>
        </w:rPr>
        <w:t>field</w:t>
      </w:r>
      <w:r>
        <w:rPr>
          <w:rFonts w:ascii="黑体" w:eastAsia="黑体" w:hAnsi="黑体" w:hint="eastAsia"/>
        </w:rPr>
        <w:t xml:space="preserve"> of view</w:t>
      </w:r>
    </w:p>
    <w:p w:rsidR="009E48A9" w:rsidRDefault="001C233C">
      <w:pPr>
        <w:pStyle w:val="affff8"/>
        <w:ind w:firstLine="420"/>
      </w:pPr>
      <w:r>
        <w:rPr>
          <w:rFonts w:hint="eastAsia"/>
        </w:rPr>
        <w:t>人眼静止状态下在虚拟现实电影头戴式显示设备中可观察到的图像没有产生明显畸变的部分。</w:t>
      </w:r>
    </w:p>
    <w:p w:rsidR="009E48A9" w:rsidRDefault="001C233C">
      <w:pPr>
        <w:pStyle w:val="aff4"/>
        <w:spacing w:before="240" w:after="240"/>
      </w:pPr>
      <w:bookmarkStart w:id="63" w:name="_Toc228192176"/>
      <w:bookmarkStart w:id="64" w:name="_Toc23104"/>
      <w:bookmarkStart w:id="65" w:name="_Toc224746924"/>
      <w:bookmarkStart w:id="66" w:name="_Toc228192222"/>
      <w:bookmarkStart w:id="67" w:name="_Toc228192075"/>
      <w:r>
        <w:rPr>
          <w:rFonts w:hint="eastAsia"/>
        </w:rPr>
        <w:t>缩略语</w:t>
      </w:r>
      <w:bookmarkEnd w:id="63"/>
      <w:bookmarkEnd w:id="64"/>
      <w:bookmarkEnd w:id="65"/>
      <w:bookmarkEnd w:id="66"/>
      <w:bookmarkEnd w:id="67"/>
    </w:p>
    <w:p w:rsidR="009E48A9" w:rsidRDefault="001C233C">
      <w:pPr>
        <w:pStyle w:val="affff8"/>
        <w:ind w:firstLine="420"/>
      </w:pPr>
      <w:r>
        <w:rPr>
          <w:rFonts w:hint="eastAsia"/>
        </w:rPr>
        <w:t>下列</w:t>
      </w:r>
      <w:r>
        <w:rPr>
          <w:rFonts w:hint="eastAsia"/>
        </w:rPr>
        <w:t>缩略语适用于本文件。</w:t>
      </w:r>
    </w:p>
    <w:p w:rsidR="009E48A9" w:rsidRDefault="001C233C">
      <w:pPr>
        <w:pStyle w:val="affff8"/>
        <w:ind w:firstLine="420"/>
      </w:pPr>
      <w:r>
        <w:rPr>
          <w:rFonts w:hint="eastAsia"/>
        </w:rPr>
        <w:t>DoF</w:t>
      </w:r>
      <w:r>
        <w:rPr>
          <w:rFonts w:hint="eastAsia"/>
        </w:rPr>
        <w:t>：自由度（</w:t>
      </w:r>
      <w:r>
        <w:rPr>
          <w:rFonts w:hint="eastAsia"/>
        </w:rPr>
        <w:t>Degree of Freedom</w:t>
      </w:r>
      <w:r>
        <w:rPr>
          <w:rFonts w:hint="eastAsia"/>
        </w:rPr>
        <w:t>）</w:t>
      </w:r>
    </w:p>
    <w:p w:rsidR="009E48A9" w:rsidRDefault="001C233C">
      <w:pPr>
        <w:pStyle w:val="affff8"/>
        <w:ind w:firstLine="420"/>
      </w:pPr>
      <w:r>
        <w:rPr>
          <w:rFonts w:hint="eastAsia"/>
        </w:rPr>
        <w:t>DVI</w:t>
      </w:r>
      <w:r>
        <w:rPr>
          <w:rFonts w:hint="eastAsia"/>
        </w:rPr>
        <w:t>：数字视频接口（</w:t>
      </w:r>
      <w:r>
        <w:rPr>
          <w:rFonts w:hint="eastAsia"/>
        </w:rPr>
        <w:t>Digital Visual Interface</w:t>
      </w:r>
      <w:r>
        <w:rPr>
          <w:rFonts w:hint="eastAsia"/>
        </w:rPr>
        <w:t>）</w:t>
      </w:r>
    </w:p>
    <w:p w:rsidR="009E48A9" w:rsidRDefault="001C233C">
      <w:pPr>
        <w:pStyle w:val="affff8"/>
        <w:ind w:firstLine="420"/>
      </w:pPr>
      <w:r>
        <w:rPr>
          <w:rFonts w:hint="eastAsia"/>
        </w:rPr>
        <w:t>HDMI</w:t>
      </w:r>
      <w:r>
        <w:rPr>
          <w:rFonts w:hint="eastAsia"/>
        </w:rPr>
        <w:t>：高清晰度多媒体接口（</w:t>
      </w:r>
      <w:r>
        <w:rPr>
          <w:rFonts w:hint="eastAsia"/>
        </w:rPr>
        <w:t>High-Definition Multimedia Interface</w:t>
      </w:r>
      <w:r>
        <w:rPr>
          <w:rFonts w:hint="eastAsia"/>
        </w:rPr>
        <w:t>）</w:t>
      </w:r>
    </w:p>
    <w:p w:rsidR="009E48A9" w:rsidRDefault="001C233C">
      <w:pPr>
        <w:pStyle w:val="affff8"/>
        <w:ind w:firstLine="420"/>
      </w:pPr>
      <w:r>
        <w:rPr>
          <w:rFonts w:hint="eastAsia"/>
        </w:rPr>
        <w:t>SDI</w:t>
      </w:r>
      <w:r>
        <w:rPr>
          <w:rFonts w:hint="eastAsia"/>
        </w:rPr>
        <w:t>：串行数字接口（</w:t>
      </w:r>
      <w:r>
        <w:rPr>
          <w:rFonts w:hint="eastAsia"/>
        </w:rPr>
        <w:t>Serial Digital Interface</w:t>
      </w:r>
      <w:r>
        <w:rPr>
          <w:rFonts w:hint="eastAsia"/>
        </w:rPr>
        <w:t>）</w:t>
      </w:r>
    </w:p>
    <w:p w:rsidR="009E48A9" w:rsidRDefault="001C233C">
      <w:pPr>
        <w:pStyle w:val="affff8"/>
        <w:ind w:firstLine="420"/>
      </w:pPr>
      <w:r>
        <w:lastRenderedPageBreak/>
        <w:t>TRS</w:t>
      </w:r>
      <w:r>
        <w:rPr>
          <w:rFonts w:hint="eastAsia"/>
        </w:rPr>
        <w:t>：尖端</w:t>
      </w:r>
      <w:r>
        <w:rPr>
          <w:rFonts w:hint="eastAsia"/>
        </w:rPr>
        <w:t>-</w:t>
      </w:r>
      <w:r>
        <w:rPr>
          <w:rFonts w:hint="eastAsia"/>
        </w:rPr>
        <w:t>环</w:t>
      </w:r>
      <w:r>
        <w:rPr>
          <w:rFonts w:hint="eastAsia"/>
        </w:rPr>
        <w:t>-</w:t>
      </w:r>
      <w:r>
        <w:rPr>
          <w:rFonts w:hint="eastAsia"/>
        </w:rPr>
        <w:t>套筒接口（</w:t>
      </w:r>
      <w:r>
        <w:t>Tip-Ring-Sleeve</w:t>
      </w:r>
      <w:r>
        <w:rPr>
          <w:rFonts w:hint="eastAsia"/>
        </w:rPr>
        <w:t>）</w:t>
      </w:r>
    </w:p>
    <w:p w:rsidR="009E48A9" w:rsidRDefault="001C233C">
      <w:pPr>
        <w:pStyle w:val="affff8"/>
        <w:ind w:firstLine="420"/>
      </w:pPr>
      <w:r>
        <w:rPr>
          <w:rFonts w:hint="eastAsia"/>
        </w:rPr>
        <w:t>USB</w:t>
      </w:r>
      <w:r>
        <w:rPr>
          <w:rFonts w:hint="eastAsia"/>
        </w:rPr>
        <w:t>：通用串行总线（</w:t>
      </w:r>
      <w:r>
        <w:t>Universal Serial Bus</w:t>
      </w:r>
      <w:r>
        <w:rPr>
          <w:rFonts w:hint="eastAsia"/>
        </w:rPr>
        <w:t>）</w:t>
      </w:r>
    </w:p>
    <w:p w:rsidR="009E48A9" w:rsidRDefault="001C233C">
      <w:pPr>
        <w:pStyle w:val="aff4"/>
        <w:spacing w:before="240" w:after="240"/>
      </w:pPr>
      <w:bookmarkStart w:id="68" w:name="_Toc228192076"/>
      <w:bookmarkStart w:id="69" w:name="_Toc2048"/>
      <w:bookmarkStart w:id="70" w:name="_Toc224746925"/>
      <w:bookmarkStart w:id="71" w:name="_Toc228192223"/>
      <w:bookmarkStart w:id="72" w:name="_Toc228192177"/>
      <w:r>
        <w:rPr>
          <w:rFonts w:hint="eastAsia"/>
        </w:rPr>
        <w:t>设备分类</w:t>
      </w:r>
      <w:bookmarkEnd w:id="68"/>
      <w:bookmarkEnd w:id="69"/>
      <w:bookmarkEnd w:id="70"/>
      <w:bookmarkEnd w:id="71"/>
      <w:bookmarkEnd w:id="72"/>
    </w:p>
    <w:p w:rsidR="009E48A9" w:rsidRDefault="001C233C">
      <w:pPr>
        <w:pStyle w:val="aff5"/>
        <w:spacing w:before="120" w:after="120"/>
      </w:pPr>
      <w:bookmarkStart w:id="73" w:name="_Toc228192224"/>
      <w:bookmarkStart w:id="74" w:name="_Toc224746926"/>
      <w:bookmarkStart w:id="75" w:name="_Toc10338"/>
      <w:bookmarkStart w:id="76" w:name="_Toc228192178"/>
      <w:bookmarkStart w:id="77" w:name="_Toc228192077"/>
      <w:r>
        <w:rPr>
          <w:rFonts w:hint="eastAsia"/>
        </w:rPr>
        <w:t>外接式虚拟现实电影头戴式显示设备</w:t>
      </w:r>
      <w:bookmarkEnd w:id="73"/>
      <w:bookmarkEnd w:id="74"/>
      <w:bookmarkEnd w:id="75"/>
      <w:bookmarkEnd w:id="76"/>
      <w:bookmarkEnd w:id="77"/>
    </w:p>
    <w:p w:rsidR="009E48A9" w:rsidRDefault="001C233C">
      <w:pPr>
        <w:pStyle w:val="affff8"/>
        <w:ind w:firstLine="420"/>
      </w:pPr>
      <w:r>
        <w:rPr>
          <w:rFonts w:hint="eastAsia"/>
        </w:rPr>
        <w:t>头戴部分仅包括显示系统与传感系统，计算部分在外接设备上进行，需要通过有线或无线方式将外接设备和头戴部分连接。</w:t>
      </w:r>
    </w:p>
    <w:p w:rsidR="009E48A9" w:rsidRDefault="001C233C">
      <w:pPr>
        <w:pStyle w:val="affff8"/>
        <w:ind w:firstLine="420"/>
      </w:pPr>
      <w:r>
        <w:t>[</w:t>
      </w:r>
      <w:r>
        <w:t>来源：</w:t>
      </w:r>
      <w:r>
        <w:t>GB/T 38259</w:t>
      </w:r>
      <w:r>
        <w:rPr>
          <w:rFonts w:hint="eastAsia"/>
        </w:rPr>
        <w:t>—</w:t>
      </w:r>
      <w:r>
        <w:t>2019</w:t>
      </w:r>
      <w:r>
        <w:rPr>
          <w:rFonts w:hint="eastAsia"/>
        </w:rPr>
        <w:t>，设备分类</w:t>
      </w:r>
      <w:r>
        <w:rPr>
          <w:rFonts w:hint="eastAsia"/>
        </w:rPr>
        <w:t>5</w:t>
      </w:r>
      <w:r>
        <w:t>.1</w:t>
      </w:r>
      <w:r>
        <w:rPr>
          <w:rFonts w:hint="eastAsia"/>
        </w:rPr>
        <w:t>，有修改</w:t>
      </w:r>
      <w:r>
        <w:t>]</w:t>
      </w:r>
    </w:p>
    <w:p w:rsidR="009E48A9" w:rsidRDefault="001C233C">
      <w:pPr>
        <w:pStyle w:val="aff5"/>
        <w:spacing w:before="120" w:after="120"/>
      </w:pPr>
      <w:bookmarkStart w:id="78" w:name="_Toc7689"/>
      <w:bookmarkStart w:id="79" w:name="_Toc228192225"/>
      <w:bookmarkStart w:id="80" w:name="_Toc228192078"/>
      <w:bookmarkStart w:id="81" w:name="_Toc224746927"/>
      <w:bookmarkStart w:id="82" w:name="_Toc228192179"/>
      <w:r>
        <w:rPr>
          <w:rFonts w:hint="eastAsia"/>
        </w:rPr>
        <w:t>一体式虚拟现实电影头戴式显示设备</w:t>
      </w:r>
      <w:bookmarkEnd w:id="78"/>
      <w:bookmarkEnd w:id="79"/>
      <w:bookmarkEnd w:id="80"/>
      <w:bookmarkEnd w:id="81"/>
      <w:bookmarkEnd w:id="82"/>
    </w:p>
    <w:p w:rsidR="009E48A9" w:rsidRDefault="001C233C">
      <w:pPr>
        <w:pStyle w:val="affff8"/>
        <w:ind w:firstLine="420"/>
      </w:pPr>
      <w:r>
        <w:rPr>
          <w:rFonts w:hint="eastAsia"/>
        </w:rPr>
        <w:t>头戴部分包括显示系统、传感系统和计算系统，计算部分由本机完成。</w:t>
      </w:r>
    </w:p>
    <w:p w:rsidR="009E48A9" w:rsidRDefault="001C233C">
      <w:pPr>
        <w:pStyle w:val="affff8"/>
        <w:ind w:firstLine="420"/>
      </w:pPr>
      <w:r>
        <w:t>[</w:t>
      </w:r>
      <w:r>
        <w:t>来源：</w:t>
      </w:r>
      <w:r>
        <w:t>GB/T 38259</w:t>
      </w:r>
      <w:r>
        <w:rPr>
          <w:rFonts w:hint="eastAsia"/>
        </w:rPr>
        <w:t>—</w:t>
      </w:r>
      <w:r>
        <w:t>2019</w:t>
      </w:r>
      <w:r>
        <w:rPr>
          <w:rFonts w:hint="eastAsia"/>
        </w:rPr>
        <w:t>，设备分类</w:t>
      </w:r>
      <w:r>
        <w:rPr>
          <w:rFonts w:hint="eastAsia"/>
        </w:rPr>
        <w:t>5</w:t>
      </w:r>
      <w:r>
        <w:t>.</w:t>
      </w:r>
      <w:r>
        <w:rPr>
          <w:rFonts w:hint="eastAsia"/>
        </w:rPr>
        <w:t>2</w:t>
      </w:r>
      <w:r>
        <w:rPr>
          <w:rFonts w:hint="eastAsia"/>
        </w:rPr>
        <w:t>，有修改</w:t>
      </w:r>
      <w:r>
        <w:t>]</w:t>
      </w:r>
    </w:p>
    <w:p w:rsidR="009E48A9" w:rsidRDefault="001C233C">
      <w:pPr>
        <w:pStyle w:val="aff4"/>
        <w:spacing w:before="240" w:after="240"/>
      </w:pPr>
      <w:bookmarkStart w:id="83" w:name="_Toc228192079"/>
      <w:bookmarkStart w:id="84" w:name="_Toc228192180"/>
      <w:bookmarkStart w:id="85" w:name="_Toc32159"/>
      <w:bookmarkStart w:id="86" w:name="_Toc224746928"/>
      <w:bookmarkStart w:id="87" w:name="_Toc228192226"/>
      <w:r>
        <w:rPr>
          <w:rFonts w:hint="eastAsia"/>
        </w:rPr>
        <w:t>技术要求</w:t>
      </w:r>
      <w:bookmarkEnd w:id="83"/>
      <w:bookmarkEnd w:id="84"/>
      <w:bookmarkEnd w:id="85"/>
      <w:bookmarkEnd w:id="86"/>
      <w:bookmarkEnd w:id="87"/>
    </w:p>
    <w:p w:rsidR="009E48A9" w:rsidRDefault="001C233C">
      <w:pPr>
        <w:pStyle w:val="aff5"/>
        <w:spacing w:before="120" w:after="120"/>
      </w:pPr>
      <w:bookmarkStart w:id="88" w:name="_Toc224746929"/>
      <w:bookmarkStart w:id="89" w:name="_Toc228192080"/>
      <w:bookmarkStart w:id="90" w:name="_Toc228192227"/>
      <w:bookmarkStart w:id="91" w:name="_Toc228192181"/>
      <w:bookmarkStart w:id="92" w:name="_Toc3692"/>
      <w:r>
        <w:rPr>
          <w:rFonts w:hint="eastAsia"/>
        </w:rPr>
        <w:t>性能技术要求</w:t>
      </w:r>
      <w:bookmarkEnd w:id="88"/>
      <w:bookmarkEnd w:id="89"/>
      <w:bookmarkEnd w:id="90"/>
      <w:bookmarkEnd w:id="91"/>
      <w:bookmarkEnd w:id="92"/>
    </w:p>
    <w:p w:rsidR="009E48A9" w:rsidRDefault="001C233C">
      <w:pPr>
        <w:pStyle w:val="affff8"/>
        <w:ind w:firstLine="420"/>
      </w:pPr>
      <w:r>
        <w:rPr>
          <w:rFonts w:hint="eastAsia"/>
        </w:rPr>
        <w:t>虚拟现实电影头戴式显示设备</w:t>
      </w:r>
      <w:r>
        <w:rPr>
          <w:rFonts w:hAnsi="宋体" w:hint="eastAsia"/>
          <w:szCs w:val="21"/>
        </w:rPr>
        <w:t>根据性能可分为</w:t>
      </w:r>
      <w:r>
        <w:rPr>
          <w:rFonts w:hAnsi="宋体" w:hint="eastAsia"/>
          <w:szCs w:val="21"/>
        </w:rPr>
        <w:t>A</w:t>
      </w:r>
      <w:r>
        <w:rPr>
          <w:rFonts w:hAnsi="宋体" w:hint="eastAsia"/>
          <w:szCs w:val="21"/>
        </w:rPr>
        <w:t>类和</w:t>
      </w:r>
      <w:r>
        <w:rPr>
          <w:rFonts w:hAnsi="宋体" w:hint="eastAsia"/>
          <w:szCs w:val="21"/>
        </w:rPr>
        <w:t>B</w:t>
      </w:r>
      <w:r>
        <w:rPr>
          <w:rFonts w:hAnsi="宋体" w:hint="eastAsia"/>
          <w:szCs w:val="21"/>
        </w:rPr>
        <w:t>类，</w:t>
      </w:r>
      <w:r>
        <w:rPr>
          <w:rFonts w:hint="eastAsia"/>
        </w:rPr>
        <w:t>其技术要求应分别符合表</w:t>
      </w:r>
      <w:r>
        <w:rPr>
          <w:rFonts w:hint="eastAsia"/>
        </w:rPr>
        <w:t>1</w:t>
      </w:r>
      <w:r>
        <w:rPr>
          <w:rFonts w:hint="eastAsia"/>
        </w:rPr>
        <w:t>的规定。</w:t>
      </w:r>
    </w:p>
    <w:p w:rsidR="009E48A9" w:rsidRDefault="001C233C">
      <w:pPr>
        <w:pStyle w:val="afd"/>
        <w:spacing w:before="120" w:after="120"/>
      </w:pPr>
      <w:r>
        <w:rPr>
          <w:rFonts w:hint="eastAsia"/>
        </w:rPr>
        <w:t>虚拟现实电影头戴式显示设备性能技术要求</w:t>
      </w:r>
    </w:p>
    <w:tbl>
      <w:tblPr>
        <w:tblStyle w:val="afffa"/>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651"/>
        <w:gridCol w:w="1749"/>
        <w:gridCol w:w="3402"/>
        <w:gridCol w:w="3544"/>
      </w:tblGrid>
      <w:tr w:rsidR="009E48A9">
        <w:trPr>
          <w:cantSplit/>
          <w:trHeight w:hRule="exact" w:val="397"/>
          <w:jc w:val="center"/>
        </w:trPr>
        <w:tc>
          <w:tcPr>
            <w:tcW w:w="651" w:type="dxa"/>
            <w:vMerge w:val="restart"/>
            <w:tcBorders>
              <w:top w:val="single" w:sz="8" w:space="0" w:color="auto"/>
            </w:tcBorders>
            <w:vAlign w:val="center"/>
          </w:tcPr>
          <w:p w:rsidR="009E48A9" w:rsidRDefault="001C233C">
            <w:pPr>
              <w:pStyle w:val="afffffffff2"/>
            </w:pPr>
            <w:r>
              <w:rPr>
                <w:rFonts w:hint="eastAsia"/>
              </w:rPr>
              <w:t>序号</w:t>
            </w:r>
          </w:p>
        </w:tc>
        <w:tc>
          <w:tcPr>
            <w:tcW w:w="1749" w:type="dxa"/>
            <w:vMerge w:val="restart"/>
            <w:tcBorders>
              <w:top w:val="single" w:sz="8" w:space="0" w:color="auto"/>
            </w:tcBorders>
            <w:vAlign w:val="center"/>
          </w:tcPr>
          <w:p w:rsidR="009E48A9" w:rsidRDefault="001C233C">
            <w:pPr>
              <w:pStyle w:val="afffffffff2"/>
            </w:pPr>
            <w:r>
              <w:rPr>
                <w:rFonts w:hint="eastAsia"/>
              </w:rPr>
              <w:t>参数</w:t>
            </w:r>
          </w:p>
        </w:tc>
        <w:tc>
          <w:tcPr>
            <w:tcW w:w="6946" w:type="dxa"/>
            <w:gridSpan w:val="2"/>
            <w:tcBorders>
              <w:top w:val="single" w:sz="8" w:space="0" w:color="auto"/>
              <w:bottom w:val="single" w:sz="8" w:space="0" w:color="auto"/>
            </w:tcBorders>
            <w:vAlign w:val="center"/>
          </w:tcPr>
          <w:p w:rsidR="009E48A9" w:rsidRDefault="001C233C">
            <w:pPr>
              <w:pStyle w:val="afffffffff2"/>
            </w:pPr>
            <w:r>
              <w:rPr>
                <w:rFonts w:hint="eastAsia"/>
              </w:rPr>
              <w:t>技术要求</w:t>
            </w:r>
          </w:p>
        </w:tc>
      </w:tr>
      <w:tr w:rsidR="009E48A9">
        <w:trPr>
          <w:cantSplit/>
          <w:trHeight w:hRule="exact" w:val="386"/>
          <w:jc w:val="center"/>
        </w:trPr>
        <w:tc>
          <w:tcPr>
            <w:tcW w:w="651" w:type="dxa"/>
            <w:vMerge/>
            <w:vAlign w:val="center"/>
          </w:tcPr>
          <w:p w:rsidR="009E48A9" w:rsidRDefault="009E48A9">
            <w:pPr>
              <w:pStyle w:val="afffffffff2"/>
            </w:pPr>
          </w:p>
        </w:tc>
        <w:tc>
          <w:tcPr>
            <w:tcW w:w="1749" w:type="dxa"/>
            <w:vMerge/>
            <w:vAlign w:val="center"/>
          </w:tcPr>
          <w:p w:rsidR="009E48A9" w:rsidRDefault="009E48A9">
            <w:pPr>
              <w:pStyle w:val="afffffffff2"/>
            </w:pPr>
          </w:p>
        </w:tc>
        <w:tc>
          <w:tcPr>
            <w:tcW w:w="3402" w:type="dxa"/>
            <w:tcBorders>
              <w:top w:val="single" w:sz="8" w:space="0" w:color="auto"/>
            </w:tcBorders>
            <w:vAlign w:val="center"/>
          </w:tcPr>
          <w:p w:rsidR="009E48A9" w:rsidRDefault="001C233C">
            <w:pPr>
              <w:pStyle w:val="afffffffff2"/>
            </w:pPr>
            <w:r>
              <w:rPr>
                <w:rFonts w:hint="eastAsia"/>
              </w:rPr>
              <w:t>A</w:t>
            </w:r>
            <w:r>
              <w:rPr>
                <w:rFonts w:hint="eastAsia"/>
              </w:rPr>
              <w:t>类</w:t>
            </w:r>
          </w:p>
        </w:tc>
        <w:tc>
          <w:tcPr>
            <w:tcW w:w="3544" w:type="dxa"/>
            <w:tcBorders>
              <w:top w:val="single" w:sz="8" w:space="0" w:color="auto"/>
            </w:tcBorders>
            <w:vAlign w:val="center"/>
          </w:tcPr>
          <w:p w:rsidR="009E48A9" w:rsidRDefault="001C233C">
            <w:pPr>
              <w:pStyle w:val="afffffffff2"/>
            </w:pPr>
            <w:r>
              <w:rPr>
                <w:rFonts w:hint="eastAsia"/>
              </w:rPr>
              <w:t>B</w:t>
            </w:r>
            <w:r>
              <w:rPr>
                <w:rFonts w:hint="eastAsia"/>
              </w:rPr>
              <w:t>类</w:t>
            </w:r>
          </w:p>
        </w:tc>
      </w:tr>
      <w:tr w:rsidR="009E48A9">
        <w:trPr>
          <w:cantSplit/>
          <w:trHeight w:hRule="exact" w:val="397"/>
          <w:jc w:val="center"/>
        </w:trPr>
        <w:tc>
          <w:tcPr>
            <w:tcW w:w="651" w:type="dxa"/>
            <w:vAlign w:val="center"/>
          </w:tcPr>
          <w:p w:rsidR="009E48A9" w:rsidRDefault="001C233C">
            <w:pPr>
              <w:pStyle w:val="afffffffff2"/>
            </w:pPr>
            <w:r>
              <w:rPr>
                <w:rFonts w:hint="eastAsia"/>
              </w:rPr>
              <w:t>1</w:t>
            </w:r>
          </w:p>
        </w:tc>
        <w:tc>
          <w:tcPr>
            <w:tcW w:w="1749" w:type="dxa"/>
            <w:vAlign w:val="center"/>
          </w:tcPr>
          <w:p w:rsidR="009E48A9" w:rsidRDefault="001C233C">
            <w:pPr>
              <w:pStyle w:val="afffffffff2"/>
            </w:pPr>
            <w:r>
              <w:rPr>
                <w:rFonts w:hint="eastAsia"/>
              </w:rPr>
              <w:t>水平视场角</w:t>
            </w:r>
          </w:p>
        </w:tc>
        <w:tc>
          <w:tcPr>
            <w:tcW w:w="3402" w:type="dxa"/>
            <w:tcBorders>
              <w:top w:val="single" w:sz="8" w:space="0" w:color="auto"/>
            </w:tcBorders>
            <w:vAlign w:val="center"/>
          </w:tcPr>
          <w:p w:rsidR="009E48A9" w:rsidRDefault="001C233C">
            <w:pPr>
              <w:pStyle w:val="afffffffff2"/>
            </w:pPr>
            <w:r>
              <w:rPr>
                <w:rFonts w:hint="eastAsia"/>
              </w:rPr>
              <w:t>≥</w:t>
            </w:r>
            <w:r>
              <w:rPr>
                <w:rFonts w:hint="eastAsia"/>
              </w:rPr>
              <w:t xml:space="preserve">100 </w:t>
            </w:r>
            <w:r>
              <w:rPr>
                <w:rFonts w:hint="eastAsia"/>
              </w:rPr>
              <w:t>°</w:t>
            </w:r>
          </w:p>
        </w:tc>
        <w:tc>
          <w:tcPr>
            <w:tcW w:w="3544" w:type="dxa"/>
            <w:tcBorders>
              <w:top w:val="single" w:sz="8" w:space="0" w:color="auto"/>
            </w:tcBorders>
            <w:vAlign w:val="center"/>
          </w:tcPr>
          <w:p w:rsidR="009E48A9" w:rsidRDefault="001C233C">
            <w:pPr>
              <w:pStyle w:val="afffffffff2"/>
            </w:pPr>
            <w:r>
              <w:rPr>
                <w:rFonts w:hint="eastAsia"/>
              </w:rPr>
              <w:t>≥</w:t>
            </w:r>
            <w:r>
              <w:rPr>
                <w:rFonts w:hint="eastAsia"/>
              </w:rPr>
              <w:t xml:space="preserve">90 </w:t>
            </w:r>
            <w:r>
              <w:rPr>
                <w:rFonts w:hint="eastAsia"/>
              </w:rPr>
              <w:t>°</w:t>
            </w:r>
          </w:p>
        </w:tc>
      </w:tr>
      <w:tr w:rsidR="009E48A9">
        <w:trPr>
          <w:cantSplit/>
          <w:trHeight w:hRule="exact" w:val="397"/>
          <w:jc w:val="center"/>
        </w:trPr>
        <w:tc>
          <w:tcPr>
            <w:tcW w:w="651" w:type="dxa"/>
            <w:vAlign w:val="center"/>
          </w:tcPr>
          <w:p w:rsidR="009E48A9" w:rsidRDefault="001C233C">
            <w:pPr>
              <w:pStyle w:val="afffffffff2"/>
            </w:pPr>
            <w:r>
              <w:rPr>
                <w:rFonts w:hint="eastAsia"/>
              </w:rPr>
              <w:t>2</w:t>
            </w:r>
          </w:p>
        </w:tc>
        <w:tc>
          <w:tcPr>
            <w:tcW w:w="1749" w:type="dxa"/>
            <w:vAlign w:val="center"/>
          </w:tcPr>
          <w:p w:rsidR="009E48A9" w:rsidRDefault="001C233C">
            <w:pPr>
              <w:pStyle w:val="afffffffff2"/>
            </w:pPr>
            <w:r>
              <w:rPr>
                <w:rFonts w:hint="eastAsia"/>
              </w:rPr>
              <w:t>瞳距范围</w:t>
            </w:r>
          </w:p>
        </w:tc>
        <w:tc>
          <w:tcPr>
            <w:tcW w:w="6946" w:type="dxa"/>
            <w:gridSpan w:val="2"/>
            <w:vAlign w:val="center"/>
          </w:tcPr>
          <w:p w:rsidR="009E48A9" w:rsidRDefault="001C233C">
            <w:pPr>
              <w:pStyle w:val="afffffffff2"/>
            </w:pPr>
            <w:r>
              <w:rPr>
                <w:rFonts w:hint="eastAsia"/>
              </w:rPr>
              <w:t>应具备瞳距调节功能，最大瞳距≥</w:t>
            </w:r>
            <w:r>
              <w:rPr>
                <w:rFonts w:hint="eastAsia"/>
              </w:rPr>
              <w:t xml:space="preserve">68 mm, </w:t>
            </w:r>
            <w:r>
              <w:rPr>
                <w:rFonts w:hint="eastAsia"/>
              </w:rPr>
              <w:t>最小瞳距≤</w:t>
            </w:r>
            <w:r>
              <w:rPr>
                <w:rFonts w:hint="eastAsia"/>
              </w:rPr>
              <w:t>60 mm</w:t>
            </w:r>
          </w:p>
        </w:tc>
      </w:tr>
      <w:tr w:rsidR="009E48A9">
        <w:trPr>
          <w:cantSplit/>
          <w:trHeight w:hRule="exact" w:val="397"/>
          <w:jc w:val="center"/>
        </w:trPr>
        <w:tc>
          <w:tcPr>
            <w:tcW w:w="651" w:type="dxa"/>
            <w:vAlign w:val="center"/>
          </w:tcPr>
          <w:p w:rsidR="009E48A9" w:rsidRDefault="001C233C">
            <w:pPr>
              <w:pStyle w:val="afffffffff2"/>
            </w:pPr>
            <w:r>
              <w:rPr>
                <w:rFonts w:hint="eastAsia"/>
              </w:rPr>
              <w:t>3</w:t>
            </w:r>
          </w:p>
        </w:tc>
        <w:tc>
          <w:tcPr>
            <w:tcW w:w="1749" w:type="dxa"/>
            <w:vAlign w:val="center"/>
          </w:tcPr>
          <w:p w:rsidR="009E48A9" w:rsidRDefault="001C233C">
            <w:pPr>
              <w:pStyle w:val="afffffffff2"/>
            </w:pPr>
            <w:r>
              <w:rPr>
                <w:rFonts w:hint="eastAsia"/>
              </w:rPr>
              <w:t>出瞳距离和出瞳直径</w:t>
            </w:r>
          </w:p>
        </w:tc>
        <w:tc>
          <w:tcPr>
            <w:tcW w:w="6946" w:type="dxa"/>
            <w:gridSpan w:val="2"/>
            <w:vAlign w:val="center"/>
          </w:tcPr>
          <w:p w:rsidR="009E48A9" w:rsidRDefault="001C233C">
            <w:pPr>
              <w:pStyle w:val="afffffffff2"/>
            </w:pPr>
            <w:r>
              <w:rPr>
                <w:rFonts w:hint="eastAsia"/>
              </w:rPr>
              <w:t>出瞳距离≥</w:t>
            </w:r>
            <w:r>
              <w:rPr>
                <w:rFonts w:hint="eastAsia"/>
              </w:rPr>
              <w:t>10 mm</w:t>
            </w:r>
            <w:bookmarkStart w:id="93" w:name="OLE_LINK9"/>
            <w:r>
              <w:rPr>
                <w:rFonts w:hint="eastAsia"/>
              </w:rPr>
              <w:t>，在标示出瞳距离位置上出瞳直径≥</w:t>
            </w:r>
            <w:r>
              <w:rPr>
                <w:rFonts w:hint="eastAsia"/>
              </w:rPr>
              <w:t>4 mm</w:t>
            </w:r>
            <w:bookmarkEnd w:id="93"/>
          </w:p>
        </w:tc>
      </w:tr>
      <w:tr w:rsidR="009E48A9">
        <w:trPr>
          <w:cantSplit/>
          <w:trHeight w:hRule="exact" w:val="397"/>
          <w:jc w:val="center"/>
        </w:trPr>
        <w:tc>
          <w:tcPr>
            <w:tcW w:w="651" w:type="dxa"/>
            <w:vAlign w:val="center"/>
          </w:tcPr>
          <w:p w:rsidR="009E48A9" w:rsidRDefault="001C233C">
            <w:pPr>
              <w:pStyle w:val="afffffffff2"/>
            </w:pPr>
            <w:r>
              <w:rPr>
                <w:rFonts w:hint="eastAsia"/>
              </w:rPr>
              <w:t>4</w:t>
            </w:r>
          </w:p>
        </w:tc>
        <w:tc>
          <w:tcPr>
            <w:tcW w:w="1749" w:type="dxa"/>
            <w:vAlign w:val="center"/>
          </w:tcPr>
          <w:p w:rsidR="009E48A9" w:rsidRDefault="001C233C">
            <w:pPr>
              <w:pStyle w:val="afffffffff2"/>
            </w:pPr>
            <w:r>
              <w:rPr>
                <w:rFonts w:hint="eastAsia"/>
              </w:rPr>
              <w:t>主视场畸变</w:t>
            </w:r>
          </w:p>
        </w:tc>
        <w:tc>
          <w:tcPr>
            <w:tcW w:w="6946" w:type="dxa"/>
            <w:gridSpan w:val="2"/>
            <w:vAlign w:val="center"/>
          </w:tcPr>
          <w:p w:rsidR="009E48A9" w:rsidRDefault="001C233C">
            <w:pPr>
              <w:pStyle w:val="afffffffff2"/>
            </w:pPr>
            <w:r>
              <w:rPr>
                <w:rFonts w:hint="eastAsia"/>
              </w:rPr>
              <w:t>在软件算法校正畸变之后，在主视场角下，畸变≤</w:t>
            </w:r>
            <w:r>
              <w:rPr>
                <w:rFonts w:hint="eastAsia"/>
              </w:rPr>
              <w:t>5%</w:t>
            </w:r>
          </w:p>
        </w:tc>
      </w:tr>
      <w:tr w:rsidR="009E48A9">
        <w:trPr>
          <w:cantSplit/>
          <w:trHeight w:hRule="exact" w:val="1215"/>
          <w:jc w:val="center"/>
        </w:trPr>
        <w:tc>
          <w:tcPr>
            <w:tcW w:w="651" w:type="dxa"/>
            <w:vAlign w:val="center"/>
          </w:tcPr>
          <w:p w:rsidR="009E48A9" w:rsidRDefault="001C233C">
            <w:pPr>
              <w:pStyle w:val="afffffffff2"/>
            </w:pPr>
            <w:r>
              <w:rPr>
                <w:rFonts w:hint="eastAsia"/>
              </w:rPr>
              <w:t>5</w:t>
            </w:r>
          </w:p>
        </w:tc>
        <w:tc>
          <w:tcPr>
            <w:tcW w:w="1749" w:type="dxa"/>
            <w:vAlign w:val="center"/>
          </w:tcPr>
          <w:p w:rsidR="009E48A9" w:rsidRDefault="001C233C">
            <w:pPr>
              <w:pStyle w:val="afffffffff2"/>
            </w:pPr>
            <w:r>
              <w:rPr>
                <w:rFonts w:hint="eastAsia"/>
              </w:rPr>
              <w:t>中心点色彩还原</w:t>
            </w:r>
          </w:p>
        </w:tc>
        <w:tc>
          <w:tcPr>
            <w:tcW w:w="3402" w:type="dxa"/>
            <w:vAlign w:val="center"/>
          </w:tcPr>
          <w:p w:rsidR="009E48A9" w:rsidRDefault="001C233C">
            <w:pPr>
              <w:pStyle w:val="afffffffff2"/>
              <w:ind w:firstLineChars="100" w:firstLine="180"/>
              <w:jc w:val="both"/>
              <w:rPr>
                <w:rFonts w:hAnsi="宋体"/>
              </w:rPr>
            </w:pPr>
            <w:r>
              <w:rPr>
                <w:rFonts w:hAnsi="宋体" w:hint="eastAsia"/>
              </w:rPr>
              <w:t>白：</w:t>
            </w:r>
            <w:r>
              <w:rPr>
                <w:rFonts w:hAnsi="宋体" w:hint="eastAsia"/>
              </w:rPr>
              <w:t>x=</w:t>
            </w:r>
            <w:r>
              <w:rPr>
                <w:rFonts w:hAnsi="宋体"/>
              </w:rPr>
              <w:t>0.3140</w:t>
            </w:r>
            <w:r>
              <w:rPr>
                <w:rFonts w:hAnsi="宋体" w:hint="eastAsia"/>
              </w:rPr>
              <w:t>±</w:t>
            </w:r>
            <w:r>
              <w:rPr>
                <w:rFonts w:hAnsi="宋体"/>
              </w:rPr>
              <w:t>0.03</w:t>
            </w:r>
            <w:r>
              <w:rPr>
                <w:rFonts w:hAnsi="宋体" w:hint="eastAsia"/>
              </w:rPr>
              <w:t>，</w:t>
            </w:r>
            <w:r>
              <w:rPr>
                <w:rFonts w:hAnsi="宋体" w:hint="eastAsia"/>
              </w:rPr>
              <w:t>y=</w:t>
            </w:r>
            <w:r>
              <w:rPr>
                <w:rFonts w:hAnsi="宋体"/>
              </w:rPr>
              <w:t>0.3510</w:t>
            </w:r>
            <w:r>
              <w:rPr>
                <w:rFonts w:hAnsi="宋体" w:hint="eastAsia"/>
              </w:rPr>
              <w:t>±</w:t>
            </w:r>
            <w:r>
              <w:rPr>
                <w:rFonts w:hAnsi="宋体"/>
              </w:rPr>
              <w:t>0.03</w:t>
            </w:r>
          </w:p>
          <w:p w:rsidR="009E48A9" w:rsidRDefault="001C233C">
            <w:pPr>
              <w:pStyle w:val="afffffffff2"/>
              <w:ind w:firstLineChars="100" w:firstLine="180"/>
              <w:jc w:val="both"/>
              <w:rPr>
                <w:rFonts w:hAnsi="宋体"/>
              </w:rPr>
            </w:pPr>
            <w:r>
              <w:rPr>
                <w:rFonts w:hAnsi="宋体" w:hint="eastAsia"/>
              </w:rPr>
              <w:t>红：</w:t>
            </w:r>
            <w:r>
              <w:rPr>
                <w:rFonts w:hAnsi="宋体" w:hint="eastAsia"/>
              </w:rPr>
              <w:t>x=</w:t>
            </w:r>
            <w:r>
              <w:rPr>
                <w:rFonts w:hAnsi="宋体"/>
              </w:rPr>
              <w:t>0.6800</w:t>
            </w:r>
            <w:r>
              <w:rPr>
                <w:rFonts w:hAnsi="宋体" w:hint="eastAsia"/>
              </w:rPr>
              <w:t>±</w:t>
            </w:r>
            <w:r>
              <w:rPr>
                <w:rFonts w:hAnsi="宋体"/>
              </w:rPr>
              <w:t>0.03</w:t>
            </w:r>
            <w:r>
              <w:rPr>
                <w:rFonts w:hAnsi="宋体" w:hint="eastAsia"/>
              </w:rPr>
              <w:t>，</w:t>
            </w:r>
            <w:r>
              <w:rPr>
                <w:rFonts w:hAnsi="宋体" w:hint="eastAsia"/>
              </w:rPr>
              <w:t>y=</w:t>
            </w:r>
            <w:r>
              <w:rPr>
                <w:rFonts w:hAnsi="宋体"/>
              </w:rPr>
              <w:t>0.3200</w:t>
            </w:r>
            <w:r>
              <w:rPr>
                <w:rFonts w:hAnsi="宋体" w:hint="eastAsia"/>
              </w:rPr>
              <w:t>±</w:t>
            </w:r>
            <w:r>
              <w:rPr>
                <w:rFonts w:hAnsi="宋体"/>
              </w:rPr>
              <w:t>0.03</w:t>
            </w:r>
          </w:p>
          <w:p w:rsidR="009E48A9" w:rsidRDefault="001C233C">
            <w:pPr>
              <w:pStyle w:val="afffffffff2"/>
              <w:ind w:firstLineChars="100" w:firstLine="180"/>
              <w:jc w:val="both"/>
              <w:rPr>
                <w:rFonts w:hAnsi="宋体"/>
              </w:rPr>
            </w:pPr>
            <w:r>
              <w:rPr>
                <w:rFonts w:hAnsi="宋体" w:hint="eastAsia"/>
              </w:rPr>
              <w:t>绿：</w:t>
            </w:r>
            <w:r>
              <w:rPr>
                <w:rFonts w:hAnsi="宋体" w:hint="eastAsia"/>
              </w:rPr>
              <w:t>x=</w:t>
            </w:r>
            <w:r>
              <w:rPr>
                <w:rFonts w:hAnsi="宋体"/>
              </w:rPr>
              <w:t>0.2650</w:t>
            </w:r>
            <w:r>
              <w:rPr>
                <w:rFonts w:hAnsi="宋体" w:hint="eastAsia"/>
              </w:rPr>
              <w:t>±</w:t>
            </w:r>
            <w:r>
              <w:rPr>
                <w:rFonts w:hAnsi="宋体"/>
              </w:rPr>
              <w:t>0.03</w:t>
            </w:r>
            <w:r>
              <w:rPr>
                <w:rFonts w:hAnsi="宋体" w:hint="eastAsia"/>
              </w:rPr>
              <w:t>，</w:t>
            </w:r>
            <w:r>
              <w:rPr>
                <w:rFonts w:hAnsi="宋体" w:hint="eastAsia"/>
              </w:rPr>
              <w:t>y=</w:t>
            </w:r>
            <w:r>
              <w:rPr>
                <w:rFonts w:hAnsi="宋体"/>
              </w:rPr>
              <w:t>0.6900</w:t>
            </w:r>
            <w:r>
              <w:rPr>
                <w:rFonts w:hAnsi="宋体" w:hint="eastAsia"/>
              </w:rPr>
              <w:t>±</w:t>
            </w:r>
            <w:r>
              <w:rPr>
                <w:rFonts w:hAnsi="宋体"/>
              </w:rPr>
              <w:t>0.03</w:t>
            </w:r>
          </w:p>
          <w:p w:rsidR="009E48A9" w:rsidRDefault="001C233C">
            <w:pPr>
              <w:pStyle w:val="afffffffff2"/>
              <w:ind w:firstLineChars="100" w:firstLine="180"/>
              <w:jc w:val="both"/>
              <w:rPr>
                <w:rFonts w:hAnsi="宋体"/>
              </w:rPr>
            </w:pPr>
            <w:r>
              <w:rPr>
                <w:rFonts w:hAnsi="宋体" w:hint="eastAsia"/>
              </w:rPr>
              <w:t>蓝：</w:t>
            </w:r>
            <w:r>
              <w:rPr>
                <w:rFonts w:hAnsi="宋体" w:hint="eastAsia"/>
              </w:rPr>
              <w:t>x=</w:t>
            </w:r>
            <w:r>
              <w:rPr>
                <w:rFonts w:hAnsi="宋体"/>
              </w:rPr>
              <w:t>0.1500</w:t>
            </w:r>
            <w:r>
              <w:rPr>
                <w:rFonts w:hAnsi="宋体" w:hint="eastAsia"/>
              </w:rPr>
              <w:t>±</w:t>
            </w:r>
            <w:r>
              <w:rPr>
                <w:rFonts w:hAnsi="宋体"/>
              </w:rPr>
              <w:t>0.03</w:t>
            </w:r>
            <w:r>
              <w:rPr>
                <w:rFonts w:hAnsi="宋体" w:hint="eastAsia"/>
              </w:rPr>
              <w:t>，</w:t>
            </w:r>
          </w:p>
          <w:p w:rsidR="009E48A9" w:rsidRDefault="001C233C">
            <w:pPr>
              <w:pStyle w:val="afffffffff2"/>
              <w:ind w:firstLineChars="300" w:firstLine="540"/>
              <w:jc w:val="both"/>
              <w:rPr>
                <w:rFonts w:hAnsi="宋体"/>
              </w:rPr>
            </w:pPr>
            <w:r>
              <w:rPr>
                <w:rFonts w:hAnsi="宋体" w:hint="eastAsia"/>
              </w:rPr>
              <w:t>y=</w:t>
            </w:r>
            <w:r>
              <w:rPr>
                <w:rFonts w:hAnsi="宋体"/>
              </w:rPr>
              <w:t>0.0600</w:t>
            </w:r>
            <w:r>
              <w:rPr>
                <w:rFonts w:hAnsi="宋体" w:hint="eastAsia"/>
              </w:rPr>
              <w:t>＋</w:t>
            </w:r>
            <w:r>
              <w:rPr>
                <w:rFonts w:hAnsi="宋体" w:hint="eastAsia"/>
              </w:rPr>
              <w:t>0.0</w:t>
            </w:r>
            <w:r>
              <w:rPr>
                <w:rFonts w:hAnsi="宋体"/>
              </w:rPr>
              <w:t>3</w:t>
            </w:r>
            <w:r>
              <w:rPr>
                <w:rFonts w:hAnsi="宋体" w:hint="eastAsia"/>
              </w:rPr>
              <w:t>／</w:t>
            </w:r>
            <w:r>
              <w:rPr>
                <w:rFonts w:hAnsi="宋体"/>
              </w:rPr>
              <w:t>-0.04</w:t>
            </w:r>
          </w:p>
        </w:tc>
        <w:tc>
          <w:tcPr>
            <w:tcW w:w="3544" w:type="dxa"/>
            <w:vAlign w:val="center"/>
          </w:tcPr>
          <w:p w:rsidR="009E48A9" w:rsidRDefault="001C233C">
            <w:pPr>
              <w:pStyle w:val="afffffffff2"/>
              <w:ind w:firstLineChars="100" w:firstLine="180"/>
              <w:jc w:val="both"/>
              <w:rPr>
                <w:rFonts w:hAnsi="宋体"/>
              </w:rPr>
            </w:pPr>
            <w:r>
              <w:rPr>
                <w:rFonts w:hAnsi="宋体" w:hint="eastAsia"/>
              </w:rPr>
              <w:t>白：</w:t>
            </w:r>
            <w:r>
              <w:rPr>
                <w:rFonts w:hAnsi="宋体" w:hint="eastAsia"/>
              </w:rPr>
              <w:t>x=</w:t>
            </w:r>
            <w:r>
              <w:rPr>
                <w:rFonts w:hAnsi="宋体"/>
              </w:rPr>
              <w:t>0.3127</w:t>
            </w:r>
            <w:r>
              <w:rPr>
                <w:rFonts w:hAnsi="宋体" w:hint="eastAsia"/>
              </w:rPr>
              <w:t>±</w:t>
            </w:r>
            <w:r>
              <w:rPr>
                <w:rFonts w:hAnsi="宋体"/>
              </w:rPr>
              <w:t>0.03</w:t>
            </w:r>
            <w:r>
              <w:rPr>
                <w:rFonts w:hAnsi="宋体" w:hint="eastAsia"/>
              </w:rPr>
              <w:t>，</w:t>
            </w:r>
            <w:r>
              <w:rPr>
                <w:rFonts w:hAnsi="宋体" w:hint="eastAsia"/>
              </w:rPr>
              <w:t>y=</w:t>
            </w:r>
            <w:r>
              <w:rPr>
                <w:rFonts w:hAnsi="宋体"/>
              </w:rPr>
              <w:t>0.3290</w:t>
            </w:r>
            <w:r>
              <w:rPr>
                <w:rFonts w:hAnsi="宋体" w:hint="eastAsia"/>
              </w:rPr>
              <w:t>±</w:t>
            </w:r>
            <w:r>
              <w:rPr>
                <w:rFonts w:hAnsi="宋体"/>
              </w:rPr>
              <w:t>0.03</w:t>
            </w:r>
          </w:p>
          <w:p w:rsidR="009E48A9" w:rsidRDefault="001C233C">
            <w:pPr>
              <w:pStyle w:val="afffffffff2"/>
              <w:ind w:firstLineChars="100" w:firstLine="180"/>
              <w:jc w:val="both"/>
              <w:rPr>
                <w:rFonts w:hAnsi="宋体"/>
              </w:rPr>
            </w:pPr>
            <w:r>
              <w:rPr>
                <w:rFonts w:hAnsi="宋体" w:hint="eastAsia"/>
              </w:rPr>
              <w:t>红：</w:t>
            </w:r>
            <w:r>
              <w:rPr>
                <w:rFonts w:hAnsi="宋体" w:hint="eastAsia"/>
              </w:rPr>
              <w:t>x=</w:t>
            </w:r>
            <w:r>
              <w:rPr>
                <w:rFonts w:hAnsi="宋体"/>
              </w:rPr>
              <w:t>0.6400</w:t>
            </w:r>
            <w:r>
              <w:rPr>
                <w:rFonts w:hAnsi="宋体" w:hint="eastAsia"/>
              </w:rPr>
              <w:t>±</w:t>
            </w:r>
            <w:r>
              <w:rPr>
                <w:rFonts w:hAnsi="宋体"/>
              </w:rPr>
              <w:t>0.03</w:t>
            </w:r>
            <w:r>
              <w:rPr>
                <w:rFonts w:hAnsi="宋体" w:hint="eastAsia"/>
              </w:rPr>
              <w:t>，</w:t>
            </w:r>
            <w:r>
              <w:rPr>
                <w:rFonts w:hAnsi="宋体" w:hint="eastAsia"/>
              </w:rPr>
              <w:t>y=</w:t>
            </w:r>
            <w:r>
              <w:rPr>
                <w:rFonts w:hAnsi="宋体"/>
              </w:rPr>
              <w:t>0.3300</w:t>
            </w:r>
            <w:r>
              <w:rPr>
                <w:rFonts w:hAnsi="宋体" w:hint="eastAsia"/>
              </w:rPr>
              <w:t>±</w:t>
            </w:r>
            <w:r>
              <w:rPr>
                <w:rFonts w:hAnsi="宋体"/>
              </w:rPr>
              <w:t>0.03</w:t>
            </w:r>
          </w:p>
          <w:p w:rsidR="009E48A9" w:rsidRDefault="001C233C">
            <w:pPr>
              <w:pStyle w:val="afffffffff2"/>
              <w:ind w:firstLineChars="100" w:firstLine="180"/>
              <w:jc w:val="both"/>
              <w:rPr>
                <w:rFonts w:hAnsi="宋体"/>
              </w:rPr>
            </w:pPr>
            <w:r>
              <w:rPr>
                <w:rFonts w:hAnsi="宋体" w:hint="eastAsia"/>
              </w:rPr>
              <w:t>绿：</w:t>
            </w:r>
            <w:r>
              <w:rPr>
                <w:rFonts w:hAnsi="宋体" w:hint="eastAsia"/>
              </w:rPr>
              <w:t>x=</w:t>
            </w:r>
            <w:r>
              <w:rPr>
                <w:rFonts w:hAnsi="宋体"/>
              </w:rPr>
              <w:t>0.3000</w:t>
            </w:r>
            <w:r>
              <w:rPr>
                <w:rFonts w:hAnsi="宋体" w:hint="eastAsia"/>
              </w:rPr>
              <w:t>±</w:t>
            </w:r>
            <w:r>
              <w:rPr>
                <w:rFonts w:hAnsi="宋体"/>
              </w:rPr>
              <w:t>0.03</w:t>
            </w:r>
            <w:r>
              <w:rPr>
                <w:rFonts w:hAnsi="宋体" w:hint="eastAsia"/>
              </w:rPr>
              <w:t>，</w:t>
            </w:r>
            <w:r>
              <w:rPr>
                <w:rFonts w:hAnsi="宋体" w:hint="eastAsia"/>
              </w:rPr>
              <w:t>y=</w:t>
            </w:r>
            <w:r>
              <w:rPr>
                <w:rFonts w:hAnsi="宋体"/>
              </w:rPr>
              <w:t>0.6000</w:t>
            </w:r>
            <w:r>
              <w:rPr>
                <w:rFonts w:hAnsi="宋体" w:hint="eastAsia"/>
              </w:rPr>
              <w:t>±</w:t>
            </w:r>
            <w:r>
              <w:rPr>
                <w:rFonts w:hAnsi="宋体"/>
              </w:rPr>
              <w:t>0.03</w:t>
            </w:r>
          </w:p>
          <w:p w:rsidR="009E48A9" w:rsidRDefault="001C233C">
            <w:pPr>
              <w:pStyle w:val="afffffffff2"/>
              <w:ind w:firstLineChars="100" w:firstLine="180"/>
              <w:jc w:val="both"/>
              <w:rPr>
                <w:rFonts w:hAnsi="宋体"/>
              </w:rPr>
            </w:pPr>
            <w:r>
              <w:rPr>
                <w:rFonts w:hAnsi="宋体" w:hint="eastAsia"/>
              </w:rPr>
              <w:t>蓝：</w:t>
            </w:r>
            <w:r>
              <w:rPr>
                <w:rFonts w:hAnsi="宋体" w:hint="eastAsia"/>
              </w:rPr>
              <w:t>x=</w:t>
            </w:r>
            <w:r>
              <w:rPr>
                <w:rFonts w:hAnsi="宋体"/>
              </w:rPr>
              <w:t>0.1500</w:t>
            </w:r>
            <w:r>
              <w:rPr>
                <w:rFonts w:hAnsi="宋体" w:hint="eastAsia"/>
              </w:rPr>
              <w:t>±</w:t>
            </w:r>
            <w:r>
              <w:rPr>
                <w:rFonts w:hAnsi="宋体"/>
              </w:rPr>
              <w:t>0.03</w:t>
            </w:r>
            <w:r>
              <w:rPr>
                <w:rFonts w:hAnsi="宋体" w:hint="eastAsia"/>
              </w:rPr>
              <w:t>，</w:t>
            </w:r>
          </w:p>
          <w:p w:rsidR="009E48A9" w:rsidRDefault="001C233C">
            <w:pPr>
              <w:pStyle w:val="afffffffff2"/>
              <w:ind w:firstLineChars="300" w:firstLine="540"/>
              <w:jc w:val="both"/>
              <w:rPr>
                <w:rFonts w:hAnsi="宋体"/>
              </w:rPr>
            </w:pPr>
            <w:r>
              <w:rPr>
                <w:rFonts w:hAnsi="宋体" w:hint="eastAsia"/>
              </w:rPr>
              <w:t>y=</w:t>
            </w:r>
            <w:r>
              <w:rPr>
                <w:rFonts w:hAnsi="宋体"/>
              </w:rPr>
              <w:t>0.0600</w:t>
            </w:r>
            <w:r>
              <w:rPr>
                <w:rFonts w:hAnsi="宋体" w:hint="eastAsia"/>
              </w:rPr>
              <w:t>＋</w:t>
            </w:r>
            <w:r>
              <w:rPr>
                <w:rFonts w:hAnsi="宋体"/>
              </w:rPr>
              <w:t>0.03</w:t>
            </w:r>
            <w:r>
              <w:rPr>
                <w:rFonts w:hAnsi="宋体" w:hint="eastAsia"/>
              </w:rPr>
              <w:t>／－</w:t>
            </w:r>
            <w:r>
              <w:rPr>
                <w:rFonts w:hAnsi="宋体"/>
              </w:rPr>
              <w:t>0.04</w:t>
            </w:r>
          </w:p>
        </w:tc>
      </w:tr>
      <w:tr w:rsidR="009E48A9">
        <w:trPr>
          <w:cantSplit/>
          <w:trHeight w:hRule="exact" w:val="397"/>
          <w:jc w:val="center"/>
        </w:trPr>
        <w:tc>
          <w:tcPr>
            <w:tcW w:w="651" w:type="dxa"/>
            <w:vAlign w:val="center"/>
          </w:tcPr>
          <w:p w:rsidR="009E48A9" w:rsidRDefault="001C233C">
            <w:pPr>
              <w:pStyle w:val="afffffffff2"/>
            </w:pPr>
            <w:r>
              <w:rPr>
                <w:rFonts w:hint="eastAsia"/>
              </w:rPr>
              <w:t>6</w:t>
            </w:r>
          </w:p>
        </w:tc>
        <w:tc>
          <w:tcPr>
            <w:tcW w:w="1749" w:type="dxa"/>
            <w:vAlign w:val="center"/>
          </w:tcPr>
          <w:p w:rsidR="009E48A9" w:rsidRDefault="001C233C">
            <w:pPr>
              <w:pStyle w:val="afffffffff2"/>
            </w:pPr>
            <w:r>
              <w:rPr>
                <w:rFonts w:hint="eastAsia"/>
              </w:rPr>
              <w:t>色度均匀性</w:t>
            </w:r>
          </w:p>
        </w:tc>
        <w:tc>
          <w:tcPr>
            <w:tcW w:w="3402" w:type="dxa"/>
            <w:vAlign w:val="center"/>
          </w:tcPr>
          <w:p w:rsidR="009E48A9" w:rsidRDefault="001C233C">
            <w:pPr>
              <w:pStyle w:val="afffffffff2"/>
            </w:pPr>
            <w:r>
              <w:rPr>
                <w:rFonts w:ascii="Cambria Math" w:eastAsia="Cambria Math" w:hAnsi="Cambria Math" w:cs="Cambria Math"/>
                <w:color w:val="000000"/>
                <w:sz w:val="21"/>
                <w:szCs w:val="21"/>
                <w:lang/>
              </w:rPr>
              <w:t>𝛥𝑢</w:t>
            </w:r>
            <w:r>
              <w:rPr>
                <w:rFonts w:ascii="TimesNewRomanPS-ItalicMT" w:eastAsia="TimesNewRomanPS-ItalicMT" w:hAnsi="TimesNewRomanPS-ItalicMT" w:cs="TimesNewRomanPS-ItalicMT"/>
                <w:i/>
                <w:iCs/>
                <w:color w:val="000000"/>
                <w:sz w:val="21"/>
                <w:szCs w:val="21"/>
                <w:lang/>
              </w:rPr>
              <w:t>′</w:t>
            </w:r>
            <w:r>
              <w:rPr>
                <w:rFonts w:ascii="Cambria Math" w:eastAsia="Cambria Math" w:hAnsi="Cambria Math" w:cs="Cambria Math"/>
                <w:color w:val="000000"/>
                <w:sz w:val="21"/>
                <w:szCs w:val="21"/>
                <w:lang/>
              </w:rPr>
              <w:t>𝑣</w:t>
            </w:r>
            <w:r>
              <w:rPr>
                <w:rFonts w:ascii="TimesNewRomanPS-ItalicMT" w:eastAsia="TimesNewRomanPS-ItalicMT" w:hAnsi="TimesNewRomanPS-ItalicMT" w:cs="TimesNewRomanPS-ItalicMT"/>
                <w:i/>
                <w:iCs/>
                <w:color w:val="000000"/>
                <w:sz w:val="21"/>
                <w:szCs w:val="21"/>
                <w:lang/>
              </w:rPr>
              <w:t>′</w:t>
            </w:r>
            <w:r>
              <w:rPr>
                <w:rFonts w:hint="eastAsia"/>
              </w:rPr>
              <w:t>≤</w:t>
            </w:r>
            <w:r>
              <w:rPr>
                <w:rFonts w:hint="eastAsia"/>
              </w:rPr>
              <w:t>0.04</w:t>
            </w:r>
          </w:p>
        </w:tc>
        <w:tc>
          <w:tcPr>
            <w:tcW w:w="3544" w:type="dxa"/>
            <w:vAlign w:val="center"/>
          </w:tcPr>
          <w:p w:rsidR="009E48A9" w:rsidRDefault="001C233C">
            <w:pPr>
              <w:pStyle w:val="afffffffff2"/>
            </w:pPr>
            <w:r>
              <w:rPr>
                <w:rFonts w:ascii="Cambria Math" w:eastAsia="Cambria Math" w:hAnsi="Cambria Math" w:cs="Cambria Math"/>
                <w:color w:val="000000"/>
                <w:sz w:val="21"/>
                <w:szCs w:val="21"/>
                <w:lang/>
              </w:rPr>
              <w:t>𝛥𝑢</w:t>
            </w:r>
            <w:r>
              <w:rPr>
                <w:rFonts w:ascii="TimesNewRomanPS-ItalicMT" w:eastAsia="TimesNewRomanPS-ItalicMT" w:hAnsi="TimesNewRomanPS-ItalicMT" w:cs="TimesNewRomanPS-ItalicMT"/>
                <w:i/>
                <w:iCs/>
                <w:color w:val="000000"/>
                <w:sz w:val="21"/>
                <w:szCs w:val="21"/>
                <w:lang/>
              </w:rPr>
              <w:t>′</w:t>
            </w:r>
            <w:r>
              <w:rPr>
                <w:rFonts w:ascii="Cambria Math" w:eastAsia="Cambria Math" w:hAnsi="Cambria Math" w:cs="Cambria Math"/>
                <w:color w:val="000000"/>
                <w:sz w:val="21"/>
                <w:szCs w:val="21"/>
                <w:lang/>
              </w:rPr>
              <w:t>𝑣</w:t>
            </w:r>
            <w:r>
              <w:rPr>
                <w:rFonts w:ascii="TimesNewRomanPS-ItalicMT" w:eastAsia="TimesNewRomanPS-ItalicMT" w:hAnsi="TimesNewRomanPS-ItalicMT" w:cs="TimesNewRomanPS-ItalicMT"/>
                <w:i/>
                <w:iCs/>
                <w:color w:val="000000"/>
                <w:sz w:val="21"/>
                <w:szCs w:val="21"/>
                <w:lang/>
              </w:rPr>
              <w:t>′</w:t>
            </w:r>
            <w:r>
              <w:rPr>
                <w:rFonts w:hint="eastAsia"/>
              </w:rPr>
              <w:t>≤</w:t>
            </w:r>
            <w:r>
              <w:rPr>
                <w:rFonts w:hint="eastAsia"/>
              </w:rPr>
              <w:t>0.1</w:t>
            </w:r>
          </w:p>
        </w:tc>
      </w:tr>
      <w:tr w:rsidR="009E48A9">
        <w:trPr>
          <w:cantSplit/>
          <w:trHeight w:hRule="exact" w:val="397"/>
          <w:jc w:val="center"/>
        </w:trPr>
        <w:tc>
          <w:tcPr>
            <w:tcW w:w="651" w:type="dxa"/>
            <w:vAlign w:val="center"/>
          </w:tcPr>
          <w:p w:rsidR="009E48A9" w:rsidRDefault="001C233C">
            <w:pPr>
              <w:pStyle w:val="afffffffff2"/>
            </w:pPr>
            <w:r>
              <w:rPr>
                <w:rFonts w:hint="eastAsia"/>
              </w:rPr>
              <w:t>7</w:t>
            </w:r>
          </w:p>
        </w:tc>
        <w:tc>
          <w:tcPr>
            <w:tcW w:w="1749" w:type="dxa"/>
            <w:vAlign w:val="center"/>
          </w:tcPr>
          <w:p w:rsidR="009E48A9" w:rsidRDefault="001C233C">
            <w:pPr>
              <w:pStyle w:val="afffffffff2"/>
            </w:pPr>
            <w:r>
              <w:rPr>
                <w:rFonts w:hint="eastAsia"/>
              </w:rPr>
              <w:t>单眼显示水平分辨率</w:t>
            </w:r>
          </w:p>
        </w:tc>
        <w:tc>
          <w:tcPr>
            <w:tcW w:w="3402" w:type="dxa"/>
            <w:vAlign w:val="center"/>
          </w:tcPr>
          <w:p w:rsidR="009E48A9" w:rsidRDefault="001C233C">
            <w:pPr>
              <w:pStyle w:val="afffffffff2"/>
            </w:pPr>
            <w:r>
              <w:rPr>
                <w:rFonts w:hint="eastAsia"/>
              </w:rPr>
              <w:t>≥</w:t>
            </w:r>
            <w:r>
              <w:rPr>
                <w:rFonts w:hint="eastAsia"/>
              </w:rPr>
              <w:t>4K</w:t>
            </w:r>
          </w:p>
        </w:tc>
        <w:tc>
          <w:tcPr>
            <w:tcW w:w="3544" w:type="dxa"/>
            <w:vAlign w:val="center"/>
          </w:tcPr>
          <w:p w:rsidR="009E48A9" w:rsidRDefault="001C233C">
            <w:pPr>
              <w:pStyle w:val="afffffffff2"/>
            </w:pPr>
            <w:r>
              <w:rPr>
                <w:rFonts w:hint="eastAsia"/>
              </w:rPr>
              <w:t>≥</w:t>
            </w:r>
            <w:r>
              <w:rPr>
                <w:rFonts w:hint="eastAsia"/>
              </w:rPr>
              <w:t>2K</w:t>
            </w:r>
          </w:p>
        </w:tc>
      </w:tr>
      <w:tr w:rsidR="009E48A9">
        <w:trPr>
          <w:cantSplit/>
          <w:trHeight w:hRule="exact" w:val="401"/>
          <w:jc w:val="center"/>
        </w:trPr>
        <w:tc>
          <w:tcPr>
            <w:tcW w:w="651" w:type="dxa"/>
            <w:vAlign w:val="center"/>
          </w:tcPr>
          <w:p w:rsidR="009E48A9" w:rsidRDefault="001C233C">
            <w:pPr>
              <w:pStyle w:val="afffffffff2"/>
            </w:pPr>
            <w:r>
              <w:rPr>
                <w:rFonts w:hint="eastAsia"/>
              </w:rPr>
              <w:t>8</w:t>
            </w:r>
          </w:p>
        </w:tc>
        <w:tc>
          <w:tcPr>
            <w:tcW w:w="1749" w:type="dxa"/>
            <w:vAlign w:val="center"/>
          </w:tcPr>
          <w:p w:rsidR="009E48A9" w:rsidRDefault="001C233C">
            <w:pPr>
              <w:pStyle w:val="afffffffff2"/>
            </w:pPr>
            <w:r>
              <w:rPr>
                <w:rFonts w:hint="eastAsia"/>
              </w:rPr>
              <w:t>显示刷新率</w:t>
            </w:r>
          </w:p>
        </w:tc>
        <w:tc>
          <w:tcPr>
            <w:tcW w:w="3402" w:type="dxa"/>
            <w:vAlign w:val="center"/>
          </w:tcPr>
          <w:p w:rsidR="009E48A9" w:rsidRDefault="001C233C">
            <w:pPr>
              <w:pStyle w:val="afffffffff2"/>
            </w:pPr>
            <w:r>
              <w:rPr>
                <w:rFonts w:hint="eastAsia"/>
              </w:rPr>
              <w:t>≥</w:t>
            </w:r>
            <w:r>
              <w:rPr>
                <w:rFonts w:hint="eastAsia"/>
              </w:rPr>
              <w:t>90 Hz</w:t>
            </w:r>
          </w:p>
        </w:tc>
        <w:tc>
          <w:tcPr>
            <w:tcW w:w="3544" w:type="dxa"/>
            <w:vAlign w:val="center"/>
          </w:tcPr>
          <w:p w:rsidR="009E48A9" w:rsidRDefault="001C233C">
            <w:pPr>
              <w:pStyle w:val="afffffffff2"/>
            </w:pPr>
            <w:r>
              <w:rPr>
                <w:rFonts w:hint="eastAsia"/>
              </w:rPr>
              <w:t>≥</w:t>
            </w:r>
            <w:r>
              <w:rPr>
                <w:rFonts w:hint="eastAsia"/>
              </w:rPr>
              <w:t>72 Hz</w:t>
            </w:r>
          </w:p>
        </w:tc>
      </w:tr>
      <w:tr w:rsidR="009E48A9">
        <w:trPr>
          <w:cantSplit/>
          <w:trHeight w:hRule="exact" w:val="397"/>
          <w:jc w:val="center"/>
        </w:trPr>
        <w:tc>
          <w:tcPr>
            <w:tcW w:w="651" w:type="dxa"/>
            <w:vAlign w:val="center"/>
          </w:tcPr>
          <w:p w:rsidR="009E48A9" w:rsidRDefault="001C233C">
            <w:pPr>
              <w:pStyle w:val="afffffffff2"/>
            </w:pPr>
            <w:r>
              <w:rPr>
                <w:rFonts w:hint="eastAsia"/>
              </w:rPr>
              <w:t>10</w:t>
            </w:r>
          </w:p>
        </w:tc>
        <w:tc>
          <w:tcPr>
            <w:tcW w:w="1749" w:type="dxa"/>
            <w:vAlign w:val="center"/>
          </w:tcPr>
          <w:p w:rsidR="009E48A9" w:rsidRDefault="001C233C">
            <w:pPr>
              <w:pStyle w:val="afffffffff2"/>
            </w:pPr>
            <w:r>
              <w:rPr>
                <w:rFonts w:hint="eastAsia"/>
              </w:rPr>
              <w:t>顺序对比度</w:t>
            </w:r>
          </w:p>
        </w:tc>
        <w:tc>
          <w:tcPr>
            <w:tcW w:w="3402" w:type="dxa"/>
            <w:vAlign w:val="center"/>
          </w:tcPr>
          <w:p w:rsidR="009E48A9" w:rsidRDefault="001C233C">
            <w:pPr>
              <w:pStyle w:val="afffffffff2"/>
            </w:pPr>
            <w:r>
              <w:rPr>
                <w:rFonts w:hint="eastAsia"/>
              </w:rPr>
              <w:t>≥</w:t>
            </w:r>
            <w:r>
              <w:rPr>
                <w:rFonts w:hint="eastAsia"/>
              </w:rPr>
              <w:t>1000:1</w:t>
            </w:r>
          </w:p>
        </w:tc>
        <w:tc>
          <w:tcPr>
            <w:tcW w:w="3544" w:type="dxa"/>
            <w:vAlign w:val="center"/>
          </w:tcPr>
          <w:p w:rsidR="009E48A9" w:rsidRDefault="001C233C">
            <w:pPr>
              <w:pStyle w:val="afffffffff2"/>
            </w:pPr>
            <w:bookmarkStart w:id="94" w:name="OLE_LINK14"/>
            <w:r>
              <w:rPr>
                <w:rFonts w:hint="eastAsia"/>
              </w:rPr>
              <w:t>≥</w:t>
            </w:r>
            <w:bookmarkEnd w:id="94"/>
            <w:r>
              <w:rPr>
                <w:rFonts w:hint="eastAsia"/>
              </w:rPr>
              <w:t>500:1</w:t>
            </w:r>
          </w:p>
        </w:tc>
      </w:tr>
      <w:tr w:rsidR="009E48A9">
        <w:trPr>
          <w:cantSplit/>
          <w:trHeight w:hRule="exact" w:val="397"/>
          <w:jc w:val="center"/>
        </w:trPr>
        <w:tc>
          <w:tcPr>
            <w:tcW w:w="651" w:type="dxa"/>
            <w:vAlign w:val="center"/>
          </w:tcPr>
          <w:p w:rsidR="009E48A9" w:rsidRDefault="001C233C">
            <w:pPr>
              <w:pStyle w:val="afffffffff2"/>
            </w:pPr>
            <w:r>
              <w:rPr>
                <w:rFonts w:hint="eastAsia"/>
              </w:rPr>
              <w:t>11</w:t>
            </w:r>
          </w:p>
        </w:tc>
        <w:tc>
          <w:tcPr>
            <w:tcW w:w="1749" w:type="dxa"/>
            <w:vAlign w:val="center"/>
          </w:tcPr>
          <w:p w:rsidR="009E48A9" w:rsidRDefault="001C233C">
            <w:pPr>
              <w:pStyle w:val="afffffffff2"/>
            </w:pPr>
            <w:r>
              <w:rPr>
                <w:rFonts w:hint="eastAsia"/>
              </w:rPr>
              <w:t>跟踪模式</w:t>
            </w:r>
          </w:p>
        </w:tc>
        <w:tc>
          <w:tcPr>
            <w:tcW w:w="6946" w:type="dxa"/>
            <w:gridSpan w:val="2"/>
            <w:vAlign w:val="center"/>
          </w:tcPr>
          <w:p w:rsidR="009E48A9" w:rsidRDefault="001C233C">
            <w:pPr>
              <w:pStyle w:val="afffffffff2"/>
            </w:pPr>
            <w:r>
              <w:t>至少</w:t>
            </w:r>
            <w:r>
              <w:rPr>
                <w:rFonts w:hint="eastAsia"/>
              </w:rPr>
              <w:t>支持</w:t>
            </w:r>
            <w:r>
              <w:t>6 DoF</w:t>
            </w:r>
          </w:p>
        </w:tc>
      </w:tr>
      <w:tr w:rsidR="009E48A9">
        <w:trPr>
          <w:cantSplit/>
          <w:trHeight w:hRule="exact" w:val="552"/>
          <w:jc w:val="center"/>
        </w:trPr>
        <w:tc>
          <w:tcPr>
            <w:tcW w:w="651" w:type="dxa"/>
            <w:vAlign w:val="center"/>
          </w:tcPr>
          <w:p w:rsidR="009E48A9" w:rsidRDefault="001C233C">
            <w:pPr>
              <w:pStyle w:val="afffffffff2"/>
            </w:pPr>
            <w:r>
              <w:rPr>
                <w:rFonts w:hint="eastAsia"/>
              </w:rPr>
              <w:t>12</w:t>
            </w:r>
          </w:p>
        </w:tc>
        <w:tc>
          <w:tcPr>
            <w:tcW w:w="1749" w:type="dxa"/>
            <w:vAlign w:val="center"/>
          </w:tcPr>
          <w:p w:rsidR="009E48A9" w:rsidRDefault="001C233C">
            <w:pPr>
              <w:pStyle w:val="afffffffff2"/>
            </w:pPr>
            <w:r>
              <w:rPr>
                <w:rFonts w:hint="eastAsia"/>
              </w:rPr>
              <w:t>移动跟踪误差</w:t>
            </w:r>
          </w:p>
        </w:tc>
        <w:tc>
          <w:tcPr>
            <w:tcW w:w="3402" w:type="dxa"/>
            <w:vAlign w:val="center"/>
          </w:tcPr>
          <w:p w:rsidR="009E48A9" w:rsidRDefault="001C233C">
            <w:pPr>
              <w:pStyle w:val="afffffffff2"/>
            </w:pPr>
            <w:r>
              <w:rPr>
                <w:rFonts w:hint="eastAsia"/>
              </w:rPr>
              <w:t>≤</w:t>
            </w:r>
            <w:r>
              <w:rPr>
                <w:rFonts w:hint="eastAsia"/>
              </w:rPr>
              <w:t xml:space="preserve">5 </w:t>
            </w:r>
            <w:r>
              <w:t>mm</w:t>
            </w:r>
          </w:p>
          <w:p w:rsidR="009E48A9" w:rsidRDefault="001C233C">
            <w:pPr>
              <w:pStyle w:val="afffffffff2"/>
            </w:pPr>
            <w:r>
              <w:rPr>
                <w:rFonts w:hint="eastAsia"/>
              </w:rPr>
              <w:t>（每移动</w:t>
            </w:r>
            <w:r>
              <w:rPr>
                <w:rFonts w:hint="eastAsia"/>
              </w:rPr>
              <w:t xml:space="preserve">100 </w:t>
            </w:r>
            <w:r>
              <w:t>mm</w:t>
            </w:r>
            <w:r>
              <w:rPr>
                <w:rFonts w:hint="eastAsia"/>
              </w:rPr>
              <w:t>）</w:t>
            </w:r>
          </w:p>
        </w:tc>
        <w:tc>
          <w:tcPr>
            <w:tcW w:w="3544" w:type="dxa"/>
            <w:vAlign w:val="center"/>
          </w:tcPr>
          <w:p w:rsidR="009E48A9" w:rsidRDefault="001C233C">
            <w:pPr>
              <w:pStyle w:val="afffffffff2"/>
            </w:pPr>
            <w:r>
              <w:rPr>
                <w:rFonts w:hint="eastAsia"/>
              </w:rPr>
              <w:t>≤</w:t>
            </w:r>
            <w:r>
              <w:rPr>
                <w:rFonts w:hint="eastAsia"/>
              </w:rPr>
              <w:t xml:space="preserve">8 </w:t>
            </w:r>
            <w:r>
              <w:t>mm</w:t>
            </w:r>
          </w:p>
          <w:p w:rsidR="009E48A9" w:rsidRDefault="001C233C">
            <w:pPr>
              <w:pStyle w:val="afffffffff2"/>
            </w:pPr>
            <w:r>
              <w:rPr>
                <w:rFonts w:hint="eastAsia"/>
              </w:rPr>
              <w:t>（每移动</w:t>
            </w:r>
            <w:r>
              <w:rPr>
                <w:rFonts w:hint="eastAsia"/>
              </w:rPr>
              <w:t xml:space="preserve">100 </w:t>
            </w:r>
            <w:r>
              <w:t>mm</w:t>
            </w:r>
            <w:r>
              <w:rPr>
                <w:rFonts w:hint="eastAsia"/>
              </w:rPr>
              <w:t>）</w:t>
            </w:r>
          </w:p>
        </w:tc>
      </w:tr>
      <w:tr w:rsidR="009E48A9">
        <w:trPr>
          <w:cantSplit/>
          <w:trHeight w:hRule="exact" w:val="716"/>
          <w:jc w:val="center"/>
        </w:trPr>
        <w:tc>
          <w:tcPr>
            <w:tcW w:w="651" w:type="dxa"/>
            <w:vAlign w:val="center"/>
          </w:tcPr>
          <w:p w:rsidR="009E48A9" w:rsidRDefault="001C233C">
            <w:pPr>
              <w:pStyle w:val="afffffffff2"/>
            </w:pPr>
            <w:r>
              <w:rPr>
                <w:rFonts w:hint="eastAsia"/>
              </w:rPr>
              <w:t>13</w:t>
            </w:r>
          </w:p>
        </w:tc>
        <w:tc>
          <w:tcPr>
            <w:tcW w:w="1749" w:type="dxa"/>
            <w:vAlign w:val="center"/>
          </w:tcPr>
          <w:p w:rsidR="009E48A9" w:rsidRDefault="001C233C">
            <w:pPr>
              <w:pStyle w:val="afffffffff2"/>
            </w:pPr>
            <w:r>
              <w:rPr>
                <w:rFonts w:hint="eastAsia"/>
              </w:rPr>
              <w:t>转动跟踪误差</w:t>
            </w:r>
          </w:p>
        </w:tc>
        <w:tc>
          <w:tcPr>
            <w:tcW w:w="3402" w:type="dxa"/>
            <w:vAlign w:val="center"/>
          </w:tcPr>
          <w:p w:rsidR="009E48A9" w:rsidRDefault="001C233C">
            <w:pPr>
              <w:pStyle w:val="afffffffff2"/>
            </w:pPr>
            <w:r>
              <w:rPr>
                <w:rFonts w:hint="eastAsia"/>
              </w:rPr>
              <w:t>X</w:t>
            </w:r>
            <w:r>
              <w:rPr>
                <w:rFonts w:hint="eastAsia"/>
              </w:rPr>
              <w:t>轴、</w:t>
            </w:r>
            <w:r>
              <w:rPr>
                <w:rFonts w:hint="eastAsia"/>
              </w:rPr>
              <w:t>Y</w:t>
            </w:r>
            <w:r>
              <w:rPr>
                <w:rFonts w:hint="eastAsia"/>
              </w:rPr>
              <w:t>轴：≤</w:t>
            </w:r>
            <w:r>
              <w:rPr>
                <w:rFonts w:hint="eastAsia"/>
              </w:rPr>
              <w:t>1</w:t>
            </w:r>
            <w:r>
              <w:rPr>
                <w:rFonts w:hint="eastAsia"/>
              </w:rPr>
              <w:t>°</w:t>
            </w:r>
          </w:p>
          <w:p w:rsidR="009E48A9" w:rsidRDefault="001C233C">
            <w:pPr>
              <w:pStyle w:val="afffffffff2"/>
            </w:pPr>
            <w:r>
              <w:rPr>
                <w:rFonts w:hint="eastAsia"/>
              </w:rPr>
              <w:t>Z</w:t>
            </w:r>
            <w:r>
              <w:rPr>
                <w:rFonts w:hint="eastAsia"/>
              </w:rPr>
              <w:t>轴：≤</w:t>
            </w:r>
            <w:r>
              <w:rPr>
                <w:rFonts w:hint="eastAsia"/>
              </w:rPr>
              <w:t>2.5</w:t>
            </w:r>
            <w:r>
              <w:rPr>
                <w:rFonts w:hint="eastAsia"/>
              </w:rPr>
              <w:t>°</w:t>
            </w:r>
          </w:p>
          <w:p w:rsidR="009E48A9" w:rsidRDefault="001C233C">
            <w:pPr>
              <w:pStyle w:val="afffffffff2"/>
            </w:pPr>
            <w:r>
              <w:rPr>
                <w:rFonts w:hint="eastAsia"/>
              </w:rPr>
              <w:t>（每转动</w:t>
            </w:r>
            <w:r>
              <w:rPr>
                <w:rFonts w:hint="eastAsia"/>
              </w:rPr>
              <w:t>10</w:t>
            </w:r>
            <w:r>
              <w:rPr>
                <w:rFonts w:hint="eastAsia"/>
              </w:rPr>
              <w:t>°）</w:t>
            </w:r>
          </w:p>
        </w:tc>
        <w:tc>
          <w:tcPr>
            <w:tcW w:w="3544" w:type="dxa"/>
            <w:vAlign w:val="center"/>
          </w:tcPr>
          <w:p w:rsidR="009E48A9" w:rsidRDefault="001C233C">
            <w:pPr>
              <w:pStyle w:val="afffffffff2"/>
            </w:pPr>
            <w:r>
              <w:rPr>
                <w:rFonts w:hint="eastAsia"/>
              </w:rPr>
              <w:t>X</w:t>
            </w:r>
            <w:r>
              <w:rPr>
                <w:rFonts w:hint="eastAsia"/>
              </w:rPr>
              <w:t>轴、</w:t>
            </w:r>
            <w:r>
              <w:rPr>
                <w:rFonts w:hint="eastAsia"/>
              </w:rPr>
              <w:t>Y</w:t>
            </w:r>
            <w:r>
              <w:rPr>
                <w:rFonts w:hint="eastAsia"/>
              </w:rPr>
              <w:t>轴：≤</w:t>
            </w:r>
            <w:r>
              <w:rPr>
                <w:rFonts w:hint="eastAsia"/>
              </w:rPr>
              <w:t>2</w:t>
            </w:r>
            <w:r>
              <w:rPr>
                <w:rFonts w:hint="eastAsia"/>
              </w:rPr>
              <w:t>°</w:t>
            </w:r>
          </w:p>
          <w:p w:rsidR="009E48A9" w:rsidRDefault="001C233C">
            <w:pPr>
              <w:pStyle w:val="afffffffff2"/>
            </w:pPr>
            <w:r>
              <w:rPr>
                <w:rFonts w:hint="eastAsia"/>
              </w:rPr>
              <w:t>Z</w:t>
            </w:r>
            <w:r>
              <w:rPr>
                <w:rFonts w:hint="eastAsia"/>
              </w:rPr>
              <w:t>轴：≤</w:t>
            </w:r>
            <w:r>
              <w:rPr>
                <w:rFonts w:hint="eastAsia"/>
              </w:rPr>
              <w:t>3.5</w:t>
            </w:r>
            <w:r>
              <w:rPr>
                <w:rFonts w:hint="eastAsia"/>
              </w:rPr>
              <w:t>°</w:t>
            </w:r>
          </w:p>
          <w:p w:rsidR="009E48A9" w:rsidRDefault="001C233C">
            <w:pPr>
              <w:pStyle w:val="afffffffff2"/>
            </w:pPr>
            <w:r>
              <w:rPr>
                <w:rFonts w:hint="eastAsia"/>
              </w:rPr>
              <w:t>（每转动</w:t>
            </w:r>
            <w:r>
              <w:rPr>
                <w:rFonts w:hint="eastAsia"/>
              </w:rPr>
              <w:t>10</w:t>
            </w:r>
            <w:r>
              <w:rPr>
                <w:rFonts w:hint="eastAsia"/>
              </w:rPr>
              <w:t>°）</w:t>
            </w:r>
          </w:p>
        </w:tc>
      </w:tr>
      <w:tr w:rsidR="009E48A9">
        <w:trPr>
          <w:cantSplit/>
          <w:trHeight w:hRule="exact" w:val="397"/>
          <w:jc w:val="center"/>
        </w:trPr>
        <w:tc>
          <w:tcPr>
            <w:tcW w:w="651" w:type="dxa"/>
            <w:vAlign w:val="center"/>
          </w:tcPr>
          <w:p w:rsidR="009E48A9" w:rsidRDefault="001C233C">
            <w:pPr>
              <w:pStyle w:val="afffffffff2"/>
            </w:pPr>
            <w:r>
              <w:rPr>
                <w:rFonts w:hint="eastAsia"/>
              </w:rPr>
              <w:t>14</w:t>
            </w:r>
          </w:p>
        </w:tc>
        <w:tc>
          <w:tcPr>
            <w:tcW w:w="1749" w:type="dxa"/>
            <w:vAlign w:val="center"/>
          </w:tcPr>
          <w:p w:rsidR="009E48A9" w:rsidRDefault="001C233C">
            <w:pPr>
              <w:pStyle w:val="afffffffff2"/>
            </w:pPr>
            <w:r>
              <w:rPr>
                <w:rFonts w:hint="eastAsia"/>
              </w:rPr>
              <w:t>移动灵敏度</w:t>
            </w:r>
          </w:p>
        </w:tc>
        <w:tc>
          <w:tcPr>
            <w:tcW w:w="3402" w:type="dxa"/>
            <w:vAlign w:val="center"/>
          </w:tcPr>
          <w:p w:rsidR="009E48A9" w:rsidRDefault="001C233C">
            <w:pPr>
              <w:pStyle w:val="afffffffff2"/>
            </w:pPr>
            <w:r>
              <w:rPr>
                <w:rFonts w:hint="eastAsia"/>
              </w:rPr>
              <w:t>7.0 mm</w:t>
            </w:r>
          </w:p>
        </w:tc>
        <w:tc>
          <w:tcPr>
            <w:tcW w:w="3544" w:type="dxa"/>
            <w:vAlign w:val="center"/>
          </w:tcPr>
          <w:p w:rsidR="009E48A9" w:rsidRDefault="001C233C">
            <w:pPr>
              <w:pStyle w:val="afffffffff2"/>
            </w:pPr>
            <w:r>
              <w:rPr>
                <w:rFonts w:hint="eastAsia"/>
              </w:rPr>
              <w:t>10.0 mm</w:t>
            </w:r>
          </w:p>
        </w:tc>
      </w:tr>
      <w:tr w:rsidR="009E48A9">
        <w:trPr>
          <w:cantSplit/>
          <w:trHeight w:hRule="exact" w:val="492"/>
          <w:jc w:val="center"/>
        </w:trPr>
        <w:tc>
          <w:tcPr>
            <w:tcW w:w="651" w:type="dxa"/>
            <w:vAlign w:val="center"/>
          </w:tcPr>
          <w:p w:rsidR="009E48A9" w:rsidRDefault="001C233C">
            <w:pPr>
              <w:pStyle w:val="afffffffff2"/>
            </w:pPr>
            <w:r>
              <w:rPr>
                <w:rFonts w:hint="eastAsia"/>
              </w:rPr>
              <w:t>15</w:t>
            </w:r>
          </w:p>
        </w:tc>
        <w:tc>
          <w:tcPr>
            <w:tcW w:w="1749" w:type="dxa"/>
            <w:vAlign w:val="center"/>
          </w:tcPr>
          <w:p w:rsidR="009E48A9" w:rsidRDefault="001C233C">
            <w:pPr>
              <w:pStyle w:val="afffffffff2"/>
            </w:pPr>
            <w:r>
              <w:rPr>
                <w:rFonts w:hint="eastAsia"/>
              </w:rPr>
              <w:t>转动灵敏度</w:t>
            </w:r>
          </w:p>
        </w:tc>
        <w:tc>
          <w:tcPr>
            <w:tcW w:w="3402" w:type="dxa"/>
            <w:vAlign w:val="center"/>
          </w:tcPr>
          <w:p w:rsidR="009E48A9" w:rsidRDefault="001C233C">
            <w:pPr>
              <w:pStyle w:val="afffffffff2"/>
              <w:rPr>
                <w:rFonts w:hAnsi="宋体"/>
              </w:rPr>
            </w:pPr>
            <w:r>
              <w:rPr>
                <w:rFonts w:hint="eastAsia"/>
              </w:rPr>
              <w:t>X</w:t>
            </w:r>
            <w:r>
              <w:rPr>
                <w:rFonts w:hint="eastAsia"/>
              </w:rPr>
              <w:t>轴、</w:t>
            </w:r>
            <w:r>
              <w:rPr>
                <w:rFonts w:hint="eastAsia"/>
              </w:rPr>
              <w:t>Y</w:t>
            </w:r>
            <w:r>
              <w:rPr>
                <w:rFonts w:hint="eastAsia"/>
              </w:rPr>
              <w:t>轴：</w:t>
            </w:r>
            <w:r>
              <w:rPr>
                <w:rFonts w:hint="eastAsia"/>
              </w:rPr>
              <w:t>2.0</w:t>
            </w:r>
            <w:r>
              <w:rPr>
                <w:rFonts w:hAnsi="宋体"/>
              </w:rPr>
              <w:t>°</w:t>
            </w:r>
          </w:p>
          <w:p w:rsidR="009E48A9" w:rsidRDefault="001C233C">
            <w:pPr>
              <w:pStyle w:val="afffffffff2"/>
            </w:pPr>
            <w:r>
              <w:rPr>
                <w:rFonts w:hint="eastAsia"/>
              </w:rPr>
              <w:t>Z</w:t>
            </w:r>
            <w:r>
              <w:rPr>
                <w:rFonts w:hint="eastAsia"/>
              </w:rPr>
              <w:t>轴：</w:t>
            </w:r>
            <w:r>
              <w:rPr>
                <w:rFonts w:hAnsi="宋体" w:hint="eastAsia"/>
              </w:rPr>
              <w:t>6.0</w:t>
            </w:r>
            <w:r>
              <w:rPr>
                <w:rFonts w:hAnsi="宋体"/>
              </w:rPr>
              <w:t>°</w:t>
            </w:r>
          </w:p>
        </w:tc>
        <w:tc>
          <w:tcPr>
            <w:tcW w:w="3544" w:type="dxa"/>
            <w:vAlign w:val="center"/>
          </w:tcPr>
          <w:p w:rsidR="009E48A9" w:rsidRDefault="001C233C">
            <w:pPr>
              <w:pStyle w:val="afffffffff2"/>
              <w:rPr>
                <w:rFonts w:hAnsi="宋体"/>
              </w:rPr>
            </w:pPr>
            <w:r>
              <w:rPr>
                <w:rFonts w:hint="eastAsia"/>
              </w:rPr>
              <w:t>X</w:t>
            </w:r>
            <w:r>
              <w:rPr>
                <w:rFonts w:hint="eastAsia"/>
              </w:rPr>
              <w:t>轴、</w:t>
            </w:r>
            <w:r>
              <w:rPr>
                <w:rFonts w:hint="eastAsia"/>
              </w:rPr>
              <w:t>Y</w:t>
            </w:r>
            <w:r>
              <w:rPr>
                <w:rFonts w:hint="eastAsia"/>
              </w:rPr>
              <w:t>轴：</w:t>
            </w:r>
            <w:r>
              <w:rPr>
                <w:rFonts w:hint="eastAsia"/>
              </w:rPr>
              <w:t>3.0</w:t>
            </w:r>
            <w:r>
              <w:rPr>
                <w:rFonts w:hAnsi="宋体"/>
              </w:rPr>
              <w:t>°</w:t>
            </w:r>
          </w:p>
          <w:p w:rsidR="009E48A9" w:rsidRDefault="001C233C">
            <w:pPr>
              <w:pStyle w:val="afffffffff2"/>
            </w:pPr>
            <w:r>
              <w:rPr>
                <w:rFonts w:hint="eastAsia"/>
              </w:rPr>
              <w:t>Z</w:t>
            </w:r>
            <w:r>
              <w:rPr>
                <w:rFonts w:hint="eastAsia"/>
              </w:rPr>
              <w:t>轴：</w:t>
            </w:r>
            <w:r>
              <w:rPr>
                <w:rFonts w:hAnsi="宋体" w:hint="eastAsia"/>
              </w:rPr>
              <w:t>7.0</w:t>
            </w:r>
            <w:r>
              <w:rPr>
                <w:rFonts w:hAnsi="宋体"/>
              </w:rPr>
              <w:t>°</w:t>
            </w:r>
          </w:p>
        </w:tc>
      </w:tr>
      <w:tr w:rsidR="009E48A9">
        <w:trPr>
          <w:cantSplit/>
          <w:trHeight w:hRule="exact" w:val="295"/>
          <w:jc w:val="center"/>
        </w:trPr>
        <w:tc>
          <w:tcPr>
            <w:tcW w:w="9346" w:type="dxa"/>
            <w:gridSpan w:val="4"/>
            <w:vAlign w:val="center"/>
          </w:tcPr>
          <w:p w:rsidR="009E48A9" w:rsidRDefault="001C233C">
            <w:pPr>
              <w:pStyle w:val="aff9"/>
            </w:pPr>
            <w:r>
              <w:rPr>
                <w:rFonts w:hint="eastAsia"/>
              </w:rPr>
              <w:t>中心点色彩还原</w:t>
            </w:r>
            <w:r>
              <w:rPr>
                <w:rFonts w:hint="eastAsia"/>
              </w:rPr>
              <w:t>A</w:t>
            </w:r>
            <w:r>
              <w:rPr>
                <w:rFonts w:hint="eastAsia"/>
              </w:rPr>
              <w:t>类参考</w:t>
            </w:r>
            <w:r>
              <w:rPr>
                <w:rFonts w:hint="eastAsia"/>
              </w:rPr>
              <w:t xml:space="preserve">DY/T </w:t>
            </w:r>
            <w:r>
              <w:rPr>
                <w:rFonts w:hint="eastAsia"/>
              </w:rPr>
              <w:t>9</w:t>
            </w:r>
            <w:r>
              <w:rPr>
                <w:rFonts w:hint="eastAsia"/>
              </w:rPr>
              <w:t>—</w:t>
            </w:r>
            <w:r>
              <w:rPr>
                <w:rFonts w:hint="eastAsia"/>
              </w:rPr>
              <w:t>2025</w:t>
            </w:r>
            <w:r>
              <w:rPr>
                <w:rFonts w:hint="eastAsia"/>
              </w:rPr>
              <w:t>中表</w:t>
            </w:r>
            <w:r>
              <w:rPr>
                <w:rFonts w:hint="eastAsia"/>
              </w:rPr>
              <w:t>1</w:t>
            </w:r>
            <w:r>
              <w:rPr>
                <w:rFonts w:hint="eastAsia"/>
              </w:rPr>
              <w:t>色度坐标值，</w:t>
            </w:r>
            <w:r>
              <w:rPr>
                <w:rFonts w:hint="eastAsia"/>
              </w:rPr>
              <w:t>B</w:t>
            </w:r>
            <w:r>
              <w:rPr>
                <w:rFonts w:hint="eastAsia"/>
              </w:rPr>
              <w:t>类参考</w:t>
            </w:r>
            <w:r>
              <w:rPr>
                <w:rFonts w:hint="eastAsia"/>
              </w:rPr>
              <w:t>GY/T 155</w:t>
            </w:r>
            <w:r>
              <w:rPr>
                <w:rFonts w:hint="eastAsia"/>
              </w:rPr>
              <w:t>—</w:t>
            </w:r>
            <w:r>
              <w:rPr>
                <w:rFonts w:hint="eastAsia"/>
              </w:rPr>
              <w:t>2000</w:t>
            </w:r>
            <w:r>
              <w:rPr>
                <w:rFonts w:hint="eastAsia"/>
              </w:rPr>
              <w:t>中表</w:t>
            </w:r>
            <w:r>
              <w:rPr>
                <w:rFonts w:hint="eastAsia"/>
              </w:rPr>
              <w:t>1</w:t>
            </w:r>
            <w:r>
              <w:rPr>
                <w:rFonts w:hint="eastAsia"/>
              </w:rPr>
              <w:t>色坐标</w:t>
            </w:r>
          </w:p>
        </w:tc>
      </w:tr>
    </w:tbl>
    <w:p w:rsidR="009E48A9" w:rsidRDefault="001C233C">
      <w:pPr>
        <w:pStyle w:val="aff5"/>
        <w:spacing w:before="120" w:after="120"/>
      </w:pPr>
      <w:bookmarkStart w:id="95" w:name="_Toc224746930"/>
      <w:bookmarkStart w:id="96" w:name="_Toc14789"/>
      <w:bookmarkStart w:id="97" w:name="_Toc228192182"/>
      <w:bookmarkStart w:id="98" w:name="_Toc228192228"/>
      <w:bookmarkStart w:id="99" w:name="_Toc228192081"/>
      <w:r>
        <w:rPr>
          <w:rFonts w:hint="eastAsia"/>
        </w:rPr>
        <w:lastRenderedPageBreak/>
        <w:t>接口要求</w:t>
      </w:r>
      <w:bookmarkEnd w:id="95"/>
      <w:bookmarkEnd w:id="96"/>
      <w:bookmarkEnd w:id="97"/>
      <w:bookmarkEnd w:id="98"/>
      <w:bookmarkEnd w:id="99"/>
    </w:p>
    <w:p w:rsidR="009E48A9" w:rsidRDefault="001C233C">
      <w:pPr>
        <w:pStyle w:val="affff8"/>
        <w:ind w:firstLine="420"/>
      </w:pPr>
      <w:r>
        <w:rPr>
          <w:rFonts w:hint="eastAsia"/>
        </w:rPr>
        <w:t>一体式虚拟现实电影头戴式显示设备接口应符合以下要求：</w:t>
      </w:r>
    </w:p>
    <w:p w:rsidR="009E48A9" w:rsidRDefault="001C233C">
      <w:pPr>
        <w:pStyle w:val="ad"/>
      </w:pPr>
      <w:r>
        <w:rPr>
          <w:rFonts w:hint="eastAsia"/>
        </w:rPr>
        <w:t>应具备外部数据输入接口，接口类型应至少为</w:t>
      </w:r>
      <w:r>
        <w:rPr>
          <w:rFonts w:hint="eastAsia"/>
        </w:rPr>
        <w:t>SD</w:t>
      </w:r>
      <w:r>
        <w:rPr>
          <w:rFonts w:hint="eastAsia"/>
        </w:rPr>
        <w:t>卡、</w:t>
      </w:r>
      <w:r>
        <w:rPr>
          <w:rFonts w:hint="eastAsia"/>
        </w:rPr>
        <w:t>TF</w:t>
      </w:r>
      <w:r>
        <w:rPr>
          <w:rFonts w:hint="eastAsia"/>
        </w:rPr>
        <w:t>卡、</w:t>
      </w:r>
      <w:r>
        <w:rPr>
          <w:rFonts w:hint="eastAsia"/>
        </w:rPr>
        <w:t>USB</w:t>
      </w:r>
      <w:r>
        <w:t xml:space="preserve"> </w:t>
      </w:r>
      <w:r>
        <w:rPr>
          <w:rFonts w:hint="eastAsia"/>
        </w:rPr>
        <w:t>Type</w:t>
      </w:r>
      <w:r>
        <w:t>-</w:t>
      </w:r>
      <w:r>
        <w:rPr>
          <w:rFonts w:hint="eastAsia"/>
        </w:rPr>
        <w:t>C</w:t>
      </w:r>
      <w:r>
        <w:rPr>
          <w:rFonts w:hint="eastAsia"/>
        </w:rPr>
        <w:t>和</w:t>
      </w:r>
      <w:r>
        <w:rPr>
          <w:rFonts w:hint="eastAsia"/>
        </w:rPr>
        <w:t>USB</w:t>
      </w:r>
      <w:r>
        <w:t xml:space="preserve"> </w:t>
      </w:r>
      <w:r>
        <w:rPr>
          <w:rFonts w:hint="eastAsia"/>
        </w:rPr>
        <w:t>Type</w:t>
      </w:r>
      <w:r>
        <w:t>-</w:t>
      </w:r>
      <w:r>
        <w:rPr>
          <w:rFonts w:hint="eastAsia"/>
        </w:rPr>
        <w:t>A</w:t>
      </w:r>
      <w:r>
        <w:rPr>
          <w:rFonts w:hint="eastAsia"/>
        </w:rPr>
        <w:t>中的一种；</w:t>
      </w:r>
    </w:p>
    <w:p w:rsidR="009E48A9" w:rsidRDefault="001C233C">
      <w:pPr>
        <w:pStyle w:val="ad"/>
      </w:pPr>
      <w:r>
        <w:rPr>
          <w:rFonts w:hint="eastAsia"/>
        </w:rPr>
        <w:t>应至少具备符合</w:t>
      </w:r>
      <w:r>
        <w:rPr>
          <w:rFonts w:hint="eastAsia"/>
        </w:rPr>
        <w:t>IEEE 802.11-2020</w:t>
      </w:r>
      <w:r>
        <w:rPr>
          <w:rFonts w:hint="eastAsia"/>
        </w:rPr>
        <w:t>相关要求的无线网络接口；</w:t>
      </w:r>
    </w:p>
    <w:p w:rsidR="009E48A9" w:rsidRDefault="001C233C">
      <w:pPr>
        <w:pStyle w:val="ad"/>
      </w:pPr>
      <w:r>
        <w:rPr>
          <w:rFonts w:hint="eastAsia"/>
        </w:rPr>
        <w:t>应具备电源输入接口，接口类型宜为</w:t>
      </w:r>
      <w:r>
        <w:rPr>
          <w:rFonts w:hint="eastAsia"/>
        </w:rPr>
        <w:t>USB</w:t>
      </w:r>
      <w:r>
        <w:t xml:space="preserve"> </w:t>
      </w:r>
      <w:r>
        <w:rPr>
          <w:rFonts w:hint="eastAsia"/>
        </w:rPr>
        <w:t>Type</w:t>
      </w:r>
      <w:r>
        <w:t>-</w:t>
      </w:r>
      <w:r>
        <w:rPr>
          <w:rFonts w:hint="eastAsia"/>
        </w:rPr>
        <w:t>A</w:t>
      </w:r>
      <w:r>
        <w:rPr>
          <w:rFonts w:hint="eastAsia"/>
        </w:rPr>
        <w:t>、</w:t>
      </w:r>
      <w:r>
        <w:rPr>
          <w:rFonts w:hint="eastAsia"/>
        </w:rPr>
        <w:t>USB</w:t>
      </w:r>
      <w:r>
        <w:t xml:space="preserve"> </w:t>
      </w:r>
      <w:r>
        <w:rPr>
          <w:rFonts w:hint="eastAsia"/>
        </w:rPr>
        <w:t>Type</w:t>
      </w:r>
      <w:r>
        <w:t>-</w:t>
      </w:r>
      <w:r>
        <w:rPr>
          <w:rFonts w:hint="eastAsia"/>
        </w:rPr>
        <w:t>C</w:t>
      </w:r>
      <w:r>
        <w:rPr>
          <w:rFonts w:hint="eastAsia"/>
        </w:rPr>
        <w:t>中的一种</w:t>
      </w:r>
      <w:r>
        <w:rPr>
          <w:rFonts w:hAnsi="黑体" w:hint="eastAsia"/>
        </w:rPr>
        <w:t>；</w:t>
      </w:r>
    </w:p>
    <w:p w:rsidR="009E48A9" w:rsidRDefault="001C233C">
      <w:pPr>
        <w:pStyle w:val="ad"/>
      </w:pPr>
      <w:r>
        <w:rPr>
          <w:rFonts w:hint="eastAsia"/>
        </w:rPr>
        <w:t>应具备</w:t>
      </w:r>
      <w:r>
        <w:rPr>
          <w:rFonts w:hAnsi="黑体" w:hint="eastAsia"/>
        </w:rPr>
        <w:t>外部视频输入接口，接口类型宜为</w:t>
      </w:r>
      <w:r>
        <w:rPr>
          <w:rFonts w:hAnsi="黑体" w:hint="eastAsia"/>
        </w:rPr>
        <w:t>HDMI</w:t>
      </w:r>
      <w:r>
        <w:rPr>
          <w:rFonts w:hAnsi="黑体" w:hint="eastAsia"/>
        </w:rPr>
        <w:t>、</w:t>
      </w:r>
      <w:r>
        <w:rPr>
          <w:rFonts w:hint="eastAsia"/>
        </w:rPr>
        <w:t>USB</w:t>
      </w:r>
      <w:r>
        <w:t xml:space="preserve"> </w:t>
      </w:r>
      <w:r>
        <w:rPr>
          <w:rFonts w:hint="eastAsia"/>
        </w:rPr>
        <w:t>Type</w:t>
      </w:r>
      <w:r>
        <w:t>-</w:t>
      </w:r>
      <w:r>
        <w:rPr>
          <w:rFonts w:hint="eastAsia"/>
        </w:rPr>
        <w:t>C</w:t>
      </w:r>
      <w:r>
        <w:rPr>
          <w:rFonts w:hint="eastAsia"/>
        </w:rPr>
        <w:t>中的一种；</w:t>
      </w:r>
    </w:p>
    <w:p w:rsidR="009E48A9" w:rsidRDefault="001C233C">
      <w:pPr>
        <w:pStyle w:val="ad"/>
      </w:pPr>
      <w:r>
        <w:rPr>
          <w:rFonts w:hint="eastAsia"/>
        </w:rPr>
        <w:t>应具备外部音频输出接口，接口类型宜为</w:t>
      </w:r>
      <w:r>
        <w:t>1/8"(3.5</w:t>
      </w:r>
      <w:r>
        <w:rPr>
          <w:rFonts w:hint="eastAsia"/>
        </w:rPr>
        <w:t xml:space="preserve"> </w:t>
      </w:r>
      <w:r>
        <w:t>mm)TRS</w:t>
      </w:r>
      <w:r>
        <w:rPr>
          <w:rFonts w:hint="eastAsia"/>
        </w:rPr>
        <w:t>、</w:t>
      </w:r>
      <w:r>
        <w:rPr>
          <w:rFonts w:hint="eastAsia"/>
        </w:rPr>
        <w:t>USB</w:t>
      </w:r>
      <w:r>
        <w:t xml:space="preserve"> </w:t>
      </w:r>
      <w:r>
        <w:rPr>
          <w:rFonts w:hint="eastAsia"/>
        </w:rPr>
        <w:t>Type</w:t>
      </w:r>
      <w:r>
        <w:t>-</w:t>
      </w:r>
      <w:r>
        <w:rPr>
          <w:rFonts w:hint="eastAsia"/>
        </w:rPr>
        <w:t>C</w:t>
      </w:r>
      <w:r>
        <w:rPr>
          <w:rFonts w:hint="eastAsia"/>
        </w:rPr>
        <w:t>、</w:t>
      </w:r>
      <w:r>
        <w:rPr>
          <w:rFonts w:hint="eastAsia"/>
        </w:rPr>
        <w:t>AES</w:t>
      </w:r>
      <w:r>
        <w:t>67</w:t>
      </w:r>
      <w:r>
        <w:rPr>
          <w:rFonts w:hint="eastAsia"/>
        </w:rPr>
        <w:t>中的一种。</w:t>
      </w:r>
    </w:p>
    <w:p w:rsidR="009E48A9" w:rsidRDefault="001C233C">
      <w:pPr>
        <w:pStyle w:val="aff5"/>
        <w:spacing w:before="120" w:after="120"/>
      </w:pPr>
      <w:bookmarkStart w:id="100" w:name="_Toc228192082"/>
      <w:bookmarkStart w:id="101" w:name="_Toc224746936"/>
      <w:bookmarkStart w:id="102" w:name="_Toc19400"/>
      <w:bookmarkStart w:id="103" w:name="_Toc228192229"/>
      <w:bookmarkStart w:id="104" w:name="_Toc228192183"/>
      <w:r>
        <w:t>放映</w:t>
      </w:r>
      <w:r>
        <w:rPr>
          <w:rFonts w:hint="eastAsia"/>
        </w:rPr>
        <w:t>安全要求</w:t>
      </w:r>
      <w:bookmarkEnd w:id="100"/>
      <w:bookmarkEnd w:id="101"/>
      <w:bookmarkEnd w:id="102"/>
      <w:bookmarkEnd w:id="103"/>
      <w:bookmarkEnd w:id="104"/>
    </w:p>
    <w:p w:rsidR="009E48A9" w:rsidRDefault="001C233C">
      <w:pPr>
        <w:pStyle w:val="aff6"/>
        <w:spacing w:before="120" w:after="120"/>
      </w:pPr>
      <w:bookmarkStart w:id="105" w:name="_Toc224746937"/>
      <w:bookmarkStart w:id="106" w:name="_Toc224747027"/>
      <w:bookmarkStart w:id="107" w:name="_Toc228192083"/>
      <w:bookmarkStart w:id="108" w:name="_Toc228192184"/>
      <w:bookmarkStart w:id="109" w:name="_Toc21020"/>
      <w:r>
        <w:rPr>
          <w:rFonts w:hint="eastAsia"/>
        </w:rPr>
        <w:t>数字水印功能</w:t>
      </w:r>
      <w:bookmarkEnd w:id="105"/>
      <w:bookmarkEnd w:id="106"/>
      <w:bookmarkEnd w:id="107"/>
      <w:bookmarkEnd w:id="108"/>
      <w:bookmarkEnd w:id="109"/>
    </w:p>
    <w:p w:rsidR="009E48A9" w:rsidRDefault="001C233C">
      <w:pPr>
        <w:pStyle w:val="affff8"/>
        <w:ind w:firstLine="420"/>
        <w:rPr>
          <w:bCs/>
        </w:rPr>
      </w:pPr>
      <w:r>
        <w:t>应</w:t>
      </w:r>
      <w:r>
        <w:rPr>
          <w:rFonts w:hint="eastAsia"/>
        </w:rPr>
        <w:t>具备数字水印功能，能将水印嵌入解密、解码后的图像信号中，且能从图像信号中检出嵌入的数字水印</w:t>
      </w:r>
      <w:r>
        <w:rPr>
          <w:rFonts w:hint="eastAsia"/>
          <w:bCs/>
        </w:rPr>
        <w:t>。</w:t>
      </w:r>
    </w:p>
    <w:p w:rsidR="009E48A9" w:rsidRDefault="001C233C">
      <w:pPr>
        <w:pStyle w:val="aff6"/>
        <w:spacing w:before="120" w:after="120"/>
      </w:pPr>
      <w:bookmarkStart w:id="110" w:name="_Toc224746938"/>
      <w:bookmarkStart w:id="111" w:name="_Toc224747028"/>
      <w:bookmarkStart w:id="112" w:name="_Toc228192084"/>
      <w:bookmarkStart w:id="113" w:name="_Toc27838"/>
      <w:bookmarkStart w:id="114" w:name="_Toc228192185"/>
      <w:r>
        <w:rPr>
          <w:rFonts w:hint="eastAsia"/>
        </w:rPr>
        <w:t>放映数据安全</w:t>
      </w:r>
      <w:bookmarkEnd w:id="110"/>
      <w:bookmarkEnd w:id="111"/>
      <w:bookmarkEnd w:id="112"/>
      <w:bookmarkEnd w:id="113"/>
      <w:bookmarkEnd w:id="114"/>
    </w:p>
    <w:p w:rsidR="009E48A9" w:rsidRDefault="001C233C">
      <w:pPr>
        <w:pStyle w:val="affff8"/>
        <w:ind w:firstLine="420"/>
      </w:pPr>
      <w:r>
        <w:rPr>
          <w:rFonts w:hint="eastAsia"/>
        </w:rPr>
        <w:t>解密、解码后的节目信号不应通过外部视频接口输出；应具备系统日志功能，系统日志不应被删除或修改。</w:t>
      </w:r>
    </w:p>
    <w:p w:rsidR="009E48A9" w:rsidRDefault="001C233C">
      <w:pPr>
        <w:pStyle w:val="aff5"/>
        <w:spacing w:before="120" w:after="120"/>
      </w:pPr>
      <w:bookmarkStart w:id="115" w:name="_Toc224746939"/>
      <w:bookmarkStart w:id="116" w:name="_Toc228192085"/>
      <w:bookmarkStart w:id="117" w:name="_Toc27820"/>
      <w:bookmarkStart w:id="118" w:name="_Toc228192230"/>
      <w:bookmarkStart w:id="119" w:name="_Toc228192186"/>
      <w:r>
        <w:rPr>
          <w:rFonts w:hint="eastAsia"/>
        </w:rPr>
        <w:t>其他要求</w:t>
      </w:r>
      <w:bookmarkEnd w:id="115"/>
      <w:bookmarkEnd w:id="116"/>
      <w:bookmarkEnd w:id="117"/>
      <w:bookmarkEnd w:id="118"/>
      <w:bookmarkEnd w:id="119"/>
    </w:p>
    <w:p w:rsidR="009E48A9" w:rsidRDefault="001C233C">
      <w:pPr>
        <w:pStyle w:val="aff6"/>
        <w:spacing w:before="120" w:after="120"/>
      </w:pPr>
      <w:bookmarkStart w:id="120" w:name="_Toc224746940"/>
      <w:bookmarkStart w:id="121" w:name="_Toc228192086"/>
      <w:bookmarkStart w:id="122" w:name="_Toc228192187"/>
      <w:bookmarkStart w:id="123" w:name="_Toc224747030"/>
      <w:bookmarkStart w:id="124" w:name="_Toc13139"/>
      <w:r>
        <w:rPr>
          <w:rFonts w:hint="eastAsia"/>
        </w:rPr>
        <w:t>头戴部分质量</w:t>
      </w:r>
      <w:bookmarkEnd w:id="120"/>
      <w:bookmarkEnd w:id="121"/>
      <w:bookmarkEnd w:id="122"/>
      <w:bookmarkEnd w:id="123"/>
    </w:p>
    <w:p w:rsidR="009E48A9" w:rsidRDefault="001C233C">
      <w:pPr>
        <w:pStyle w:val="affff8"/>
        <w:ind w:firstLine="420"/>
      </w:pPr>
      <w:r>
        <w:rPr>
          <w:rFonts w:hint="eastAsia"/>
        </w:rPr>
        <w:t>除去外接连接线、护脸罩、头箍及绑带等外部配件，主机部分质量应≤</w:t>
      </w:r>
      <w:r>
        <w:t>700 g</w:t>
      </w:r>
      <w:r>
        <w:rPr>
          <w:rFonts w:hint="eastAsia"/>
        </w:rPr>
        <w:t>。</w:t>
      </w:r>
    </w:p>
    <w:p w:rsidR="009E48A9" w:rsidRDefault="001C233C">
      <w:pPr>
        <w:pStyle w:val="aff6"/>
        <w:spacing w:before="120" w:after="120"/>
      </w:pPr>
      <w:bookmarkStart w:id="125" w:name="_Toc224747031"/>
      <w:bookmarkStart w:id="126" w:name="_Toc228192087"/>
      <w:bookmarkStart w:id="127" w:name="_Toc224746941"/>
      <w:bookmarkStart w:id="128" w:name="_Toc228192188"/>
      <w:r>
        <w:rPr>
          <w:rFonts w:hint="eastAsia"/>
        </w:rPr>
        <w:t>头戴部分尺寸</w:t>
      </w:r>
      <w:bookmarkEnd w:id="124"/>
      <w:bookmarkEnd w:id="125"/>
      <w:bookmarkEnd w:id="126"/>
      <w:bookmarkEnd w:id="127"/>
      <w:bookmarkEnd w:id="128"/>
    </w:p>
    <w:p w:rsidR="009E48A9" w:rsidRDefault="001C233C">
      <w:pPr>
        <w:pStyle w:val="affff8"/>
        <w:ind w:firstLine="420"/>
      </w:pPr>
      <w:r>
        <w:rPr>
          <w:rFonts w:hint="eastAsia"/>
        </w:rPr>
        <w:t>应在产品说明书中标明宽度方向、厚度方向以及高度方向的</w:t>
      </w:r>
      <w:r>
        <w:rPr>
          <w:rFonts w:hint="eastAsia"/>
        </w:rPr>
        <w:t>尺寸，且实际尺寸与标称值误差应≤</w:t>
      </w:r>
      <w:r>
        <w:rPr>
          <w:rFonts w:hint="eastAsia"/>
        </w:rPr>
        <w:t>10%</w:t>
      </w:r>
      <w:r>
        <w:rPr>
          <w:rFonts w:hint="eastAsia"/>
        </w:rPr>
        <w:t>。</w:t>
      </w:r>
    </w:p>
    <w:p w:rsidR="009E48A9" w:rsidRDefault="001C233C">
      <w:pPr>
        <w:pStyle w:val="aff9"/>
      </w:pPr>
      <w:r>
        <w:rPr>
          <w:rFonts w:hint="eastAsia"/>
        </w:rPr>
        <w:t>双眼连线平行方向为宽度方向，水平目视方向为厚度方向，竖直方向为高度方向。</w:t>
      </w:r>
    </w:p>
    <w:p w:rsidR="009E48A9" w:rsidRDefault="001C233C">
      <w:pPr>
        <w:pStyle w:val="aff6"/>
        <w:spacing w:before="120" w:after="120"/>
      </w:pPr>
      <w:bookmarkStart w:id="129" w:name="_Toc224746942"/>
      <w:bookmarkStart w:id="130" w:name="_Toc228192189"/>
      <w:bookmarkStart w:id="131" w:name="_Toc10810"/>
      <w:bookmarkStart w:id="132" w:name="_Toc228192088"/>
      <w:bookmarkStart w:id="133" w:name="_Toc224747032"/>
      <w:r>
        <w:rPr>
          <w:rFonts w:hint="eastAsia"/>
        </w:rPr>
        <w:t>菜单功能</w:t>
      </w:r>
      <w:bookmarkEnd w:id="129"/>
      <w:bookmarkEnd w:id="130"/>
      <w:bookmarkEnd w:id="131"/>
      <w:bookmarkEnd w:id="132"/>
      <w:bookmarkEnd w:id="133"/>
    </w:p>
    <w:p w:rsidR="009E48A9" w:rsidRDefault="001C233C">
      <w:pPr>
        <w:pStyle w:val="affff8"/>
        <w:ind w:firstLine="420"/>
      </w:pPr>
      <w:r>
        <w:rPr>
          <w:rFonts w:hint="eastAsia"/>
        </w:rPr>
        <w:t>应支持符合</w:t>
      </w:r>
      <w:r>
        <w:rPr>
          <w:rFonts w:hint="eastAsia"/>
        </w:rPr>
        <w:t>GB 18030</w:t>
      </w:r>
      <w:r>
        <w:rPr>
          <w:rFonts w:hint="eastAsia"/>
        </w:rPr>
        <w:t>—</w:t>
      </w:r>
      <w:r>
        <w:rPr>
          <w:rFonts w:hint="eastAsia"/>
        </w:rPr>
        <w:t>2022</w:t>
      </w:r>
      <w:r>
        <w:rPr>
          <w:rFonts w:hint="eastAsia"/>
        </w:rPr>
        <w:t>的简体中文操作菜单，菜单中的各项设置、调节和显示功能应正常。</w:t>
      </w:r>
    </w:p>
    <w:p w:rsidR="009E48A9" w:rsidRDefault="001C233C">
      <w:pPr>
        <w:pStyle w:val="aff6"/>
        <w:spacing w:before="120" w:after="120"/>
      </w:pPr>
      <w:bookmarkStart w:id="134" w:name="_Toc224747033"/>
      <w:bookmarkStart w:id="135" w:name="_Toc228192190"/>
      <w:bookmarkStart w:id="136" w:name="_Toc19044"/>
      <w:bookmarkStart w:id="137" w:name="_Toc224746943"/>
      <w:bookmarkStart w:id="138" w:name="_Toc228192089"/>
      <w:r>
        <w:rPr>
          <w:rFonts w:hint="eastAsia"/>
        </w:rPr>
        <w:t>持续播放时间</w:t>
      </w:r>
      <w:bookmarkEnd w:id="134"/>
      <w:bookmarkEnd w:id="135"/>
      <w:bookmarkEnd w:id="136"/>
      <w:bookmarkEnd w:id="137"/>
      <w:bookmarkEnd w:id="138"/>
    </w:p>
    <w:p w:rsidR="009E48A9" w:rsidRDefault="001C233C">
      <w:pPr>
        <w:pStyle w:val="affff8"/>
        <w:ind w:firstLine="420"/>
      </w:pPr>
      <w:r>
        <w:rPr>
          <w:rFonts w:hint="eastAsia"/>
        </w:rPr>
        <w:t>不应少于</w:t>
      </w:r>
      <w:r>
        <w:t>120 min</w:t>
      </w:r>
      <w:r>
        <w:rPr>
          <w:rFonts w:hint="eastAsia"/>
        </w:rPr>
        <w:t>。</w:t>
      </w:r>
    </w:p>
    <w:p w:rsidR="009E48A9" w:rsidRDefault="001C233C">
      <w:pPr>
        <w:pStyle w:val="aff6"/>
        <w:spacing w:before="120" w:after="120"/>
      </w:pPr>
      <w:bookmarkStart w:id="139" w:name="_Toc224747034"/>
      <w:bookmarkStart w:id="140" w:name="_Toc224746944"/>
      <w:bookmarkStart w:id="141" w:name="_Toc228192191"/>
      <w:bookmarkStart w:id="142" w:name="_Toc27382"/>
      <w:bookmarkStart w:id="143" w:name="_Toc228192090"/>
      <w:r>
        <w:rPr>
          <w:rFonts w:hint="eastAsia"/>
        </w:rPr>
        <w:t>外观和结构</w:t>
      </w:r>
      <w:bookmarkEnd w:id="139"/>
      <w:bookmarkEnd w:id="140"/>
      <w:bookmarkEnd w:id="141"/>
      <w:bookmarkEnd w:id="142"/>
      <w:bookmarkEnd w:id="143"/>
    </w:p>
    <w:p w:rsidR="009E48A9" w:rsidRDefault="001C233C">
      <w:pPr>
        <w:pStyle w:val="affff8"/>
        <w:ind w:firstLine="420"/>
      </w:pPr>
      <w:r>
        <w:rPr>
          <w:rFonts w:hint="eastAsia"/>
        </w:rPr>
        <w:t>产品表面不应有明显的凹痕、划伤、裂缝、变形等现象，表面涂覆层不应起泡、龟裂和脱落。金属部件不应锈蚀和损伤。</w:t>
      </w:r>
    </w:p>
    <w:p w:rsidR="009E48A9" w:rsidRDefault="001C233C">
      <w:pPr>
        <w:pStyle w:val="affff8"/>
        <w:ind w:firstLine="420"/>
      </w:pPr>
      <w:r>
        <w:rPr>
          <w:rFonts w:hint="eastAsia"/>
        </w:rPr>
        <w:t>产品的零部件应紧固无松动，可插拔部件应可靠连接，各操作开关和按键应灵活、可靠、方便，锁紧装置不得自行释放。</w:t>
      </w:r>
    </w:p>
    <w:p w:rsidR="009E48A9" w:rsidRDefault="001C233C">
      <w:pPr>
        <w:pStyle w:val="affff8"/>
        <w:ind w:firstLine="420"/>
      </w:pPr>
      <w:r>
        <w:rPr>
          <w:rFonts w:hint="eastAsia"/>
        </w:rPr>
        <w:t>产品表面说明功能的文字、符号和标志应清晰、端正、牢固。</w:t>
      </w:r>
    </w:p>
    <w:p w:rsidR="009E48A9" w:rsidRDefault="001C233C">
      <w:pPr>
        <w:pStyle w:val="aff6"/>
        <w:spacing w:before="120" w:after="120"/>
      </w:pPr>
      <w:bookmarkStart w:id="144" w:name="_Toc224747035"/>
      <w:bookmarkStart w:id="145" w:name="_Toc228192091"/>
      <w:bookmarkStart w:id="146" w:name="_Toc228192192"/>
      <w:bookmarkStart w:id="147" w:name="_Toc224746945"/>
      <w:bookmarkStart w:id="148" w:name="_Toc5888"/>
      <w:r>
        <w:rPr>
          <w:rFonts w:hint="eastAsia"/>
        </w:rPr>
        <w:t>电源适应能力</w:t>
      </w:r>
      <w:bookmarkEnd w:id="144"/>
      <w:bookmarkEnd w:id="145"/>
      <w:bookmarkEnd w:id="146"/>
      <w:bookmarkEnd w:id="147"/>
      <w:bookmarkEnd w:id="148"/>
    </w:p>
    <w:p w:rsidR="009E48A9" w:rsidRDefault="001C233C">
      <w:pPr>
        <w:pStyle w:val="affff8"/>
        <w:ind w:firstLine="420"/>
      </w:pPr>
      <w:r>
        <w:rPr>
          <w:rFonts w:hint="eastAsia"/>
        </w:rPr>
        <w:t>对交流供电的产品，应能在</w:t>
      </w:r>
      <w:r>
        <w:rPr>
          <w:rFonts w:hint="eastAsia"/>
        </w:rPr>
        <w:t>220 V</w:t>
      </w:r>
      <w:r>
        <w:rPr>
          <w:rFonts w:hint="eastAsia"/>
        </w:rPr>
        <w:t>±</w:t>
      </w:r>
      <w:r>
        <w:rPr>
          <w:rFonts w:hint="eastAsia"/>
        </w:rPr>
        <w:t>22 V,50 Hz</w:t>
      </w:r>
      <w:r>
        <w:rPr>
          <w:rFonts w:hint="eastAsia"/>
        </w:rPr>
        <w:t>±</w:t>
      </w:r>
      <w:r>
        <w:rPr>
          <w:rFonts w:hint="eastAsia"/>
        </w:rPr>
        <w:t>1 Hz</w:t>
      </w:r>
      <w:r>
        <w:rPr>
          <w:rFonts w:hint="eastAsia"/>
        </w:rPr>
        <w:t>条件下正常工作。</w:t>
      </w:r>
    </w:p>
    <w:p w:rsidR="009E48A9" w:rsidRDefault="001C233C">
      <w:pPr>
        <w:pStyle w:val="affff8"/>
        <w:ind w:firstLine="420"/>
      </w:pPr>
      <w:r>
        <w:rPr>
          <w:rFonts w:hint="eastAsia"/>
        </w:rPr>
        <w:t>对直流供电的产品，应能在直流电压标称值的</w:t>
      </w:r>
      <w:r>
        <w:rPr>
          <w:rFonts w:hint="eastAsia"/>
        </w:rPr>
        <w:t>(100</w:t>
      </w:r>
      <w:r>
        <w:rPr>
          <w:rFonts w:hint="eastAsia"/>
        </w:rPr>
        <w:t>±</w:t>
      </w:r>
      <w:r>
        <w:rPr>
          <w:rFonts w:hint="eastAsia"/>
        </w:rPr>
        <w:t>5)%</w:t>
      </w:r>
      <w:r>
        <w:rPr>
          <w:rFonts w:hint="eastAsia"/>
        </w:rPr>
        <w:t>条件下正常工作，直流电压标称值应在产品说明书中规定。</w:t>
      </w:r>
    </w:p>
    <w:p w:rsidR="009E48A9" w:rsidRDefault="001C233C">
      <w:pPr>
        <w:pStyle w:val="affff8"/>
        <w:ind w:firstLine="420"/>
      </w:pPr>
      <w:r>
        <w:rPr>
          <w:rFonts w:hint="eastAsia"/>
        </w:rPr>
        <w:t>对于电源有特殊要求的单元应由产品说明书规定。</w:t>
      </w:r>
    </w:p>
    <w:p w:rsidR="009E48A9" w:rsidRDefault="001C233C">
      <w:pPr>
        <w:pStyle w:val="aff6"/>
        <w:spacing w:before="120" w:after="120"/>
      </w:pPr>
      <w:bookmarkStart w:id="149" w:name="_Toc30414"/>
      <w:bookmarkStart w:id="150" w:name="_Toc228192193"/>
      <w:bookmarkStart w:id="151" w:name="_Toc228192092"/>
      <w:bookmarkStart w:id="152" w:name="_Toc224747036"/>
      <w:bookmarkStart w:id="153" w:name="_Toc224746946"/>
      <w:r>
        <w:rPr>
          <w:rFonts w:hint="eastAsia"/>
        </w:rPr>
        <w:t>温度适应能力</w:t>
      </w:r>
      <w:bookmarkEnd w:id="149"/>
      <w:bookmarkEnd w:id="150"/>
      <w:bookmarkEnd w:id="151"/>
      <w:bookmarkEnd w:id="152"/>
      <w:bookmarkEnd w:id="153"/>
    </w:p>
    <w:p w:rsidR="009E48A9" w:rsidRDefault="001C233C">
      <w:pPr>
        <w:pStyle w:val="affff8"/>
        <w:ind w:firstLine="420"/>
      </w:pPr>
      <w:r>
        <w:rPr>
          <w:rFonts w:hint="eastAsia"/>
        </w:rPr>
        <w:t>设备在温度为</w:t>
      </w:r>
      <w:r>
        <w:rPr>
          <w:rFonts w:hint="eastAsia"/>
        </w:rPr>
        <w:t xml:space="preserve">10 </w:t>
      </w:r>
      <w:r>
        <w:rPr>
          <w:rFonts w:hint="eastAsia"/>
        </w:rPr>
        <w:t>º</w:t>
      </w:r>
      <w:r>
        <w:rPr>
          <w:rFonts w:hint="eastAsia"/>
        </w:rPr>
        <w:t>C</w:t>
      </w:r>
      <w:r>
        <w:rPr>
          <w:rFonts w:hint="eastAsia"/>
        </w:rPr>
        <w:t>～</w:t>
      </w:r>
      <w:r>
        <w:rPr>
          <w:rFonts w:hint="eastAsia"/>
        </w:rPr>
        <w:t xml:space="preserve">40 </w:t>
      </w:r>
      <w:r>
        <w:rPr>
          <w:rFonts w:hint="eastAsia"/>
        </w:rPr>
        <w:t>º</w:t>
      </w:r>
      <w:r>
        <w:rPr>
          <w:rFonts w:hint="eastAsia"/>
        </w:rPr>
        <w:t>C</w:t>
      </w:r>
      <w:r>
        <w:rPr>
          <w:rFonts w:hint="eastAsia"/>
        </w:rPr>
        <w:t>的测试环境中能够持续</w:t>
      </w:r>
      <w:r>
        <w:rPr>
          <w:rFonts w:hint="eastAsia"/>
        </w:rPr>
        <w:t>120 min</w:t>
      </w:r>
      <w:r>
        <w:rPr>
          <w:rFonts w:hint="eastAsia"/>
        </w:rPr>
        <w:t>正常稳定运行。</w:t>
      </w:r>
    </w:p>
    <w:p w:rsidR="009E48A9" w:rsidRDefault="001C233C">
      <w:pPr>
        <w:pStyle w:val="aff4"/>
        <w:spacing w:before="240" w:after="240"/>
      </w:pPr>
      <w:bookmarkStart w:id="154" w:name="_Toc228192231"/>
      <w:bookmarkStart w:id="155" w:name="_Toc228192093"/>
      <w:bookmarkStart w:id="156" w:name="_Toc17427"/>
      <w:bookmarkStart w:id="157" w:name="_Toc228192194"/>
      <w:bookmarkStart w:id="158" w:name="_Toc224746947"/>
      <w:r>
        <w:rPr>
          <w:rFonts w:hint="eastAsia"/>
        </w:rPr>
        <w:t>测量方法</w:t>
      </w:r>
      <w:bookmarkEnd w:id="154"/>
      <w:bookmarkEnd w:id="155"/>
      <w:bookmarkEnd w:id="156"/>
      <w:bookmarkEnd w:id="157"/>
      <w:bookmarkEnd w:id="158"/>
    </w:p>
    <w:p w:rsidR="009E48A9" w:rsidRDefault="001C233C">
      <w:pPr>
        <w:pStyle w:val="aff5"/>
        <w:spacing w:before="120" w:after="120"/>
      </w:pPr>
      <w:bookmarkStart w:id="159" w:name="_Toc3713"/>
      <w:bookmarkStart w:id="160" w:name="_Toc228192232"/>
      <w:bookmarkStart w:id="161" w:name="_Toc228192094"/>
      <w:bookmarkStart w:id="162" w:name="_Toc224746955"/>
      <w:bookmarkStart w:id="163" w:name="_Toc228192195"/>
      <w:r>
        <w:rPr>
          <w:rFonts w:hint="eastAsia"/>
        </w:rPr>
        <w:lastRenderedPageBreak/>
        <w:t>测量仪器</w:t>
      </w:r>
      <w:bookmarkEnd w:id="159"/>
      <w:bookmarkEnd w:id="160"/>
      <w:bookmarkEnd w:id="161"/>
      <w:bookmarkEnd w:id="162"/>
      <w:bookmarkEnd w:id="163"/>
    </w:p>
    <w:p w:rsidR="009E48A9" w:rsidRDefault="001C233C">
      <w:pPr>
        <w:pStyle w:val="aff6"/>
        <w:spacing w:before="120" w:after="120"/>
      </w:pPr>
      <w:bookmarkStart w:id="164" w:name="_Toc26162"/>
      <w:bookmarkStart w:id="165" w:name="_Toc224746956"/>
      <w:bookmarkStart w:id="166" w:name="_Toc224747046"/>
      <w:bookmarkStart w:id="167" w:name="_Toc228192196"/>
      <w:bookmarkStart w:id="168" w:name="_Toc228192095"/>
      <w:r>
        <w:rPr>
          <w:rFonts w:hint="eastAsia"/>
        </w:rPr>
        <w:t>分光计</w:t>
      </w:r>
      <w:bookmarkEnd w:id="164"/>
      <w:bookmarkEnd w:id="165"/>
      <w:bookmarkEnd w:id="166"/>
      <w:bookmarkEnd w:id="167"/>
      <w:bookmarkEnd w:id="168"/>
    </w:p>
    <w:p w:rsidR="009E48A9" w:rsidRDefault="001C233C">
      <w:pPr>
        <w:pStyle w:val="affff8"/>
        <w:ind w:firstLine="420"/>
      </w:pPr>
      <w:r>
        <w:rPr>
          <w:rFonts w:hint="eastAsia"/>
        </w:rPr>
        <w:t>分光计应符合以下要求：</w:t>
      </w:r>
      <w:r>
        <w:rPr>
          <w:rFonts w:hint="eastAsia"/>
        </w:rPr>
        <w:t xml:space="preserve"> </w:t>
      </w:r>
    </w:p>
    <w:p w:rsidR="009E48A9" w:rsidRDefault="001C233C">
      <w:pPr>
        <w:pStyle w:val="affff8"/>
        <w:ind w:firstLine="420"/>
      </w:pPr>
      <w:r>
        <w:rPr>
          <w:rFonts w:hint="eastAsia"/>
        </w:rPr>
        <w:t>——载物台的直径≥φ</w:t>
      </w:r>
      <w:r>
        <w:rPr>
          <w:rFonts w:hint="eastAsia"/>
        </w:rPr>
        <w:t xml:space="preserve">100 </w:t>
      </w:r>
      <w:r>
        <w:rPr>
          <w:rFonts w:hint="eastAsia"/>
        </w:rPr>
        <w:t>mm</w:t>
      </w:r>
      <w:r>
        <w:rPr>
          <w:rFonts w:hint="eastAsia"/>
        </w:rPr>
        <w:t>，旋转角度为</w:t>
      </w:r>
      <w:r>
        <w:rPr>
          <w:rFonts w:hint="eastAsia"/>
        </w:rPr>
        <w:t>360</w:t>
      </w:r>
      <w:r>
        <w:rPr>
          <w:rFonts w:hint="eastAsia"/>
        </w:rPr>
        <w:t>°；</w:t>
      </w:r>
    </w:p>
    <w:p w:rsidR="009E48A9" w:rsidRDefault="001C233C">
      <w:pPr>
        <w:pStyle w:val="affff8"/>
        <w:ind w:firstLine="420"/>
      </w:pPr>
      <w:r>
        <w:rPr>
          <w:rFonts w:hint="eastAsia"/>
        </w:rPr>
        <w:t>——刻度范围为</w:t>
      </w:r>
      <w:r>
        <w:rPr>
          <w:rFonts w:hint="eastAsia"/>
        </w:rPr>
        <w:t>0</w:t>
      </w:r>
      <w:r>
        <w:rPr>
          <w:rFonts w:hint="eastAsia"/>
        </w:rPr>
        <w:t>°</w:t>
      </w:r>
      <w:r>
        <w:rPr>
          <w:rFonts w:hAnsi="宋体" w:hint="eastAsia"/>
        </w:rPr>
        <w:t>～</w:t>
      </w:r>
      <w:r>
        <w:rPr>
          <w:rFonts w:hint="eastAsia"/>
        </w:rPr>
        <w:t>360</w:t>
      </w:r>
      <w:r>
        <w:rPr>
          <w:rFonts w:hint="eastAsia"/>
        </w:rPr>
        <w:t>°，精度≤</w:t>
      </w:r>
      <w:r>
        <w:rPr>
          <w:rFonts w:hint="eastAsia"/>
        </w:rPr>
        <w:t>0.1</w:t>
      </w:r>
      <w:r>
        <w:rPr>
          <w:rFonts w:hint="eastAsia"/>
        </w:rPr>
        <w:t>°。</w:t>
      </w:r>
    </w:p>
    <w:p w:rsidR="009E48A9" w:rsidRDefault="001C233C">
      <w:pPr>
        <w:pStyle w:val="aff6"/>
        <w:spacing w:before="120" w:after="120"/>
      </w:pPr>
      <w:bookmarkStart w:id="169" w:name="_Toc224746957"/>
      <w:bookmarkStart w:id="170" w:name="_Toc13143"/>
      <w:bookmarkStart w:id="171" w:name="_Toc224747047"/>
      <w:bookmarkStart w:id="172" w:name="_Toc228192197"/>
      <w:bookmarkStart w:id="173" w:name="_Toc228192096"/>
      <w:r>
        <w:rPr>
          <w:rFonts w:hint="eastAsia"/>
        </w:rPr>
        <w:t>成像式亮度计</w:t>
      </w:r>
      <w:bookmarkEnd w:id="169"/>
      <w:bookmarkEnd w:id="170"/>
      <w:bookmarkEnd w:id="171"/>
      <w:bookmarkEnd w:id="172"/>
      <w:bookmarkEnd w:id="173"/>
    </w:p>
    <w:p w:rsidR="009E48A9" w:rsidRDefault="001C233C">
      <w:pPr>
        <w:pStyle w:val="affff8"/>
        <w:ind w:firstLine="420"/>
        <w:rPr>
          <w:sz w:val="24"/>
          <w:szCs w:val="24"/>
        </w:rPr>
      </w:pPr>
      <w:r>
        <w:rPr>
          <w:rFonts w:hint="eastAsia"/>
        </w:rPr>
        <w:t>成像式亮度计应符合以下要求：</w:t>
      </w:r>
      <w:r>
        <w:rPr>
          <w:rFonts w:hint="eastAsia"/>
        </w:rPr>
        <w:t xml:space="preserve"> </w:t>
      </w:r>
    </w:p>
    <w:p w:rsidR="009E48A9" w:rsidRDefault="001C233C">
      <w:pPr>
        <w:pStyle w:val="ad"/>
        <w:rPr>
          <w:sz w:val="24"/>
          <w:szCs w:val="24"/>
        </w:rPr>
      </w:pPr>
      <w:r>
        <w:rPr>
          <w:rFonts w:hint="eastAsia"/>
        </w:rPr>
        <w:t>测量范围：≥</w:t>
      </w:r>
      <w:r>
        <w:rPr>
          <w:rFonts w:hint="eastAsia"/>
        </w:rPr>
        <w:t>0.001cd/m</w:t>
      </w:r>
      <w:r>
        <w:rPr>
          <w:rFonts w:hint="eastAsia"/>
          <w:vertAlign w:val="superscript"/>
        </w:rPr>
        <w:t>2</w:t>
      </w:r>
      <w:r>
        <w:rPr>
          <w:rFonts w:hint="eastAsia"/>
        </w:rPr>
        <w:t>～</w:t>
      </w:r>
      <w:r>
        <w:rPr>
          <w:rFonts w:hint="eastAsia"/>
        </w:rPr>
        <w:t>500 cd/m</w:t>
      </w:r>
      <w:r>
        <w:rPr>
          <w:rFonts w:hint="eastAsia"/>
          <w:vertAlign w:val="superscript"/>
        </w:rPr>
        <w:t>2</w:t>
      </w:r>
      <w:r>
        <w:rPr>
          <w:rFonts w:hint="eastAsia"/>
        </w:rPr>
        <w:t>；</w:t>
      </w:r>
      <w:r>
        <w:rPr>
          <w:rFonts w:hint="eastAsia"/>
        </w:rPr>
        <w:t xml:space="preserve"> </w:t>
      </w:r>
    </w:p>
    <w:p w:rsidR="009E48A9" w:rsidRDefault="001C233C">
      <w:pPr>
        <w:pStyle w:val="ad"/>
        <w:rPr>
          <w:sz w:val="24"/>
          <w:szCs w:val="24"/>
        </w:rPr>
      </w:pPr>
      <w:r>
        <w:rPr>
          <w:rFonts w:hint="eastAsia"/>
        </w:rPr>
        <w:t>精度：≤±</w:t>
      </w:r>
      <w:r>
        <w:rPr>
          <w:rFonts w:hint="eastAsia"/>
        </w:rPr>
        <w:t>3%</w:t>
      </w:r>
      <w:r>
        <w:rPr>
          <w:rFonts w:hint="eastAsia"/>
        </w:rPr>
        <w:t>；</w:t>
      </w:r>
    </w:p>
    <w:p w:rsidR="009E48A9" w:rsidRDefault="001C233C">
      <w:pPr>
        <w:pStyle w:val="ad"/>
        <w:rPr>
          <w:sz w:val="24"/>
          <w:szCs w:val="24"/>
        </w:rPr>
      </w:pPr>
      <w:r>
        <w:rPr>
          <w:rFonts w:hint="eastAsia"/>
        </w:rPr>
        <w:t>像素数：≥</w:t>
      </w:r>
      <w:r>
        <w:rPr>
          <w:rFonts w:hint="eastAsia"/>
        </w:rPr>
        <w:t>6,576</w:t>
      </w:r>
      <w:r>
        <w:rPr>
          <w:rFonts w:hint="eastAsia"/>
        </w:rPr>
        <w:t>×</w:t>
      </w:r>
      <w:r>
        <w:rPr>
          <w:rFonts w:hint="eastAsia"/>
        </w:rPr>
        <w:t>4,384</w:t>
      </w:r>
      <w:r>
        <w:rPr>
          <w:rFonts w:hint="eastAsia"/>
        </w:rPr>
        <w:t>。</w:t>
      </w:r>
    </w:p>
    <w:p w:rsidR="009E48A9" w:rsidRDefault="001C233C">
      <w:pPr>
        <w:pStyle w:val="aff6"/>
        <w:spacing w:before="120" w:after="120"/>
      </w:pPr>
      <w:bookmarkStart w:id="174" w:name="_Toc228192097"/>
      <w:bookmarkStart w:id="175" w:name="_Toc228192198"/>
      <w:bookmarkStart w:id="176" w:name="_Toc224747048"/>
      <w:bookmarkStart w:id="177" w:name="_Toc18797"/>
      <w:bookmarkStart w:id="178" w:name="_Toc224746958"/>
      <w:r>
        <w:rPr>
          <w:rFonts w:hint="eastAsia"/>
        </w:rPr>
        <w:t>成像式色度计</w:t>
      </w:r>
      <w:bookmarkEnd w:id="174"/>
      <w:bookmarkEnd w:id="175"/>
      <w:bookmarkEnd w:id="176"/>
      <w:bookmarkEnd w:id="177"/>
      <w:bookmarkEnd w:id="178"/>
    </w:p>
    <w:p w:rsidR="009E48A9" w:rsidRDefault="001C233C">
      <w:pPr>
        <w:pStyle w:val="affff8"/>
        <w:ind w:firstLine="420"/>
        <w:rPr>
          <w:sz w:val="24"/>
          <w:szCs w:val="24"/>
        </w:rPr>
      </w:pPr>
      <w:r>
        <w:rPr>
          <w:rFonts w:hint="eastAsia"/>
        </w:rPr>
        <w:t>成像式色度计应符合以下要求：</w:t>
      </w:r>
      <w:r>
        <w:rPr>
          <w:rFonts w:hint="eastAsia"/>
        </w:rPr>
        <w:t xml:space="preserve"> </w:t>
      </w:r>
    </w:p>
    <w:p w:rsidR="009E48A9" w:rsidRDefault="001C233C">
      <w:pPr>
        <w:pStyle w:val="ad"/>
        <w:rPr>
          <w:sz w:val="24"/>
          <w:szCs w:val="24"/>
        </w:rPr>
      </w:pPr>
      <w:r>
        <w:rPr>
          <w:rFonts w:hint="eastAsia"/>
        </w:rPr>
        <w:t>精度</w:t>
      </w:r>
      <w:r>
        <w:rPr>
          <w:rFonts w:hint="eastAsia"/>
        </w:rPr>
        <w:t>x</w:t>
      </w:r>
      <w:r>
        <w:rPr>
          <w:rFonts w:hint="eastAsia"/>
        </w:rPr>
        <w:t>，</w:t>
      </w:r>
      <w:r>
        <w:rPr>
          <w:rFonts w:hint="eastAsia"/>
        </w:rPr>
        <w:t>y</w:t>
      </w:r>
      <w:r>
        <w:rPr>
          <w:rFonts w:hint="eastAsia"/>
        </w:rPr>
        <w:t>：≤±</w:t>
      </w:r>
      <w:r>
        <w:t>0.0</w:t>
      </w:r>
      <w:r>
        <w:rPr>
          <w:rFonts w:hint="eastAsia"/>
        </w:rPr>
        <w:t>03</w:t>
      </w:r>
      <w:r>
        <w:rPr>
          <w:rFonts w:hint="eastAsia"/>
        </w:rPr>
        <w:t>；</w:t>
      </w:r>
    </w:p>
    <w:p w:rsidR="009E48A9" w:rsidRDefault="001C233C">
      <w:pPr>
        <w:pStyle w:val="ad"/>
        <w:rPr>
          <w:sz w:val="24"/>
          <w:szCs w:val="24"/>
        </w:rPr>
      </w:pPr>
      <w:r>
        <w:rPr>
          <w:rFonts w:hint="eastAsia"/>
          <w:szCs w:val="21"/>
        </w:rPr>
        <w:t>像素数：≥</w:t>
      </w:r>
      <w:r>
        <w:rPr>
          <w:rFonts w:hint="eastAsia"/>
          <w:szCs w:val="21"/>
        </w:rPr>
        <w:t>6,576</w:t>
      </w:r>
      <w:r>
        <w:rPr>
          <w:rFonts w:hint="eastAsia"/>
          <w:szCs w:val="21"/>
        </w:rPr>
        <w:t>×</w:t>
      </w:r>
      <w:r>
        <w:rPr>
          <w:rFonts w:hint="eastAsia"/>
          <w:szCs w:val="21"/>
        </w:rPr>
        <w:t>4,384</w:t>
      </w:r>
      <w:r>
        <w:rPr>
          <w:rFonts w:hint="eastAsia"/>
          <w:szCs w:val="21"/>
        </w:rPr>
        <w:t>。</w:t>
      </w:r>
    </w:p>
    <w:p w:rsidR="009E48A9" w:rsidRDefault="001C233C">
      <w:pPr>
        <w:pStyle w:val="aff6"/>
        <w:spacing w:before="120" w:after="120"/>
      </w:pPr>
      <w:bookmarkStart w:id="179" w:name="_Toc224747049"/>
      <w:bookmarkStart w:id="180" w:name="_Toc228192199"/>
      <w:bookmarkStart w:id="181" w:name="_Toc224746959"/>
      <w:bookmarkStart w:id="182" w:name="_Toc228192098"/>
      <w:bookmarkStart w:id="183" w:name="_Toc24585"/>
      <w:r>
        <w:rPr>
          <w:rFonts w:hint="eastAsia"/>
        </w:rPr>
        <w:t>长度尺</w:t>
      </w:r>
      <w:bookmarkEnd w:id="179"/>
      <w:bookmarkEnd w:id="180"/>
      <w:bookmarkEnd w:id="181"/>
      <w:bookmarkEnd w:id="182"/>
      <w:bookmarkEnd w:id="183"/>
    </w:p>
    <w:p w:rsidR="009E48A9" w:rsidRDefault="001C233C">
      <w:pPr>
        <w:pStyle w:val="affff8"/>
        <w:ind w:firstLine="420"/>
        <w:rPr>
          <w:rFonts w:hAnsi="宋体"/>
        </w:rPr>
      </w:pPr>
      <w:r>
        <w:rPr>
          <w:rFonts w:hAnsi="宋体" w:hint="eastAsia"/>
        </w:rPr>
        <w:t>长度尺应符合以下要求：</w:t>
      </w:r>
    </w:p>
    <w:p w:rsidR="009E48A9" w:rsidRDefault="001C233C">
      <w:pPr>
        <w:pStyle w:val="ad"/>
        <w:rPr>
          <w:sz w:val="24"/>
          <w:szCs w:val="24"/>
        </w:rPr>
      </w:pPr>
      <w:r>
        <w:rPr>
          <w:rFonts w:hint="eastAsia"/>
        </w:rPr>
        <w:t>测量范围：</w:t>
      </w:r>
      <w:r>
        <w:rPr>
          <w:rFonts w:hint="eastAsia"/>
          <w:szCs w:val="21"/>
        </w:rPr>
        <w:t>≥</w:t>
      </w:r>
      <w:r>
        <w:rPr>
          <w:rFonts w:hint="eastAsia"/>
        </w:rPr>
        <w:t>5 m</w:t>
      </w:r>
      <w:r>
        <w:rPr>
          <w:rFonts w:hint="eastAsia"/>
        </w:rPr>
        <w:t>；</w:t>
      </w:r>
    </w:p>
    <w:p w:rsidR="009E48A9" w:rsidRDefault="001C233C">
      <w:pPr>
        <w:pStyle w:val="ad"/>
        <w:rPr>
          <w:sz w:val="24"/>
          <w:szCs w:val="24"/>
        </w:rPr>
      </w:pPr>
      <w:r>
        <w:rPr>
          <w:rFonts w:hint="eastAsia"/>
          <w:szCs w:val="21"/>
        </w:rPr>
        <w:t>最小刻度为</w:t>
      </w:r>
      <w:r>
        <w:rPr>
          <w:rFonts w:hint="eastAsia"/>
          <w:szCs w:val="21"/>
        </w:rPr>
        <w:t>0.001 m</w:t>
      </w:r>
      <w:r>
        <w:rPr>
          <w:rFonts w:hint="eastAsia"/>
          <w:szCs w:val="21"/>
        </w:rPr>
        <w:t>。</w:t>
      </w:r>
    </w:p>
    <w:p w:rsidR="009E48A9" w:rsidRDefault="001C233C">
      <w:pPr>
        <w:pStyle w:val="aff6"/>
        <w:spacing w:before="120" w:after="120"/>
      </w:pPr>
      <w:bookmarkStart w:id="184" w:name="_Toc224746960"/>
      <w:bookmarkStart w:id="185" w:name="_Toc23880"/>
      <w:bookmarkStart w:id="186" w:name="_Toc228192200"/>
      <w:bookmarkStart w:id="187" w:name="_Toc224747050"/>
      <w:bookmarkStart w:id="188" w:name="_Toc228192099"/>
      <w:r>
        <w:rPr>
          <w:rFonts w:hint="eastAsia"/>
        </w:rPr>
        <w:t>测量用程控电源</w:t>
      </w:r>
      <w:bookmarkEnd w:id="184"/>
      <w:bookmarkEnd w:id="185"/>
      <w:bookmarkEnd w:id="186"/>
      <w:bookmarkEnd w:id="187"/>
      <w:bookmarkEnd w:id="188"/>
    </w:p>
    <w:p w:rsidR="009E48A9" w:rsidRDefault="001C233C">
      <w:pPr>
        <w:pStyle w:val="affff8"/>
        <w:ind w:firstLine="420"/>
      </w:pPr>
      <w:r>
        <w:rPr>
          <w:rFonts w:hAnsi="宋体" w:hint="eastAsia"/>
        </w:rPr>
        <w:t>测量用程控电源应符合以下要求：</w:t>
      </w:r>
    </w:p>
    <w:p w:rsidR="009E48A9" w:rsidRDefault="001C233C">
      <w:pPr>
        <w:pStyle w:val="ad"/>
        <w:rPr>
          <w:sz w:val="24"/>
          <w:szCs w:val="24"/>
        </w:rPr>
      </w:pPr>
      <w:r>
        <w:rPr>
          <w:rFonts w:hint="eastAsia"/>
        </w:rPr>
        <w:t>输出频率可在</w:t>
      </w:r>
      <w:r>
        <w:rPr>
          <w:rFonts w:hint="eastAsia"/>
        </w:rPr>
        <w:t>45.0 Hz</w:t>
      </w:r>
      <w:r>
        <w:rPr>
          <w:rFonts w:hint="eastAsia"/>
        </w:rPr>
        <w:t>～</w:t>
      </w:r>
      <w:r>
        <w:rPr>
          <w:rFonts w:hint="eastAsia"/>
        </w:rPr>
        <w:t>65.0</w:t>
      </w:r>
      <w:r>
        <w:rPr>
          <w:rFonts w:hint="eastAsia"/>
        </w:rPr>
        <w:t xml:space="preserve"> Hz</w:t>
      </w:r>
      <w:r>
        <w:rPr>
          <w:rFonts w:hint="eastAsia"/>
        </w:rPr>
        <w:t>范围内调节，调节精度至少为</w:t>
      </w:r>
      <w:r>
        <w:rPr>
          <w:rFonts w:hint="eastAsia"/>
        </w:rPr>
        <w:t>0.1 Hz</w:t>
      </w:r>
      <w:r>
        <w:rPr>
          <w:rFonts w:hint="eastAsia"/>
        </w:rPr>
        <w:t>；</w:t>
      </w:r>
    </w:p>
    <w:p w:rsidR="009E48A9" w:rsidRDefault="001C233C">
      <w:pPr>
        <w:pStyle w:val="ad"/>
        <w:rPr>
          <w:sz w:val="24"/>
          <w:szCs w:val="24"/>
        </w:rPr>
      </w:pPr>
      <w:r>
        <w:rPr>
          <w:rFonts w:hint="eastAsia"/>
          <w:szCs w:val="21"/>
        </w:rPr>
        <w:t>至少具备</w:t>
      </w:r>
      <w:r>
        <w:rPr>
          <w:rFonts w:hint="eastAsia"/>
          <w:szCs w:val="21"/>
        </w:rPr>
        <w:t>220 V</w:t>
      </w:r>
      <w:r>
        <w:rPr>
          <w:rFonts w:hint="eastAsia"/>
          <w:szCs w:val="21"/>
        </w:rPr>
        <w:t>、</w:t>
      </w:r>
      <w:r>
        <w:rPr>
          <w:rFonts w:hint="eastAsia"/>
          <w:szCs w:val="21"/>
        </w:rPr>
        <w:t>380 V</w:t>
      </w:r>
      <w:r>
        <w:rPr>
          <w:rFonts w:hint="eastAsia"/>
          <w:szCs w:val="21"/>
        </w:rPr>
        <w:t>电压量程档，每量程档</w:t>
      </w:r>
      <w:r>
        <w:rPr>
          <w:rFonts w:hint="eastAsia"/>
          <w:szCs w:val="21"/>
        </w:rPr>
        <w:t>0%</w:t>
      </w:r>
      <w:r>
        <w:rPr>
          <w:rFonts w:hint="eastAsia"/>
          <w:szCs w:val="21"/>
        </w:rPr>
        <w:t>～</w:t>
      </w:r>
      <w:r>
        <w:rPr>
          <w:rFonts w:hint="eastAsia"/>
          <w:szCs w:val="21"/>
        </w:rPr>
        <w:t>120%</w:t>
      </w:r>
      <w:r>
        <w:rPr>
          <w:rFonts w:hint="eastAsia"/>
          <w:szCs w:val="21"/>
        </w:rPr>
        <w:t>连续可调，调节精度至少为</w:t>
      </w:r>
      <w:r>
        <w:rPr>
          <w:rFonts w:hint="eastAsia"/>
          <w:szCs w:val="21"/>
        </w:rPr>
        <w:t>0.1 V</w:t>
      </w:r>
      <w:r>
        <w:rPr>
          <w:rFonts w:hint="eastAsia"/>
          <w:szCs w:val="21"/>
        </w:rPr>
        <w:t>；</w:t>
      </w:r>
    </w:p>
    <w:p w:rsidR="009E48A9" w:rsidRDefault="001C233C">
      <w:pPr>
        <w:pStyle w:val="ad"/>
        <w:rPr>
          <w:szCs w:val="21"/>
        </w:rPr>
      </w:pPr>
      <w:r>
        <w:rPr>
          <w:rFonts w:hint="eastAsia"/>
          <w:szCs w:val="21"/>
        </w:rPr>
        <w:t>至少具备</w:t>
      </w:r>
      <w:r>
        <w:rPr>
          <w:rFonts w:hint="eastAsia"/>
          <w:szCs w:val="21"/>
        </w:rPr>
        <w:t>1 A</w:t>
      </w:r>
      <w:r>
        <w:rPr>
          <w:rFonts w:hint="eastAsia"/>
          <w:szCs w:val="21"/>
        </w:rPr>
        <w:t>、</w:t>
      </w:r>
      <w:r>
        <w:rPr>
          <w:rFonts w:hint="eastAsia"/>
          <w:szCs w:val="21"/>
        </w:rPr>
        <w:t>10 A</w:t>
      </w:r>
      <w:r>
        <w:rPr>
          <w:rFonts w:hint="eastAsia"/>
          <w:szCs w:val="21"/>
        </w:rPr>
        <w:t>电流量程档，每量程档</w:t>
      </w:r>
      <w:r>
        <w:rPr>
          <w:rFonts w:hint="eastAsia"/>
          <w:szCs w:val="21"/>
        </w:rPr>
        <w:t>0%</w:t>
      </w:r>
      <w:r>
        <w:rPr>
          <w:rFonts w:hint="eastAsia"/>
          <w:szCs w:val="21"/>
        </w:rPr>
        <w:t>～</w:t>
      </w:r>
      <w:r>
        <w:rPr>
          <w:rFonts w:hint="eastAsia"/>
          <w:szCs w:val="21"/>
        </w:rPr>
        <w:t>120%</w:t>
      </w:r>
      <w:r>
        <w:rPr>
          <w:rFonts w:hint="eastAsia"/>
          <w:szCs w:val="21"/>
        </w:rPr>
        <w:t>连续可调，调节精度至少为</w:t>
      </w:r>
      <w:r>
        <w:rPr>
          <w:rFonts w:hint="eastAsia"/>
          <w:szCs w:val="21"/>
        </w:rPr>
        <w:t>0.1 A</w:t>
      </w:r>
      <w:r>
        <w:rPr>
          <w:rFonts w:hint="eastAsia"/>
          <w:szCs w:val="21"/>
        </w:rPr>
        <w:t>。</w:t>
      </w:r>
    </w:p>
    <w:p w:rsidR="009E48A9" w:rsidRDefault="001C233C">
      <w:pPr>
        <w:pStyle w:val="aff6"/>
        <w:spacing w:before="120" w:after="120"/>
      </w:pPr>
      <w:bookmarkStart w:id="189" w:name="_Toc224747051"/>
      <w:bookmarkStart w:id="190" w:name="_Toc224746961"/>
      <w:bookmarkStart w:id="191" w:name="_Toc228192201"/>
      <w:bookmarkStart w:id="192" w:name="_Toc32579"/>
      <w:bookmarkStart w:id="193" w:name="_Toc228192100"/>
      <w:r>
        <w:rPr>
          <w:rFonts w:hint="eastAsia"/>
        </w:rPr>
        <w:t>视频信号发生器</w:t>
      </w:r>
      <w:bookmarkEnd w:id="189"/>
      <w:bookmarkEnd w:id="190"/>
      <w:bookmarkEnd w:id="191"/>
      <w:bookmarkEnd w:id="192"/>
      <w:bookmarkEnd w:id="193"/>
    </w:p>
    <w:p w:rsidR="009E48A9" w:rsidRDefault="001C233C">
      <w:pPr>
        <w:pStyle w:val="affff8"/>
        <w:ind w:firstLine="420"/>
        <w:rPr>
          <w:rFonts w:hAnsi="宋体"/>
        </w:rPr>
      </w:pPr>
      <w:r>
        <w:rPr>
          <w:rFonts w:hAnsi="宋体" w:hint="eastAsia"/>
        </w:rPr>
        <w:t>视频信号发生器应符合以下要求：</w:t>
      </w:r>
    </w:p>
    <w:p w:rsidR="009E48A9" w:rsidRDefault="001C233C">
      <w:pPr>
        <w:pStyle w:val="ad"/>
      </w:pPr>
      <w:r>
        <w:rPr>
          <w:rFonts w:hint="eastAsia"/>
        </w:rPr>
        <w:t>具备</w:t>
      </w:r>
      <w:r>
        <w:rPr>
          <w:rFonts w:hint="eastAsia"/>
        </w:rPr>
        <w:t>DVI</w:t>
      </w:r>
      <w:r>
        <w:rPr>
          <w:rFonts w:hint="eastAsia"/>
        </w:rPr>
        <w:t>、</w:t>
      </w:r>
      <w:r>
        <w:rPr>
          <w:rFonts w:hint="eastAsia"/>
        </w:rPr>
        <w:t>HDMI</w:t>
      </w:r>
      <w:r>
        <w:rPr>
          <w:rFonts w:hint="eastAsia"/>
        </w:rPr>
        <w:t>、</w:t>
      </w:r>
      <w:r>
        <w:rPr>
          <w:rFonts w:hint="eastAsia"/>
        </w:rPr>
        <w:t>SDI</w:t>
      </w:r>
      <w:r>
        <w:rPr>
          <w:rFonts w:hint="eastAsia"/>
        </w:rPr>
        <w:t>等视频输出接口；</w:t>
      </w:r>
    </w:p>
    <w:p w:rsidR="009E48A9" w:rsidRDefault="001C233C">
      <w:pPr>
        <w:pStyle w:val="ad"/>
      </w:pPr>
      <w:r>
        <w:rPr>
          <w:rFonts w:hint="eastAsia"/>
        </w:rPr>
        <w:t>支持</w:t>
      </w:r>
      <w:r>
        <w:rPr>
          <w:rFonts w:hint="eastAsia"/>
        </w:rPr>
        <w:t>8 bit</w:t>
      </w:r>
      <w:r>
        <w:rPr>
          <w:rFonts w:hint="eastAsia"/>
        </w:rPr>
        <w:t>、</w:t>
      </w:r>
      <w:r>
        <w:rPr>
          <w:rFonts w:hint="eastAsia"/>
        </w:rPr>
        <w:t>10 bit</w:t>
      </w:r>
      <w:r>
        <w:rPr>
          <w:rFonts w:hint="eastAsia"/>
        </w:rPr>
        <w:t>、</w:t>
      </w:r>
      <w:r>
        <w:rPr>
          <w:rFonts w:hint="eastAsia"/>
        </w:rPr>
        <w:t>12 bit</w:t>
      </w:r>
      <w:r>
        <w:rPr>
          <w:rFonts w:hint="eastAsia"/>
        </w:rPr>
        <w:t>等图像量化深度；</w:t>
      </w:r>
    </w:p>
    <w:p w:rsidR="009E48A9" w:rsidRDefault="001C233C">
      <w:pPr>
        <w:pStyle w:val="ad"/>
      </w:pPr>
      <w:r>
        <w:rPr>
          <w:rFonts w:hint="eastAsia"/>
        </w:rPr>
        <w:t>支持</w:t>
      </w:r>
      <w:r>
        <w:rPr>
          <w:rFonts w:hint="eastAsia"/>
        </w:rPr>
        <w:t>1920</w:t>
      </w:r>
      <w:r>
        <w:rPr>
          <w:rFonts w:hint="eastAsia"/>
        </w:rPr>
        <w:t>×</w:t>
      </w:r>
      <w:r>
        <w:rPr>
          <w:rFonts w:hint="eastAsia"/>
        </w:rPr>
        <w:t>1080</w:t>
      </w:r>
      <w:r>
        <w:rPr>
          <w:rFonts w:hint="eastAsia"/>
        </w:rPr>
        <w:t>、</w:t>
      </w:r>
      <w:r>
        <w:rPr>
          <w:rFonts w:hint="eastAsia"/>
        </w:rPr>
        <w:t>2000</w:t>
      </w:r>
      <w:r>
        <w:rPr>
          <w:rFonts w:hint="eastAsia"/>
        </w:rPr>
        <w:t>×</w:t>
      </w:r>
      <w:r>
        <w:rPr>
          <w:rFonts w:hint="eastAsia"/>
        </w:rPr>
        <w:t>2000</w:t>
      </w:r>
      <w:r>
        <w:rPr>
          <w:rFonts w:hint="eastAsia"/>
        </w:rPr>
        <w:t>、</w:t>
      </w:r>
      <w:r>
        <w:rPr>
          <w:rFonts w:hint="eastAsia"/>
        </w:rPr>
        <w:t>2048</w:t>
      </w:r>
      <w:r>
        <w:rPr>
          <w:rFonts w:hint="eastAsia"/>
        </w:rPr>
        <w:t>×</w:t>
      </w:r>
      <w:r>
        <w:rPr>
          <w:rFonts w:hint="eastAsia"/>
        </w:rPr>
        <w:t>2160</w:t>
      </w:r>
      <w:r>
        <w:rPr>
          <w:rFonts w:hint="eastAsia"/>
        </w:rPr>
        <w:t>、</w:t>
      </w:r>
      <w:r>
        <w:rPr>
          <w:rFonts w:hint="eastAsia"/>
        </w:rPr>
        <w:t>2880</w:t>
      </w:r>
      <w:r>
        <w:rPr>
          <w:rFonts w:hint="eastAsia"/>
        </w:rPr>
        <w:t>×</w:t>
      </w:r>
      <w:r>
        <w:rPr>
          <w:rFonts w:hint="eastAsia"/>
        </w:rPr>
        <w:t>2880</w:t>
      </w:r>
      <w:r>
        <w:rPr>
          <w:rFonts w:hint="eastAsia"/>
        </w:rPr>
        <w:t>、</w:t>
      </w:r>
      <w:r>
        <w:rPr>
          <w:rFonts w:hint="eastAsia"/>
        </w:rPr>
        <w:t>3840</w:t>
      </w:r>
      <w:r>
        <w:rPr>
          <w:rFonts w:hint="eastAsia"/>
        </w:rPr>
        <w:t>×</w:t>
      </w:r>
      <w:r>
        <w:rPr>
          <w:rFonts w:hint="eastAsia"/>
        </w:rPr>
        <w:t>3552</w:t>
      </w:r>
      <w:r>
        <w:rPr>
          <w:rFonts w:hint="eastAsia"/>
        </w:rPr>
        <w:t>，</w:t>
      </w:r>
      <w:r>
        <w:rPr>
          <w:rFonts w:hint="eastAsia"/>
        </w:rPr>
        <w:t>24P</w:t>
      </w:r>
      <w:r>
        <w:rPr>
          <w:rFonts w:hint="eastAsia"/>
        </w:rPr>
        <w:t>、</w:t>
      </w:r>
      <w:r>
        <w:rPr>
          <w:rFonts w:hint="eastAsia"/>
        </w:rPr>
        <w:t>30P</w:t>
      </w:r>
      <w:r>
        <w:rPr>
          <w:rFonts w:hint="eastAsia"/>
        </w:rPr>
        <w:t>、</w:t>
      </w:r>
      <w:r>
        <w:rPr>
          <w:rFonts w:hint="eastAsia"/>
        </w:rPr>
        <w:t>60P</w:t>
      </w:r>
      <w:r>
        <w:rPr>
          <w:rFonts w:hint="eastAsia"/>
        </w:rPr>
        <w:t>、</w:t>
      </w:r>
      <w:r>
        <w:rPr>
          <w:rFonts w:hint="eastAsia"/>
        </w:rPr>
        <w:t>72P</w:t>
      </w:r>
      <w:r>
        <w:rPr>
          <w:rFonts w:hint="eastAsia"/>
        </w:rPr>
        <w:t>等视频格式；</w:t>
      </w:r>
    </w:p>
    <w:p w:rsidR="009E48A9" w:rsidRDefault="001C233C">
      <w:pPr>
        <w:pStyle w:val="ad"/>
      </w:pPr>
      <w:r>
        <w:rPr>
          <w:rFonts w:hint="eastAsia"/>
        </w:rPr>
        <w:t>支持</w:t>
      </w:r>
      <w:r>
        <w:rPr>
          <w:rFonts w:cs="Calibri" w:hint="eastAsia"/>
        </w:rPr>
        <w:t>RGB</w:t>
      </w:r>
      <w:r>
        <w:rPr>
          <w:rFonts w:hint="eastAsia"/>
        </w:rPr>
        <w:t>、</w:t>
      </w:r>
      <w:r>
        <w:rPr>
          <w:rFonts w:cs="Calibri" w:hint="eastAsia"/>
        </w:rPr>
        <w:t>YUV</w:t>
      </w:r>
      <w:r>
        <w:rPr>
          <w:rFonts w:hint="eastAsia"/>
        </w:rPr>
        <w:t>等色彩编码格式。</w:t>
      </w:r>
    </w:p>
    <w:p w:rsidR="009E48A9" w:rsidRDefault="001C233C">
      <w:pPr>
        <w:pStyle w:val="aff6"/>
        <w:spacing w:before="120" w:after="120"/>
      </w:pPr>
      <w:bookmarkStart w:id="194" w:name="_Toc228192101"/>
      <w:bookmarkStart w:id="195" w:name="_Toc224746962"/>
      <w:bookmarkStart w:id="196" w:name="_Toc228192202"/>
      <w:bookmarkStart w:id="197" w:name="_Toc224747052"/>
      <w:bookmarkStart w:id="198" w:name="_Toc30040"/>
      <w:r>
        <w:rPr>
          <w:rFonts w:hint="eastAsia"/>
        </w:rPr>
        <w:t>电子秤</w:t>
      </w:r>
      <w:bookmarkEnd w:id="194"/>
      <w:bookmarkEnd w:id="195"/>
      <w:bookmarkEnd w:id="196"/>
      <w:bookmarkEnd w:id="197"/>
    </w:p>
    <w:p w:rsidR="009E48A9" w:rsidRDefault="001C233C">
      <w:pPr>
        <w:pStyle w:val="affff8"/>
        <w:ind w:firstLine="420"/>
      </w:pPr>
      <w:r>
        <w:rPr>
          <w:rFonts w:hint="eastAsia"/>
        </w:rPr>
        <w:t>电子秤应符合以下要求：</w:t>
      </w:r>
    </w:p>
    <w:p w:rsidR="009E48A9" w:rsidRDefault="001C233C">
      <w:pPr>
        <w:pStyle w:val="ad"/>
      </w:pPr>
      <w:r>
        <w:rPr>
          <w:rFonts w:hint="eastAsia"/>
        </w:rPr>
        <w:t>测量范围：≥</w:t>
      </w:r>
      <w:r>
        <w:rPr>
          <w:rFonts w:hint="eastAsia"/>
        </w:rPr>
        <w:t>1000 g</w:t>
      </w:r>
      <w:r>
        <w:rPr>
          <w:rFonts w:hint="eastAsia"/>
        </w:rPr>
        <w:t>；</w:t>
      </w:r>
    </w:p>
    <w:p w:rsidR="009E48A9" w:rsidRDefault="001C233C">
      <w:pPr>
        <w:pStyle w:val="ad"/>
        <w:spacing w:before="120" w:after="120"/>
      </w:pPr>
      <w:r>
        <w:rPr>
          <w:rFonts w:hint="eastAsia"/>
        </w:rPr>
        <w:t>精度：≤</w:t>
      </w:r>
      <w:r>
        <w:rPr>
          <w:rFonts w:hint="eastAsia"/>
        </w:rPr>
        <w:t>0.1 g</w:t>
      </w:r>
      <w:r>
        <w:rPr>
          <w:rFonts w:hint="eastAsia"/>
        </w:rPr>
        <w:t>。</w:t>
      </w:r>
    </w:p>
    <w:p w:rsidR="009E48A9" w:rsidRDefault="001C233C">
      <w:pPr>
        <w:pStyle w:val="aff6"/>
        <w:spacing w:before="120" w:after="120"/>
      </w:pPr>
      <w:bookmarkStart w:id="199" w:name="_Toc224747053"/>
      <w:bookmarkStart w:id="200" w:name="_Toc228192102"/>
      <w:bookmarkStart w:id="201" w:name="_Toc224746963"/>
      <w:bookmarkStart w:id="202" w:name="_Toc228192203"/>
      <w:r>
        <w:rPr>
          <w:rFonts w:hint="eastAsia"/>
        </w:rPr>
        <w:t>高低温试验箱</w:t>
      </w:r>
      <w:bookmarkEnd w:id="198"/>
      <w:bookmarkEnd w:id="199"/>
      <w:bookmarkEnd w:id="200"/>
      <w:bookmarkEnd w:id="201"/>
      <w:bookmarkEnd w:id="202"/>
    </w:p>
    <w:p w:rsidR="009E48A9" w:rsidRDefault="001C233C">
      <w:pPr>
        <w:pStyle w:val="affff8"/>
        <w:ind w:firstLine="420"/>
      </w:pPr>
      <w:r>
        <w:rPr>
          <w:rFonts w:hint="eastAsia"/>
        </w:rPr>
        <w:t>高低温试验箱的温度可调节范围至少为</w:t>
      </w:r>
      <w:r>
        <w:rPr>
          <w:rFonts w:hint="eastAsia"/>
        </w:rPr>
        <w:t>-5</w:t>
      </w:r>
      <w:r>
        <w:rPr>
          <w:rFonts w:hAnsi="宋体" w:hint="eastAsia"/>
        </w:rPr>
        <w:t xml:space="preserve"> </w:t>
      </w:r>
      <w:r>
        <w:rPr>
          <w:rFonts w:hAnsi="宋体" w:hint="eastAsia"/>
        </w:rPr>
        <w:t>℃</w:t>
      </w:r>
      <w:r>
        <w:rPr>
          <w:rFonts w:hAnsi="宋体"/>
        </w:rPr>
        <w:t>～</w:t>
      </w:r>
      <w:r>
        <w:rPr>
          <w:rFonts w:hAnsi="宋体" w:hint="eastAsia"/>
        </w:rPr>
        <w:t xml:space="preserve">45 </w:t>
      </w:r>
      <w:r>
        <w:rPr>
          <w:rFonts w:hAnsi="宋体" w:hint="eastAsia"/>
        </w:rPr>
        <w:t>℃。</w:t>
      </w:r>
    </w:p>
    <w:p w:rsidR="009E48A9" w:rsidRDefault="001C233C">
      <w:pPr>
        <w:pStyle w:val="aff5"/>
        <w:spacing w:before="120" w:after="120"/>
      </w:pPr>
      <w:bookmarkStart w:id="203" w:name="_Toc228192103"/>
      <w:bookmarkStart w:id="204" w:name="_Toc224746964"/>
      <w:bookmarkStart w:id="205" w:name="_Toc228192204"/>
      <w:bookmarkStart w:id="206" w:name="_Toc228192233"/>
      <w:bookmarkStart w:id="207" w:name="_Toc17271"/>
      <w:r>
        <w:rPr>
          <w:rFonts w:hint="eastAsia"/>
        </w:rPr>
        <w:t>测量信号</w:t>
      </w:r>
      <w:bookmarkEnd w:id="203"/>
      <w:bookmarkEnd w:id="204"/>
      <w:bookmarkEnd w:id="205"/>
      <w:bookmarkEnd w:id="206"/>
    </w:p>
    <w:p w:rsidR="009E48A9" w:rsidRDefault="001C233C">
      <w:pPr>
        <w:pStyle w:val="aff6"/>
        <w:spacing w:before="120" w:after="120"/>
      </w:pPr>
      <w:bookmarkStart w:id="208" w:name="_Toc224746965"/>
      <w:bookmarkStart w:id="209" w:name="_Toc224747055"/>
      <w:bookmarkStart w:id="210" w:name="_Toc228192205"/>
      <w:bookmarkStart w:id="211" w:name="_Toc228192104"/>
      <w:r>
        <w:rPr>
          <w:rFonts w:hint="eastAsia"/>
        </w:rPr>
        <w:t>全视场边框信号</w:t>
      </w:r>
      <w:bookmarkEnd w:id="207"/>
      <w:bookmarkEnd w:id="208"/>
      <w:bookmarkEnd w:id="209"/>
      <w:bookmarkEnd w:id="210"/>
      <w:bookmarkEnd w:id="211"/>
    </w:p>
    <w:p w:rsidR="009E48A9" w:rsidRDefault="001C233C">
      <w:pPr>
        <w:pStyle w:val="affff8"/>
        <w:ind w:firstLine="420"/>
      </w:pPr>
      <w:r>
        <w:rPr>
          <w:rFonts w:hint="eastAsia"/>
        </w:rPr>
        <w:t>分辨率为被测设备物理显示分辨率的边缘为</w:t>
      </w:r>
      <w:r>
        <w:rPr>
          <w:rFonts w:hint="eastAsia"/>
        </w:rPr>
        <w:t>1</w:t>
      </w:r>
      <w:r>
        <w:rPr>
          <w:rFonts w:hint="eastAsia"/>
        </w:rPr>
        <w:t>像素白色线条的黑色图像。</w:t>
      </w:r>
    </w:p>
    <w:p w:rsidR="009E48A9" w:rsidRDefault="009E48A9">
      <w:pPr>
        <w:pStyle w:val="affff8"/>
        <w:ind w:firstLineChars="0" w:firstLine="0"/>
        <w:jc w:val="center"/>
      </w:pPr>
      <w:r>
        <w:pict>
          <v:shapetype id="_x0000_t32" coordsize="21600,21600" o:spt="32" o:oned="t" path="m,l21600,21600e" filled="f">
            <v:path arrowok="t" fillok="f" o:connecttype="none"/>
            <o:lock v:ext="edit" shapetype="t"/>
          </v:shapetype>
          <v:shape id="_x0000_s1123" type="#_x0000_t32" style="position:absolute;left:0;text-align:left;margin-left:160.75pt;margin-top:26.7pt;width:20.5pt;height:27pt;flip:x y;z-index:251667456" o:gfxdata="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fnpx2QAAAAoBAAAPAAAAAAAAAAEAIAAAACIAAABkcnMvZG93bnJl&#10;di54bWxQSwECFAAUAAAACACHTuJA7bCsmPwBAADDAwAADgAAAAAAAAABACAAAAAoAQAAZHJzL2Uy&#10;b0RvYy54bWxQSwUGAAAAAAYABgBZAQAAlgUAAAAA&#10;" strokecolor="white [3212]">
            <v:stroke endarrow="block" endarrowwidth="narrow"/>
          </v:shape>
        </w:pict>
      </w:r>
    </w:p>
    <w:p w:rsidR="009E48A9" w:rsidRDefault="009E48A9">
      <w:pPr>
        <w:pStyle w:val="af8"/>
        <w:spacing w:before="120" w:after="120"/>
      </w:pPr>
      <w:r>
        <w:lastRenderedPageBreak/>
        <w:pict>
          <v:shapetype id="_x0000_t202" coordsize="21600,21600" o:spt="202" path="m,l,21600r21600,l21600,xe">
            <v:stroke joinstyle="miter"/>
            <v:path gradientshapeok="t" o:connecttype="rect"/>
          </v:shapetype>
          <v:shape id="_x0000_s1122" type="#_x0000_t202" style="position:absolute;left:0;text-align:left;margin-left:176.25pt;margin-top:27.45pt;width:88pt;height:41.45pt;z-index:251666432" o:gfxdata="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1nK30NoAAAAKAQAADwAAAAAAAAABACAAAAAiAAAAZHJzL2Rvd25yZXYueG1sUEsBAhQAFAAAAAgA&#10;h07iQHnKNZBcAgAAmgQAAA4AAAAAAAAAAQAgAAAAKQEAAGRycy9lMm9Eb2MueG1sUEsFBgAAAAAG&#10;AAYAWQEAAPcFAAAAAA==&#10;" filled="f" strokeweight=".5pt">
            <v:stroke joinstyle="round"/>
            <v:textbox>
              <w:txbxContent>
                <w:p w:rsidR="009E48A9" w:rsidRDefault="001C233C">
                  <w:pPr>
                    <w:rPr>
                      <w:rFonts w:ascii="宋体" w:hAnsi="宋体" w:cs="宋体"/>
                      <w:color w:val="FFFFFF" w:themeColor="background1"/>
                      <w:sz w:val="15"/>
                      <w:szCs w:val="15"/>
                    </w:rPr>
                  </w:pPr>
                  <w:r>
                    <w:rPr>
                      <w:rFonts w:ascii="宋体" w:hAnsi="宋体" w:cs="宋体"/>
                      <w:color w:val="FFFFFF" w:themeColor="background1"/>
                      <w:sz w:val="15"/>
                      <w:szCs w:val="15"/>
                    </w:rPr>
                    <w:t>1</w:t>
                  </w:r>
                  <w:r>
                    <w:rPr>
                      <w:rFonts w:ascii="宋体" w:hAnsi="宋体" w:cs="宋体" w:hint="eastAsia"/>
                      <w:color w:val="FFFFFF" w:themeColor="background1"/>
                      <w:sz w:val="15"/>
                      <w:szCs w:val="15"/>
                    </w:rPr>
                    <w:t>像素白色线条</w:t>
                  </w:r>
                </w:p>
              </w:txbxContent>
            </v:textbox>
          </v:shape>
        </w:pict>
      </w:r>
      <w:r>
        <w:pict>
          <v:rect id="_x0000_s1121" style="position:absolute;left:0;text-align:left;margin-left:133.3pt;margin-top:12.9pt;width:214.85pt;height:131.5pt;z-index:251665408;v-text-anchor:middle" o:gfxdata="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DzfFy2QAAAAoBAAAPAAAAAAAAAAEAIAAAACIA&#10;AABkcnMvZG93bnJldi54bWxQSwECFAAUAAAACACHTuJAe26+/noCAAABBQAADgAAAAAAAAABACAA&#10;AAAoAQAAZHJzL2Uyb0RvYy54bWxQSwUGAAAAAAYABgBZAQAAFAYAAAAA&#10;" fillcolor="black [3213]" strokecolor="white [3212]" strokeweight="1pt"/>
        </w:pict>
      </w:r>
      <w:r>
        <w:pict>
          <v:rect id="_x0000_s1120" style="position:absolute;left:0;text-align:left;margin-left:123.95pt;margin-top:2.75pt;width:232.5pt;height:152.5pt;z-index:251664384;v-text-anchor:middle" o:gfxdata="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2ZKynZAAAACQEAAA8AAAAAAAAAAQAgAAAAIgAAAGRycy9kb3ducmV2LnhtbFBL&#10;AQIUABQAAAAIAIdO4kALa/LTZwIAAPUEAAAOAAAAAAAAAAEAIAAAACgBAABkcnMvZTJvRG9jLnht&#10;bFBLBQYAAAAABgAGAFkBAAABBgAAAAA=&#10;" fillcolor="black [3213]" strokecolor="black [3213]" strokeweight="1pt">
            <w10:wrap type="topAndBottom"/>
          </v:rect>
        </w:pict>
      </w:r>
      <w:r w:rsidR="001C233C">
        <w:rPr>
          <w:rFonts w:hint="eastAsia"/>
        </w:rPr>
        <w:t>全视场边框信号</w:t>
      </w:r>
    </w:p>
    <w:p w:rsidR="009E48A9" w:rsidRDefault="001C233C">
      <w:pPr>
        <w:pStyle w:val="aff6"/>
        <w:spacing w:before="120" w:after="120"/>
      </w:pPr>
      <w:bookmarkStart w:id="212" w:name="_Toc224746966"/>
      <w:bookmarkStart w:id="213" w:name="_Toc224747056"/>
      <w:bookmarkStart w:id="214" w:name="_Toc228192105"/>
      <w:bookmarkStart w:id="215" w:name="_Toc228192206"/>
      <w:bookmarkStart w:id="216" w:name="_Toc15028"/>
      <w:r>
        <w:rPr>
          <w:rFonts w:hint="eastAsia"/>
        </w:rPr>
        <w:t>白场、黑场测量信号</w:t>
      </w:r>
      <w:bookmarkEnd w:id="212"/>
      <w:bookmarkEnd w:id="213"/>
      <w:bookmarkEnd w:id="214"/>
      <w:bookmarkEnd w:id="215"/>
      <w:bookmarkEnd w:id="216"/>
    </w:p>
    <w:p w:rsidR="009E48A9" w:rsidRDefault="001C233C">
      <w:pPr>
        <w:pStyle w:val="affff8"/>
        <w:ind w:firstLine="420"/>
      </w:pPr>
      <w:r>
        <w:rPr>
          <w:rFonts w:hint="eastAsia"/>
        </w:rPr>
        <w:t>测量信号应符合</w:t>
      </w:r>
      <w:r>
        <w:rPr>
          <w:rFonts w:hint="eastAsia"/>
        </w:rPr>
        <w:t>G</w:t>
      </w:r>
      <w:r>
        <w:rPr>
          <w:rFonts w:hint="eastAsia"/>
        </w:rPr>
        <w:t>B/T 26270-2010</w:t>
      </w:r>
      <w:r>
        <w:rPr>
          <w:rFonts w:hint="eastAsia"/>
        </w:rPr>
        <w:t>中</w:t>
      </w:r>
      <w:r>
        <w:rPr>
          <w:rFonts w:hint="eastAsia"/>
        </w:rPr>
        <w:t>5.4</w:t>
      </w:r>
      <w:r>
        <w:rPr>
          <w:rFonts w:hint="eastAsia"/>
        </w:rPr>
        <w:t>的要求。</w:t>
      </w:r>
    </w:p>
    <w:p w:rsidR="009E48A9" w:rsidRDefault="001C233C">
      <w:pPr>
        <w:pStyle w:val="aff6"/>
        <w:spacing w:before="120" w:after="120"/>
      </w:pPr>
      <w:bookmarkStart w:id="217" w:name="_Toc224746967"/>
      <w:bookmarkStart w:id="218" w:name="_Toc228192207"/>
      <w:bookmarkStart w:id="219" w:name="_Toc6177"/>
      <w:bookmarkStart w:id="220" w:name="_Toc228192106"/>
      <w:bookmarkStart w:id="221" w:name="_Toc224747057"/>
      <w:r>
        <w:rPr>
          <w:rFonts w:hint="eastAsia"/>
        </w:rPr>
        <w:t>红场、绿场、蓝场测量信号</w:t>
      </w:r>
      <w:bookmarkEnd w:id="217"/>
      <w:bookmarkEnd w:id="218"/>
      <w:bookmarkEnd w:id="219"/>
      <w:bookmarkEnd w:id="220"/>
      <w:bookmarkEnd w:id="221"/>
    </w:p>
    <w:p w:rsidR="009E48A9" w:rsidRDefault="001C233C">
      <w:pPr>
        <w:pStyle w:val="affff8"/>
        <w:ind w:firstLine="420"/>
      </w:pPr>
      <w:r>
        <w:rPr>
          <w:rFonts w:hint="eastAsia"/>
        </w:rPr>
        <w:t>测量信号应符合</w:t>
      </w:r>
      <w:r>
        <w:rPr>
          <w:rFonts w:hint="eastAsia"/>
        </w:rPr>
        <w:t>GB/T 26270-2010</w:t>
      </w:r>
      <w:r>
        <w:rPr>
          <w:rFonts w:hint="eastAsia"/>
        </w:rPr>
        <w:t>中</w:t>
      </w:r>
      <w:r>
        <w:rPr>
          <w:rFonts w:hint="eastAsia"/>
        </w:rPr>
        <w:t>5.23</w:t>
      </w:r>
      <w:r>
        <w:rPr>
          <w:rFonts w:hint="eastAsia"/>
        </w:rPr>
        <w:t>的要求。</w:t>
      </w:r>
    </w:p>
    <w:p w:rsidR="009E48A9" w:rsidRDefault="001C233C">
      <w:pPr>
        <w:pStyle w:val="aff6"/>
        <w:spacing w:before="120" w:after="120"/>
      </w:pPr>
      <w:bookmarkStart w:id="222" w:name="_Toc16029"/>
      <w:bookmarkStart w:id="223" w:name="_Toc224747059"/>
      <w:bookmarkStart w:id="224" w:name="_Toc224746969"/>
      <w:bookmarkStart w:id="225" w:name="_Toc228192108"/>
      <w:bookmarkStart w:id="226" w:name="_Toc228192209"/>
      <w:r>
        <w:rPr>
          <w:rFonts w:hint="eastAsia"/>
        </w:rPr>
        <w:t>主视场畸变测量信号</w:t>
      </w:r>
      <w:bookmarkEnd w:id="222"/>
      <w:bookmarkEnd w:id="223"/>
      <w:bookmarkEnd w:id="224"/>
      <w:bookmarkEnd w:id="225"/>
      <w:bookmarkEnd w:id="226"/>
    </w:p>
    <w:p w:rsidR="009E48A9" w:rsidRDefault="001C233C">
      <w:pPr>
        <w:pStyle w:val="affff8"/>
        <w:ind w:firstLine="420"/>
      </w:pPr>
      <w:r>
        <w:rPr>
          <w:rFonts w:hint="eastAsia"/>
        </w:rPr>
        <w:t>测量信号为被测设备全视场分辨率的矩形图像，其中主视场部分为横向</w:t>
      </w:r>
      <w:r>
        <w:rPr>
          <w:rFonts w:hint="eastAsia"/>
        </w:rPr>
        <w:t>60</w:t>
      </w:r>
      <w:r>
        <w:rPr>
          <w:rFonts w:hint="eastAsia"/>
        </w:rPr>
        <w:t>°视角、纵向</w:t>
      </w:r>
      <w:r>
        <w:rPr>
          <w:rFonts w:hint="eastAsia"/>
        </w:rPr>
        <w:t>50</w:t>
      </w:r>
      <w:r>
        <w:rPr>
          <w:rFonts w:hint="eastAsia"/>
        </w:rPr>
        <w:t>°视角的白色矩形视场区域，其它部分为黑色。</w:t>
      </w:r>
    </w:p>
    <w:p w:rsidR="009E48A9" w:rsidRDefault="001C233C">
      <w:pPr>
        <w:pStyle w:val="aff5"/>
        <w:spacing w:before="120" w:after="120"/>
      </w:pPr>
      <w:bookmarkStart w:id="227" w:name="_Toc228192109"/>
      <w:bookmarkStart w:id="228" w:name="_Toc224746970"/>
      <w:bookmarkStart w:id="229" w:name="_Toc228192210"/>
      <w:bookmarkStart w:id="230" w:name="_Toc228192234"/>
      <w:bookmarkStart w:id="231" w:name="_Toc13905"/>
      <w:r>
        <w:rPr>
          <w:rFonts w:hint="eastAsia"/>
        </w:rPr>
        <w:t>测量环境</w:t>
      </w:r>
      <w:bookmarkEnd w:id="227"/>
      <w:bookmarkEnd w:id="228"/>
      <w:bookmarkEnd w:id="229"/>
      <w:bookmarkEnd w:id="230"/>
    </w:p>
    <w:p w:rsidR="009E48A9" w:rsidRDefault="001C233C">
      <w:pPr>
        <w:pStyle w:val="affff8"/>
        <w:ind w:firstLine="420"/>
      </w:pPr>
      <w:r>
        <w:rPr>
          <w:rFonts w:hint="eastAsia"/>
        </w:rPr>
        <w:t>测量环境要求如下：</w:t>
      </w:r>
    </w:p>
    <w:p w:rsidR="009E48A9" w:rsidRDefault="001C233C">
      <w:pPr>
        <w:pStyle w:val="af0"/>
      </w:pPr>
      <w:r>
        <w:rPr>
          <w:rFonts w:hint="eastAsia"/>
        </w:rPr>
        <w:t>测量场地应≥</w:t>
      </w:r>
      <w:r>
        <w:rPr>
          <w:rFonts w:hint="eastAsia"/>
        </w:rPr>
        <w:t>12 m</w:t>
      </w:r>
      <w:r>
        <w:rPr>
          <w:rFonts w:hint="eastAsia"/>
        </w:rPr>
        <w:t>（长）×</w:t>
      </w:r>
      <w:r>
        <w:rPr>
          <w:rFonts w:hint="eastAsia"/>
        </w:rPr>
        <w:t>7 m</w:t>
      </w:r>
      <w:r>
        <w:rPr>
          <w:rFonts w:hint="eastAsia"/>
        </w:rPr>
        <w:t>（宽）×</w:t>
      </w:r>
      <w:r>
        <w:rPr>
          <w:rFonts w:hint="eastAsia"/>
        </w:rPr>
        <w:t>2 m</w:t>
      </w:r>
      <w:r>
        <w:rPr>
          <w:rFonts w:hint="eastAsia"/>
        </w:rPr>
        <w:t>（高）；</w:t>
      </w:r>
    </w:p>
    <w:p w:rsidR="009E48A9" w:rsidRDefault="001C233C">
      <w:pPr>
        <w:pStyle w:val="af0"/>
      </w:pPr>
      <w:r>
        <w:rPr>
          <w:rFonts w:hAnsi="宋体" w:hint="eastAsia"/>
        </w:rPr>
        <w:t>关闭或遮蔽所有光源，环境光应≤</w:t>
      </w:r>
      <w:r>
        <w:rPr>
          <w:rFonts w:hAnsi="宋体" w:hint="eastAsia"/>
        </w:rPr>
        <w:t>0.5 lx</w:t>
      </w:r>
      <w:r>
        <w:rPr>
          <w:rFonts w:hAnsi="宋体" w:hint="eastAsia"/>
        </w:rPr>
        <w:t>；</w:t>
      </w:r>
    </w:p>
    <w:p w:rsidR="009E48A9" w:rsidRDefault="001C233C">
      <w:pPr>
        <w:pStyle w:val="af0"/>
      </w:pPr>
      <w:r>
        <w:rPr>
          <w:rFonts w:hint="eastAsia"/>
        </w:rPr>
        <w:t>环境温度：</w:t>
      </w:r>
      <w:r>
        <w:rPr>
          <w:rFonts w:hAnsi="宋体" w:hint="eastAsia"/>
        </w:rPr>
        <w:t>应为</w:t>
      </w:r>
      <w:r>
        <w:rPr>
          <w:rFonts w:hAnsi="宋体" w:hint="eastAsia"/>
        </w:rPr>
        <w:t xml:space="preserve">16 </w:t>
      </w:r>
      <w:r>
        <w:rPr>
          <w:rFonts w:hAnsi="宋体" w:hint="eastAsia"/>
        </w:rPr>
        <w:t>℃</w:t>
      </w:r>
      <w:r>
        <w:rPr>
          <w:rFonts w:hAnsi="宋体"/>
        </w:rPr>
        <w:t>～</w:t>
      </w:r>
      <w:r>
        <w:rPr>
          <w:rFonts w:hAnsi="宋体" w:hint="eastAsia"/>
        </w:rPr>
        <w:t xml:space="preserve">28 </w:t>
      </w:r>
      <w:r>
        <w:rPr>
          <w:rFonts w:hAnsi="宋体" w:hint="eastAsia"/>
        </w:rPr>
        <w:t>℃；</w:t>
      </w:r>
    </w:p>
    <w:p w:rsidR="009E48A9" w:rsidRDefault="001C233C">
      <w:pPr>
        <w:pStyle w:val="af0"/>
      </w:pPr>
      <w:r>
        <w:rPr>
          <w:rFonts w:hint="eastAsia"/>
        </w:rPr>
        <w:t>相对湿度：</w:t>
      </w:r>
      <w:r>
        <w:rPr>
          <w:rFonts w:hAnsi="宋体" w:hint="eastAsia"/>
        </w:rPr>
        <w:t>应为</w:t>
      </w:r>
      <w:r>
        <w:rPr>
          <w:rFonts w:hint="eastAsia"/>
        </w:rPr>
        <w:t>1</w:t>
      </w:r>
      <w:r>
        <w:rPr>
          <w:rFonts w:hAnsi="宋体" w:hint="eastAsia"/>
        </w:rPr>
        <w:t>0%</w:t>
      </w:r>
      <w:r>
        <w:rPr>
          <w:rFonts w:hint="eastAsia"/>
        </w:rPr>
        <w:t xml:space="preserve"> </w:t>
      </w:r>
      <w:r>
        <w:rPr>
          <w:rFonts w:hAnsi="宋体" w:hint="eastAsia"/>
        </w:rPr>
        <w:t>RH</w:t>
      </w:r>
      <w:r>
        <w:rPr>
          <w:rFonts w:hAnsi="宋体" w:hint="eastAsia"/>
        </w:rPr>
        <w:t>～</w:t>
      </w:r>
      <w:r>
        <w:rPr>
          <w:rFonts w:hint="eastAsia"/>
        </w:rPr>
        <w:t>9</w:t>
      </w:r>
      <w:r>
        <w:rPr>
          <w:rFonts w:hAnsi="宋体" w:hint="eastAsia"/>
        </w:rPr>
        <w:t>0%</w:t>
      </w:r>
      <w:r>
        <w:rPr>
          <w:rFonts w:hint="eastAsia"/>
        </w:rPr>
        <w:t xml:space="preserve"> </w:t>
      </w:r>
      <w:r>
        <w:rPr>
          <w:rFonts w:hAnsi="宋体" w:hint="eastAsia"/>
        </w:rPr>
        <w:t>RH</w:t>
      </w:r>
      <w:r>
        <w:rPr>
          <w:rFonts w:hAnsi="宋体" w:hint="eastAsia"/>
        </w:rPr>
        <w:t>；</w:t>
      </w:r>
    </w:p>
    <w:p w:rsidR="009E48A9" w:rsidRDefault="001C233C">
      <w:pPr>
        <w:pStyle w:val="af0"/>
      </w:pPr>
      <w:r>
        <w:rPr>
          <w:rFonts w:hint="eastAsia"/>
        </w:rPr>
        <w:t>大气压力：应为</w:t>
      </w:r>
      <w:r>
        <w:rPr>
          <w:rFonts w:hint="eastAsia"/>
        </w:rPr>
        <w:t>86 kPa</w:t>
      </w:r>
      <w:r>
        <w:rPr>
          <w:rFonts w:hAnsi="宋体" w:hint="eastAsia"/>
        </w:rPr>
        <w:t>～</w:t>
      </w:r>
      <w:r>
        <w:rPr>
          <w:rFonts w:hint="eastAsia"/>
        </w:rPr>
        <w:t>106 kPa</w:t>
      </w:r>
      <w:r>
        <w:rPr>
          <w:rFonts w:hint="eastAsia"/>
        </w:rPr>
        <w:t>；</w:t>
      </w:r>
    </w:p>
    <w:p w:rsidR="009E48A9" w:rsidRDefault="001C233C">
      <w:pPr>
        <w:pStyle w:val="af0"/>
      </w:pPr>
      <w:r>
        <w:rPr>
          <w:rFonts w:hint="eastAsia"/>
        </w:rPr>
        <w:t>交流电源：</w:t>
      </w:r>
      <w:r>
        <w:rPr>
          <w:rFonts w:hAnsi="宋体" w:hint="eastAsia"/>
        </w:rPr>
        <w:t>提供给被测设备的交流电源应为</w:t>
      </w:r>
      <w:r>
        <w:rPr>
          <w:rFonts w:hAnsi="宋体" w:hint="eastAsia"/>
        </w:rPr>
        <w:t>220</w:t>
      </w:r>
      <w:r>
        <w:rPr>
          <w:rFonts w:hint="eastAsia"/>
        </w:rPr>
        <w:t xml:space="preserve"> </w:t>
      </w:r>
      <w:r>
        <w:rPr>
          <w:rFonts w:hAnsi="宋体" w:hint="eastAsia"/>
        </w:rPr>
        <w:t>V</w:t>
      </w:r>
      <w:r>
        <w:rPr>
          <w:rFonts w:hAnsi="宋体" w:hint="eastAsia"/>
        </w:rPr>
        <w:t>±</w:t>
      </w:r>
      <w:r>
        <w:rPr>
          <w:rFonts w:hAnsi="宋体" w:hint="eastAsia"/>
        </w:rPr>
        <w:t>2</w:t>
      </w:r>
      <w:r>
        <w:rPr>
          <w:rFonts w:hint="eastAsia"/>
        </w:rPr>
        <w:t xml:space="preserve">2 </w:t>
      </w:r>
      <w:r>
        <w:rPr>
          <w:rFonts w:hAnsi="宋体" w:hint="eastAsia"/>
        </w:rPr>
        <w:t>V</w:t>
      </w:r>
      <w:r>
        <w:rPr>
          <w:rFonts w:hAnsi="宋体" w:hint="eastAsia"/>
        </w:rPr>
        <w:t>，标称频率为</w:t>
      </w:r>
      <w:r>
        <w:rPr>
          <w:rFonts w:hAnsi="宋体" w:hint="eastAsia"/>
        </w:rPr>
        <w:t>50</w:t>
      </w:r>
      <w:r>
        <w:rPr>
          <w:rFonts w:hint="eastAsia"/>
        </w:rPr>
        <w:t xml:space="preserve"> Hz</w:t>
      </w:r>
      <w:r>
        <w:rPr>
          <w:rFonts w:hint="eastAsia"/>
        </w:rPr>
        <w:t>。</w:t>
      </w:r>
    </w:p>
    <w:p w:rsidR="009E48A9" w:rsidRDefault="001C233C">
      <w:pPr>
        <w:pStyle w:val="aff5"/>
        <w:spacing w:before="120" w:after="120"/>
      </w:pPr>
      <w:bookmarkStart w:id="232" w:name="_Toc228192235"/>
      <w:bookmarkStart w:id="233" w:name="_Toc228192211"/>
      <w:bookmarkStart w:id="234" w:name="_Toc224746971"/>
      <w:bookmarkStart w:id="235" w:name="_Toc228192110"/>
      <w:r>
        <w:rPr>
          <w:rFonts w:hint="eastAsia"/>
        </w:rPr>
        <w:t>测量步骤</w:t>
      </w:r>
      <w:bookmarkEnd w:id="231"/>
      <w:bookmarkEnd w:id="232"/>
      <w:bookmarkEnd w:id="233"/>
      <w:bookmarkEnd w:id="234"/>
      <w:bookmarkEnd w:id="235"/>
    </w:p>
    <w:p w:rsidR="009E48A9" w:rsidRDefault="001C233C">
      <w:pPr>
        <w:pStyle w:val="aff6"/>
        <w:spacing w:before="120" w:after="120"/>
      </w:pPr>
      <w:bookmarkStart w:id="236" w:name="_Toc228192212"/>
      <w:bookmarkStart w:id="237" w:name="_Toc228192111"/>
      <w:bookmarkStart w:id="238" w:name="_Toc224746972"/>
      <w:bookmarkStart w:id="239" w:name="_Toc224747062"/>
      <w:bookmarkStart w:id="240" w:name="_Toc22384"/>
      <w:r>
        <w:rPr>
          <w:rFonts w:hint="eastAsia"/>
        </w:rPr>
        <w:t>光学性能</w:t>
      </w:r>
      <w:bookmarkEnd w:id="236"/>
      <w:bookmarkEnd w:id="237"/>
      <w:bookmarkEnd w:id="238"/>
      <w:bookmarkEnd w:id="239"/>
    </w:p>
    <w:p w:rsidR="009E48A9" w:rsidRDefault="001C233C">
      <w:pPr>
        <w:pStyle w:val="aff7"/>
        <w:spacing w:before="120" w:after="120"/>
      </w:pPr>
      <w:bookmarkStart w:id="241" w:name="_Toc224746973"/>
      <w:r>
        <w:rPr>
          <w:rFonts w:hint="eastAsia"/>
        </w:rPr>
        <w:t>水平视场角</w:t>
      </w:r>
      <w:bookmarkEnd w:id="240"/>
      <w:bookmarkEnd w:id="241"/>
    </w:p>
    <w:p w:rsidR="009E48A9" w:rsidRDefault="001C233C">
      <w:pPr>
        <w:pStyle w:val="affff8"/>
        <w:ind w:firstLine="420"/>
        <w:rPr>
          <w:rFonts w:hAnsi="宋体"/>
          <w:szCs w:val="21"/>
        </w:rPr>
      </w:pPr>
      <w:r>
        <w:rPr>
          <w:rFonts w:hAnsi="宋体" w:hint="eastAsia"/>
        </w:rPr>
        <w:t>测量步骤</w:t>
      </w:r>
      <w:r>
        <w:rPr>
          <w:rFonts w:hAnsi="宋体" w:hint="eastAsia"/>
          <w:szCs w:val="21"/>
        </w:rPr>
        <w:t>如下：</w:t>
      </w:r>
    </w:p>
    <w:p w:rsidR="009E48A9" w:rsidRDefault="001C233C">
      <w:pPr>
        <w:pStyle w:val="af0"/>
        <w:numPr>
          <w:ilvl w:val="0"/>
          <w:numId w:val="32"/>
        </w:numPr>
      </w:pPr>
      <w:r>
        <w:rPr>
          <w:rFonts w:hint="eastAsia"/>
        </w:rPr>
        <w:t>将被测设备置于分光计载物台上，调整被测设备以保证一个目镜的出瞳中心置于分光计转台中心为准，保证与双眼连线平行方向和分光计转台旋转平面平行，在被测设备中显示全视场边框信号（见图</w:t>
      </w:r>
      <w:r>
        <w:rPr>
          <w:rFonts w:hint="eastAsia"/>
        </w:rPr>
        <w:t>1</w:t>
      </w:r>
      <w:r>
        <w:rPr>
          <w:rFonts w:hint="eastAsia"/>
        </w:rPr>
        <w:t>）。</w:t>
      </w:r>
    </w:p>
    <w:p w:rsidR="009E48A9" w:rsidRDefault="001C233C">
      <w:pPr>
        <w:pStyle w:val="af0"/>
      </w:pPr>
      <w:r>
        <w:rPr>
          <w:rFonts w:hint="eastAsia"/>
        </w:rPr>
        <w:t>通过安装在分光计的前置镜对准被测设备中可观察到的一侧最大的显示区域边缘</w:t>
      </w:r>
      <w:r>
        <w:rPr>
          <w:rFonts w:hint="eastAsia"/>
        </w:rPr>
        <w:t>,</w:t>
      </w:r>
      <w:r>
        <w:rPr>
          <w:rFonts w:hint="eastAsia"/>
        </w:rPr>
        <w:t>分别记录分光计度盘刻度。左右两侧的度盘刻度差为水平视场角</w:t>
      </w:r>
      <m:oMath>
        <m:sSub>
          <m:sSubPr>
            <m:ctrlPr>
              <w:rPr>
                <w:rFonts w:ascii="Cambria Math" w:hAnsi="Cambria Math"/>
                <w:i/>
                <w:kern w:val="2"/>
                <w:szCs w:val="21"/>
              </w:rPr>
            </m:ctrlPr>
          </m:sSubPr>
          <m:e>
            <m:r>
              <w:rPr>
                <w:rFonts w:ascii="Cambria Math" w:hAnsi="Cambria Math"/>
              </w:rPr>
              <m:t>θ</m:t>
            </m:r>
          </m:e>
          <m:sub>
            <m:r>
              <w:rPr>
                <w:rFonts w:ascii="Cambria Math" w:hAnsi="Cambria Math"/>
              </w:rPr>
              <m:t>H</m:t>
            </m:r>
          </m:sub>
        </m:sSub>
      </m:oMath>
      <w:r>
        <w:rPr>
          <w:rFonts w:hint="eastAsia"/>
        </w:rPr>
        <w:t>，即是设备的水平</w:t>
      </w:r>
      <w:r>
        <w:rPr>
          <w:rFonts w:hint="eastAsia"/>
        </w:rPr>
        <w:t>视场角。</w:t>
      </w:r>
    </w:p>
    <w:p w:rsidR="009E48A9" w:rsidRDefault="001C233C">
      <w:pPr>
        <w:pStyle w:val="af0"/>
        <w:numPr>
          <w:ilvl w:val="0"/>
          <w:numId w:val="0"/>
        </w:numPr>
        <w:ind w:firstLineChars="202" w:firstLine="424"/>
      </w:pPr>
      <w:r>
        <w:rPr>
          <w:rFonts w:hint="eastAsia"/>
        </w:rPr>
        <w:t>其中照明灯和照明棱镜为分划板提供照明，可以由其他照明方式替代，目镜可以由图像检测装置替代。测量装置见图</w:t>
      </w:r>
      <w:r>
        <w:t>2</w:t>
      </w:r>
      <w:r>
        <w:rPr>
          <w:rFonts w:hint="eastAsia"/>
        </w:rPr>
        <w:t>。</w:t>
      </w:r>
    </w:p>
    <w:p w:rsidR="009E48A9" w:rsidRDefault="009E48A9">
      <w:pPr>
        <w:pStyle w:val="affff8"/>
        <w:ind w:firstLine="420"/>
        <w:jc w:val="center"/>
      </w:pPr>
      <w:r>
        <w:lastRenderedPageBreak/>
        <w:pict>
          <v:shape id="_x0000_s1119" type="#_x0000_t202" style="position:absolute;left:0;text-align:left;margin-left:347.1pt;margin-top:19pt;width:47pt;height:17.6pt;z-index:251672576;v-text-anchor:middle" o:gfxdata="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BiHqHZAAAA&#10;CQEAAA8AAAAAAAAAAQAgAAAAIgAAAGRycy9kb3ducmV2LnhtbFBLAQIUABQAAAAIAIdO4kCCKoYR&#10;VQIAALsEAAAOAAAAAAAAAAEAIAAAACgBAABkcnMvZTJvRG9jLnhtbFBLBQYAAAAABgAGAFkBAADv&#10;BQA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照明棱镜</w:t>
                  </w:r>
                </w:p>
              </w:txbxContent>
            </v:textbox>
          </v:shape>
        </w:pict>
      </w:r>
      <w:r>
        <w:pict>
          <v:shape id="_x0000_s1118" type="#_x0000_t202" style="position:absolute;left:0;text-align:left;margin-left:340.15pt;margin-top:-3.85pt;width:33.6pt;height:17.4pt;z-index:251673600;v-text-anchor:middle" o:gfxdata="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ElEp42QAAAAkB&#10;AAAPAAAAAAAAAAEAIAAAACIAAABkcnMvZG93bnJldi54bWxQSwECFAAUAAAACACHTuJAt3Fn3lMC&#10;AAC7BAAADgAAAAAAAAABACAAAAAoAQAAZHJzL2Uyb0RvYy54bWxQSwUGAAAAAAYABgBZAQAA7QUA&#10;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照明</w:t>
                  </w:r>
                </w:p>
              </w:txbxContent>
            </v:textbox>
          </v:shape>
        </w:pict>
      </w:r>
      <w:r>
        <w:pict>
          <v:shape id="_x0000_s1117" type="#_x0000_t202" style="position:absolute;left:0;text-align:left;margin-left:279pt;margin-top:6.35pt;width:56.4pt;height:17.6pt;z-index:251674624;v-text-anchor:middle" o:gfxdata="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TDHarZAAAA&#10;CQEAAA8AAAAAAAAAAQAgAAAAIgAAAGRycy9kb3ducmV2LnhtbFBLAQIUABQAAAAIAIdO4kCR4vFG&#10;VQIAALsEAAAOAAAAAAAAAAEAIAAAACgBAABkcnMvZTJvRG9jLnhtbFBLBQYAAAAABgAGAFkBAADv&#10;BQA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前置镜物镜</w:t>
                  </w:r>
                </w:p>
              </w:txbxContent>
            </v:textbox>
          </v:shape>
        </w:pict>
      </w:r>
      <w:r>
        <w:pict>
          <v:shape id="_x0000_s1116" type="#_x0000_t202" style="position:absolute;left:0;text-align:left;margin-left:323.9pt;margin-top:90.5pt;width:37.7pt;height:17.6pt;z-index:251671552;v-text-anchor:middle" o:gfxdata="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kvV7zaAAAA&#10;CwEAAA8AAAAAAAAAAQAgAAAAIgAAAGRycy9kb3ducmV2LnhtbFBLAQIUABQAAAAIAIdO4kArDxt7&#10;VAIAALsEAAAOAAAAAAAAAAEAIAAAACkBAABkcnMvZTJvRG9jLnhtbFBLBQYAAAAABgAGAFkBAADv&#10;BQA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目镜</w:t>
                  </w:r>
                </w:p>
              </w:txbxContent>
            </v:textbox>
          </v:shape>
        </w:pict>
      </w:r>
      <w:r>
        <w:pict>
          <v:shape id="_x0000_s1115" type="#_x0000_t202" style="position:absolute;left:0;text-align:left;margin-left:283pt;margin-top:91.3pt;width:37.7pt;height:17.6pt;z-index:251670528;v-text-anchor:middle" o:gfxdata="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gaNAnaAAAA&#10;CwEAAA8AAAAAAAAAAQAgAAAAIgAAAGRycy9kb3ducmV2LnhtbFBLAQIUABQAAAAIAIdO4kAcKsj2&#10;VAIAALsEAAAOAAAAAAAAAAEAIAAAACkBAABkcnMvZTJvRG9jLnhtbFBLBQYAAAAABgAGAFkBAADv&#10;BQA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分划板</w:t>
                  </w:r>
                </w:p>
              </w:txbxContent>
            </v:textbox>
          </v:shape>
        </w:pict>
      </w:r>
      <w:r>
        <w:pict>
          <v:shape id="_x0000_s1114" type="#_x0000_t202" style="position:absolute;left:0;text-align:left;margin-left:141pt;margin-top:155.6pt;width:37.7pt;height:19.1pt;z-index:251669504;v-text-anchor:middle" o:gfxdata="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EsPc3AAA&#10;AAsBAAAPAAAAAAAAAAEAIAAAACIAAABkcnMvZG93bnJldi54bWxQSwECFAAUAAAACACHTuJASfHa&#10;EFMCAAC7BAAADgAAAAAAAAABACAAAAArAQAAZHJzL2Uyb0RvYy54bWxQSwUGAAAAAAYABgBZAQAA&#10;8AUA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分光计</w:t>
                  </w:r>
                </w:p>
              </w:txbxContent>
            </v:textbox>
          </v:shape>
        </w:pict>
      </w:r>
      <w:r>
        <w:pict>
          <v:shape id="_x0000_s1113" type="#_x0000_t202" style="position:absolute;left:0;text-align:left;margin-left:93.15pt;margin-top:97.2pt;width:46.85pt;height:20.65pt;z-index:251668480;v-text-anchor:middle" o:gfxdata="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dQgl9oAAAALAQAADwAAAAAAAAABACAAAAAiAAAAZHJzL2Rvd25yZXYueG1sUEsBAhQAFAAAAAgA&#10;h07iQOWBjlJcAgAAxQQAAA4AAAAAAAAAAQAgAAAAKQEAAGRycy9lMm9Eb2MueG1sUEsFBgAAAAAG&#10;AAYAWQEAAPcFAA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待测设备</w:t>
                  </w:r>
                </w:p>
              </w:txbxContent>
            </v:textbox>
          </v:shape>
        </w:pict>
      </w:r>
      <w:r w:rsidR="001C233C">
        <w:rPr>
          <w:noProof/>
        </w:rPr>
        <w:drawing>
          <wp:inline distT="0" distB="0" distL="0" distR="0">
            <wp:extent cx="3611245" cy="2402205"/>
            <wp:effectExtent l="0" t="0" r="8255" b="0"/>
            <wp:docPr id="59334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4385" name="图片 1"/>
                    <pic:cNvPicPr>
                      <a:picLocks noChangeAspect="1"/>
                    </pic:cNvPicPr>
                  </pic:nvPicPr>
                  <pic:blipFill>
                    <a:blip r:embed="rId18" cstate="print"/>
                    <a:stretch>
                      <a:fillRect/>
                    </a:stretch>
                  </pic:blipFill>
                  <pic:spPr>
                    <a:xfrm>
                      <a:off x="0" y="0"/>
                      <a:ext cx="3622533" cy="2409989"/>
                    </a:xfrm>
                    <a:prstGeom prst="rect">
                      <a:avLst/>
                    </a:prstGeom>
                  </pic:spPr>
                </pic:pic>
              </a:graphicData>
            </a:graphic>
          </wp:inline>
        </w:drawing>
      </w:r>
    </w:p>
    <w:p w:rsidR="009E48A9" w:rsidRDefault="001C233C">
      <w:pPr>
        <w:pStyle w:val="af8"/>
        <w:spacing w:before="120" w:after="120"/>
      </w:pPr>
      <w:r>
        <w:rPr>
          <w:rFonts w:hint="eastAsia"/>
        </w:rPr>
        <w:t>视场角测量示意图</w:t>
      </w:r>
    </w:p>
    <w:p w:rsidR="009E48A9" w:rsidRDefault="001C233C">
      <w:pPr>
        <w:pStyle w:val="af0"/>
        <w:numPr>
          <w:ilvl w:val="0"/>
          <w:numId w:val="0"/>
        </w:numPr>
        <w:ind w:leftChars="100" w:left="210" w:firstLineChars="200" w:firstLine="420"/>
      </w:pPr>
      <w:r>
        <w:rPr>
          <w:rFonts w:hint="eastAsia"/>
        </w:rPr>
        <w:t>分光计前置镜前需安装狭缝保证细光线成像条件，所使用的前置镜的物镜焦距≥</w:t>
      </w:r>
      <w:r>
        <w:rPr>
          <w:rFonts w:hint="eastAsia"/>
        </w:rPr>
        <w:t>200 mm</w:t>
      </w:r>
      <w:r>
        <w:rPr>
          <w:rFonts w:hint="eastAsia"/>
        </w:rPr>
        <w:t>，目镜放大倍数≥</w:t>
      </w:r>
      <w:r>
        <w:rPr>
          <w:rFonts w:hint="eastAsia"/>
        </w:rPr>
        <w:t>5</w:t>
      </w:r>
      <w:r>
        <w:rPr>
          <w:rFonts w:hint="eastAsia"/>
        </w:rPr>
        <w:t>倍。</w:t>
      </w:r>
    </w:p>
    <w:p w:rsidR="009E48A9" w:rsidRDefault="001C233C">
      <w:pPr>
        <w:pStyle w:val="aff9"/>
      </w:pPr>
      <w:r>
        <w:rPr>
          <w:rFonts w:hint="eastAsia"/>
        </w:rPr>
        <w:t>本测量方法参考</w:t>
      </w:r>
      <w:r>
        <w:rPr>
          <w:rFonts w:hint="eastAsia"/>
        </w:rPr>
        <w:t>GB/T 10987</w:t>
      </w:r>
      <w:r>
        <w:rPr>
          <w:rFonts w:hint="eastAsia"/>
        </w:rPr>
        <w:t>—</w:t>
      </w:r>
      <w:r>
        <w:rPr>
          <w:rFonts w:hint="eastAsia"/>
        </w:rPr>
        <w:t>2009</w:t>
      </w:r>
      <w:r>
        <w:rPr>
          <w:rFonts w:hint="eastAsia"/>
        </w:rPr>
        <w:t>的</w:t>
      </w:r>
      <w:r>
        <w:rPr>
          <w:rFonts w:hint="eastAsia"/>
        </w:rPr>
        <w:t>3.2.1</w:t>
      </w:r>
      <w:r>
        <w:rPr>
          <w:rFonts w:hint="eastAsia"/>
        </w:rPr>
        <w:t>。</w:t>
      </w:r>
    </w:p>
    <w:p w:rsidR="009E48A9" w:rsidRDefault="001C233C">
      <w:pPr>
        <w:pStyle w:val="aff7"/>
        <w:spacing w:before="120" w:after="120"/>
      </w:pPr>
      <w:bookmarkStart w:id="242" w:name="_Toc190791361"/>
      <w:bookmarkStart w:id="243" w:name="_Toc15952"/>
      <w:bookmarkStart w:id="244" w:name="_Toc224746974"/>
      <w:r>
        <w:rPr>
          <w:rFonts w:hint="eastAsia"/>
        </w:rPr>
        <w:t>瞳距范围</w:t>
      </w:r>
      <w:bookmarkEnd w:id="242"/>
      <w:bookmarkEnd w:id="243"/>
      <w:bookmarkEnd w:id="244"/>
    </w:p>
    <w:p w:rsidR="009E48A9" w:rsidRDefault="001C233C">
      <w:pPr>
        <w:pStyle w:val="affff8"/>
        <w:ind w:firstLine="420"/>
      </w:pPr>
      <w:r>
        <w:t>确定</w:t>
      </w:r>
      <w:r>
        <w:rPr>
          <w:rFonts w:hint="eastAsia"/>
        </w:rPr>
        <w:t>被测设备</w:t>
      </w:r>
      <w:r>
        <w:t>两个目镜的光学中心</w:t>
      </w:r>
      <w:r>
        <w:rPr>
          <w:rFonts w:hint="eastAsia"/>
        </w:rPr>
        <w:t>，</w:t>
      </w:r>
      <w:r>
        <w:t>用</w:t>
      </w:r>
      <w:r>
        <w:rPr>
          <w:rFonts w:hint="eastAsia"/>
        </w:rPr>
        <w:t>长度尺</w:t>
      </w:r>
      <w:r>
        <w:t>测量两点之间的距离，该距离为</w:t>
      </w:r>
      <w:r>
        <w:rPr>
          <w:rFonts w:hint="eastAsia"/>
        </w:rPr>
        <w:t>被测设备</w:t>
      </w:r>
      <w:r>
        <w:t>光学系统的双目入射光瞳中心距离</w:t>
      </w:r>
      <m:oMath>
        <m:r>
          <w:rPr>
            <w:rFonts w:ascii="Cambria Math" w:hAnsi="Cambria Math"/>
            <w:position w:val="1"/>
          </w:rPr>
          <m:t>PD</m:t>
        </m:r>
      </m:oMath>
      <w:r>
        <w:rPr>
          <w:rFonts w:ascii="Times New Roman" w:hint="eastAsia"/>
        </w:rPr>
        <w:t>，</w:t>
      </w:r>
      <w:r>
        <w:t>见图</w:t>
      </w:r>
      <w:r>
        <w:rPr>
          <w:rFonts w:hint="eastAsia"/>
        </w:rPr>
        <w:t>3</w:t>
      </w:r>
      <w:r>
        <w:rPr>
          <w:rFonts w:hint="eastAsia"/>
        </w:rPr>
        <w:t>。</w:t>
      </w:r>
    </w:p>
    <w:p w:rsidR="009E48A9" w:rsidRDefault="009E48A9">
      <w:pPr>
        <w:pStyle w:val="affff8"/>
        <w:ind w:firstLineChars="0" w:firstLine="0"/>
        <w:jc w:val="center"/>
      </w:pPr>
      <w:r>
        <w:pict>
          <v:shape id="_x0000_s1112" type="#_x0000_t202" style="position:absolute;left:0;text-align:left;margin-left:227.7pt;margin-top:3.2pt;width:22.7pt;height:15.65pt;z-index:251675648;v-text-anchor:middle" o:gfxdata="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QO1qa2QAAAAgB&#10;AAAPAAAAAAAAAAEAIAAAACIAAABkcnMvZG93bnJldi54bWxQSwECFAAUAAAACACHTuJA7QBkiFMC&#10;AAC7BAAADgAAAAAAAAABACAAAAAoAQAAZHJzL2Uyb0RvYy54bWxQSwUGAAAAAAYABgBZAQAA7QUA&#10;AAAA&#10;" fillcolor="white [3201]"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PD</w:t>
                  </w:r>
                </w:p>
              </w:txbxContent>
            </v:textbox>
          </v:shape>
        </w:pict>
      </w:r>
      <w:r>
        <w:pict>
          <v:group id="_x0000_s1103" style="position:absolute;left:0;text-align:left;margin-left:96.35pt;margin-top:1.2pt;width:280.7pt;height:160.7pt;z-index:251676672" coordorigin="4988,180664" coordsize="5614,3214203" o:gfxdata="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AfWRYzaAAAACQEAAA8AAAAAAAAAAQAgAAAAIgAAAGRycy9kb3ducmV2Lnht&#10;bFBLAQIUABQAAAAIAIdO4kCVYf1f3AQAAL8WAAAOAAAAAAAAAAEAIAAAACkBAABkcnMvZTJvRG9j&#10;LnhtbFBLBQYAAAAABgAGAFkBAAB3CAAAAAA=&#10;">
            <v:rect id="_x0000_s1111" style="position:absolute;left:5296;top:181391;width:5035;height:2484;v-text-anchor:middle" o:gfxdata="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mf+u8AAAA&#10;2wAAAA8AAAAAAAAAAQAgAAAAIgAAAGRycy9kb3ducmV2LnhtbFBLAQIUABQAAAAIAIdO4kAzLwWe&#10;OwAAADkAAAAQAAAAAAAAAAEAIAAAAAsBAABkcnMvc2hhcGV4bWwueG1sUEsFBgAAAAAGAAYAWwEA&#10;ALUDAAAAAA==&#10;" fillcolor="gray" strokecolor="black [3213]" strokeweight="1pt"/>
            <v:rect id="_x0000_s1110" style="position:absolute;left:4988;top:181394;width:5615;height:2484;v-text-anchor:middle" o:gfxdata="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E2j8rsAAADb&#10;AAAADwAAAAAAAAABACAAAAAiAAAAZHJzL2Rvd25yZXYueG1sUEsBAhQAFAAAAAgAh07iQDMvBZ47&#10;AAAAOQAAABAAAAAAAAAAAQAgAAAACgEAAGRycy9zaGFwZXhtbC54bWxQSwUGAAAAAAYABgBbAQAA&#10;tAMAAAAA&#10;" filled="f" strokecolor="black [3213]" strokeweight="1pt"/>
            <v:oval id="_x0000_s1109" style="position:absolute;left:5971;top:181857;width:1547;height:1547;v-text-anchor:middle" o:gfxdata="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kRZ7rsAAADb&#10;AAAADwAAAAAAAAABACAAAAAiAAAAZHJzL2Rvd25yZXYueG1sUEsBAhQAFAAAAAgAh07iQDMvBZ47&#10;AAAAOQAAABAAAAAAAAAAAQAgAAAACgEAAGRycy9zaGFwZXhtbC54bWxQSwUGAAAAAAYABgBbAQAA&#10;tAMAAAAA&#10;" fillcolor="white [3212]" strokecolor="black [3213]" strokeweight="1pt">
              <v:stroke joinstyle="miter"/>
            </v:oval>
            <v:oval id="_x0000_s1108" style="position:absolute;left:8293;top:181871;width:1547;height:1547;v-text-anchor:middle" o:gfxdata="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CPx1vQAA&#10;ANsAAAAPAAAAAAAAAAEAIAAAACIAAABkcnMvZG93bnJldi54bWxQSwECFAAUAAAACACHTuJAMy8F&#10;njsAAAA5AAAAEAAAAAAAAAABACAAAAAMAQAAZHJzL3NoYXBleG1sLnhtbFBLBQYAAAAABgAGAFsB&#10;AAC2AwAAAAA=&#10;" fillcolor="white [3212]" strokecolor="black [3213]" strokeweight="1pt">
              <v:stroke joinstyle="miter"/>
            </v:oval>
            <v:line id="_x0000_s1107" style="position:absolute" from="5713,182629" to="10120,182629" o:gfxdata="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dEy8rsAAADb&#10;AAAADwAAAAAAAAABACAAAAAiAAAAZHJzL2Rvd25yZXYueG1sUEsBAhQAFAAAAAgAh07iQDMvBZ47&#10;AAAAOQAAABAAAAAAAAAAAQAgAAAACgEAAGRycy9zaGFwZXhtbC54bWxQSwUGAAAAAAYABgBbAQAA&#10;tAMAAAAA&#10;" strokecolor="black [3213]" strokeweight="1pt">
              <v:stroke dashstyle="dashDot"/>
            </v:line>
            <v:line id="_x0000_s1106" style="position:absolute;flip:y" from="6750,180676" to="6750,183669" o:gfxdata="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SabK/&#10;AAAA2wAAAA8AAAAAAAAAAQAgAAAAIgAAAGRycy9kb3ducmV2LnhtbFBLAQIUABQAAAAIAIdO4kAz&#10;LwWeOwAAADkAAAAQAAAAAAAAAAEAIAAAAA4BAABkcnMvc2hhcGV4bWwueG1sUEsFBgAAAAAGAAYA&#10;WwEAALgDAAAAAA==&#10;" strokecolor="black [3213]" strokeweight="1pt">
              <v:stroke dashstyle="dashDot"/>
            </v:line>
            <v:line id="_x0000_s1105" style="position:absolute;flip:y" from="9063,180664" to="9063,183657" o:gfxdata="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vxxr4A&#10;AADbAAAADwAAAAAAAAABACAAAAAiAAAAZHJzL2Rvd25yZXYueG1sUEsBAhQAFAAAAAgAh07iQDMv&#10;BZ47AAAAOQAAABAAAAAAAAAAAQAgAAAADQEAAGRycy9zaGFwZXhtbC54bWxQSwUGAAAAAAYABgBb&#10;AQAAtwMAAAAA&#10;" strokecolor="black [3213]" strokeweight="1pt">
              <v:stroke dashstyle="dashDot"/>
            </v:line>
            <v:shape id="_x0000_s1104" type="#_x0000_t32" style="position:absolute;left:6760;top:181017;width:2297;height:0" o:gfxdata="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p3+5twAAANsAAAAP&#10;AAAAAAAAAAEAIAAAACIAAABkcnMvZG93bnJldi54bWxQSwECFAAUAAAACACHTuJAMy8FnjsAAAA5&#10;AAAAEAAAAAAAAAABACAAAAAGAQAAZHJzL3NoYXBleG1sLnhtbFBLBQYAAAAABgAGAFsBAACwAwAA&#10;AAA=&#10;">
              <v:stroke startarrow="block" startarrowwidth="narrow" startarrowlength="long" endarrow="block" endarrowwidth="narrow" endarrowlength="long"/>
            </v:shape>
            <w10:wrap type="topAndBottom"/>
          </v:group>
        </w:pict>
      </w:r>
    </w:p>
    <w:p w:rsidR="009E48A9" w:rsidRDefault="001C233C">
      <w:pPr>
        <w:pStyle w:val="af8"/>
        <w:spacing w:before="120" w:after="120"/>
      </w:pPr>
      <w:r>
        <w:rPr>
          <w:rFonts w:hint="eastAsia"/>
        </w:rPr>
        <w:t>瞳距范围测量示意图</w:t>
      </w:r>
    </w:p>
    <w:p w:rsidR="009E48A9" w:rsidRDefault="001C233C">
      <w:pPr>
        <w:pStyle w:val="affff8"/>
        <w:ind w:firstLine="420"/>
      </w:pPr>
      <w:r>
        <w:rPr>
          <w:rFonts w:hint="eastAsia"/>
        </w:rPr>
        <w:t>测量步骤</w:t>
      </w:r>
      <w:r>
        <w:rPr>
          <w:rFonts w:hint="eastAsia"/>
          <w:szCs w:val="21"/>
        </w:rPr>
        <w:t>如下：</w:t>
      </w:r>
    </w:p>
    <w:p w:rsidR="009E48A9" w:rsidRDefault="001C233C">
      <w:pPr>
        <w:pStyle w:val="af0"/>
        <w:numPr>
          <w:ilvl w:val="0"/>
          <w:numId w:val="33"/>
        </w:numPr>
      </w:pPr>
      <w:r>
        <w:rPr>
          <w:rFonts w:hint="eastAsia"/>
        </w:rPr>
        <w:t>将设备的</w:t>
      </w:r>
      <m:oMath>
        <m:r>
          <w:rPr>
            <w:rFonts w:ascii="Cambria Math" w:hAnsi="Cambria Math"/>
            <w:position w:val="1"/>
          </w:rPr>
          <m:t>PD</m:t>
        </m:r>
      </m:oMath>
      <w:r>
        <w:rPr>
          <w:rFonts w:hint="eastAsia"/>
        </w:rPr>
        <w:t>调至最宽，按照上述双目入射光瞳中心距离定义测量出设备的最宽瞳距。</w:t>
      </w:r>
    </w:p>
    <w:p w:rsidR="009E48A9" w:rsidRDefault="001C233C">
      <w:pPr>
        <w:pStyle w:val="af0"/>
      </w:pPr>
      <w:r>
        <w:rPr>
          <w:rFonts w:hint="eastAsia"/>
        </w:rPr>
        <w:t>将设备的</w:t>
      </w:r>
      <m:oMath>
        <m:r>
          <w:rPr>
            <w:rFonts w:ascii="Cambria Math" w:hAnsi="Cambria Math"/>
            <w:position w:val="1"/>
          </w:rPr>
          <m:t>PD</m:t>
        </m:r>
      </m:oMath>
      <w:r>
        <w:rPr>
          <w:rFonts w:hint="eastAsia"/>
        </w:rPr>
        <w:t>调至最窄，测出设备的最窄瞳距。</w:t>
      </w:r>
    </w:p>
    <w:p w:rsidR="009E48A9" w:rsidRDefault="001C233C">
      <w:pPr>
        <w:pStyle w:val="af0"/>
      </w:pPr>
      <w:r>
        <w:rPr>
          <w:rFonts w:hint="eastAsia"/>
        </w:rPr>
        <w:t>按照公式（</w:t>
      </w:r>
      <w:r>
        <w:rPr>
          <w:rFonts w:hint="eastAsia"/>
        </w:rPr>
        <w:t>1</w:t>
      </w:r>
      <w:r>
        <w:rPr>
          <w:rFonts w:hint="eastAsia"/>
        </w:rPr>
        <w:t>）计算设备的光学系统的双目入射光瞳中心距离的物理调节范围</w:t>
      </w:r>
      <m:oMath>
        <m:r>
          <w:rPr>
            <w:rFonts w:ascii="Cambria Math" w:hAnsi="Cambria Math"/>
            <w:position w:val="1"/>
          </w:rPr>
          <m:t>∆</m:t>
        </m:r>
        <m:r>
          <w:rPr>
            <w:rFonts w:ascii="Cambria Math" w:hAnsi="Cambria Math"/>
            <w:position w:val="1"/>
          </w:rPr>
          <m:t>PD</m:t>
        </m:r>
      </m:oMath>
      <w:r>
        <w:rPr>
          <w:rFonts w:hint="eastAsia"/>
        </w:rPr>
        <w:t>；</w:t>
      </w:r>
    </w:p>
    <w:p w:rsidR="009E48A9" w:rsidRDefault="001C233C">
      <w:pPr>
        <w:pStyle w:val="affffff8"/>
      </w:pPr>
      <w:r>
        <w:rPr>
          <w:rFonts w:hint="eastAsia"/>
        </w:rPr>
        <w:tab/>
      </w:r>
      <m:oMath>
        <m:r>
          <w:rPr>
            <w:rFonts w:ascii="Cambria Math" w:hAnsi="Cambria Math"/>
            <w:position w:val="1"/>
          </w:rPr>
          <m:t>∆</m:t>
        </m:r>
        <m:r>
          <w:rPr>
            <w:rFonts w:ascii="Cambria Math" w:hAnsi="Cambria Math"/>
            <w:position w:val="1"/>
          </w:rPr>
          <m:t>PD</m:t>
        </m:r>
        <m:r>
          <w:rPr>
            <w:rFonts w:ascii="Cambria Math" w:hAnsi="Cambria Math"/>
            <w:position w:val="1"/>
          </w:rPr>
          <m:t>=</m:t>
        </m:r>
        <m:sSub>
          <m:sSubPr>
            <m:ctrlPr>
              <w:rPr>
                <w:rFonts w:ascii="Cambria Math" w:hAnsi="Cambria Math"/>
                <w:i/>
                <w:kern w:val="0"/>
                <w:position w:val="1"/>
              </w:rPr>
            </m:ctrlPr>
          </m:sSubPr>
          <m:e>
            <m:r>
              <w:rPr>
                <w:rFonts w:ascii="Cambria Math" w:hAnsi="Cambria Math"/>
                <w:position w:val="1"/>
              </w:rPr>
              <m:t>PD</m:t>
            </m:r>
          </m:e>
          <m:sub>
            <m:r>
              <w:rPr>
                <w:rFonts w:ascii="Cambria Math" w:hAnsi="Cambria Math"/>
                <w:position w:val="1"/>
              </w:rPr>
              <m:t>M</m:t>
            </m:r>
            <m:r>
              <w:rPr>
                <w:rFonts w:ascii="Cambria Math" w:hAnsi="Cambria Math" w:hint="eastAsia"/>
                <w:position w:val="1"/>
              </w:rPr>
              <m:t>ax</m:t>
            </m:r>
          </m:sub>
        </m:sSub>
        <m:r>
          <w:rPr>
            <w:rFonts w:ascii="Cambria Math" w:hAnsi="Cambria Math"/>
            <w:position w:val="1"/>
          </w:rPr>
          <m:t>-</m:t>
        </m:r>
        <m:sSub>
          <m:sSubPr>
            <m:ctrlPr>
              <w:rPr>
                <w:rFonts w:ascii="Cambria Math" w:hAnsi="Cambria Math"/>
                <w:i/>
                <w:kern w:val="0"/>
                <w:position w:val="1"/>
              </w:rPr>
            </m:ctrlPr>
          </m:sSubPr>
          <m:e>
            <m:r>
              <w:rPr>
                <w:rFonts w:ascii="Cambria Math" w:hAnsi="Cambria Math"/>
                <w:position w:val="1"/>
              </w:rPr>
              <m:t>PD</m:t>
            </m:r>
          </m:e>
          <m:sub>
            <m:r>
              <w:rPr>
                <w:rFonts w:ascii="Cambria Math" w:hAnsi="Cambria Math"/>
                <w:position w:val="1"/>
              </w:rPr>
              <m:t>M</m:t>
            </m:r>
            <m:r>
              <w:rPr>
                <w:rFonts w:ascii="Cambria Math" w:hAnsi="Cambria Math" w:hint="eastAsia"/>
                <w:position w:val="1"/>
              </w:rPr>
              <m:t>in</m:t>
            </m:r>
          </m:sub>
        </m:sSub>
        <m:r>
          <w:rPr>
            <w:rFonts w:ascii="Cambria Math" w:hAnsi="Cambria Math"/>
          </w:rPr>
          <m:t xml:space="preserve"> </m:t>
        </m:r>
      </m:oMath>
      <w:r>
        <w:rPr>
          <w:rFonts w:ascii="微软雅黑" w:eastAsia="微软雅黑" w:hAnsi="微软雅黑" w:hint="eastAsia"/>
        </w:rPr>
        <w:tab/>
      </w:r>
      <w:r>
        <w:t>(</w:t>
      </w:r>
      <w:r w:rsidR="009E48A9">
        <w:fldChar w:fldCharType="begin"/>
      </w:r>
      <w:r>
        <w:instrText xml:space="preserve"> AUTONUM </w:instrText>
      </w:r>
      <w:r w:rsidR="009E48A9">
        <w:fldChar w:fldCharType="end"/>
      </w:r>
      <w:r>
        <w:t>)</w:t>
      </w:r>
    </w:p>
    <w:p w:rsidR="009E48A9" w:rsidRDefault="001C233C">
      <w:pPr>
        <w:pStyle w:val="affff7"/>
        <w:ind w:firstLine="420"/>
      </w:pPr>
      <w:r>
        <w:rPr>
          <w:rFonts w:hint="eastAsia"/>
        </w:rPr>
        <w:t>式中：</w:t>
      </w:r>
    </w:p>
    <w:p w:rsidR="009E48A9" w:rsidRDefault="001C233C">
      <w:pPr>
        <w:pStyle w:val="affff8"/>
        <w:ind w:firstLine="420"/>
        <w:rPr>
          <w:rFonts w:hAnsi="宋体"/>
          <w:szCs w:val="21"/>
        </w:rPr>
      </w:pPr>
      <m:oMath>
        <m:r>
          <w:rPr>
            <w:rFonts w:ascii="Cambria Math" w:hAnsi="Cambria Math"/>
            <w:position w:val="1"/>
            <w:szCs w:val="21"/>
          </w:rPr>
          <m:t>∆</m:t>
        </m:r>
        <m:r>
          <w:rPr>
            <w:rFonts w:ascii="Cambria Math" w:hAnsi="Cambria Math"/>
            <w:position w:val="1"/>
            <w:szCs w:val="21"/>
          </w:rPr>
          <m:t>PD</m:t>
        </m:r>
      </m:oMath>
      <w:r>
        <w:rPr>
          <w:rFonts w:hAnsi="宋体"/>
          <w:szCs w:val="21"/>
        </w:rPr>
        <w:t xml:space="preserve"> </w:t>
      </w:r>
      <w:r>
        <w:rPr>
          <w:rFonts w:hAnsi="宋体" w:hint="eastAsia"/>
          <w:szCs w:val="21"/>
        </w:rPr>
        <w:t xml:space="preserve"> </w:t>
      </w:r>
      <w:r>
        <w:rPr>
          <w:rFonts w:hAnsi="宋体"/>
          <w:szCs w:val="21"/>
        </w:rPr>
        <w:t>——</w:t>
      </w:r>
      <w:r>
        <w:rPr>
          <w:rFonts w:hAnsi="宋体" w:hint="eastAsia"/>
          <w:szCs w:val="21"/>
        </w:rPr>
        <w:t>双目入射光瞳中心距离的可调节范围，单位为</w:t>
      </w:r>
      <w:r>
        <w:rPr>
          <w:rFonts w:hAnsi="宋体" w:hint="eastAsia"/>
          <w:szCs w:val="21"/>
        </w:rPr>
        <w:t>mm</w:t>
      </w:r>
      <w:r>
        <w:rPr>
          <w:rFonts w:hAnsi="宋体" w:hint="eastAsia"/>
          <w:szCs w:val="21"/>
        </w:rPr>
        <w:t>；</w:t>
      </w:r>
      <w:r>
        <w:rPr>
          <w:rFonts w:hAnsi="宋体"/>
          <w:szCs w:val="21"/>
        </w:rPr>
        <w:t xml:space="preserve"> </w:t>
      </w:r>
    </w:p>
    <w:p w:rsidR="009E48A9" w:rsidRDefault="009E48A9">
      <w:pPr>
        <w:pStyle w:val="affff8"/>
        <w:ind w:firstLine="420"/>
        <w:rPr>
          <w:rFonts w:hAnsi="宋体"/>
          <w:szCs w:val="21"/>
        </w:rPr>
      </w:pPr>
      <m:oMath>
        <m:sSub>
          <m:sSubPr>
            <m:ctrlPr>
              <w:rPr>
                <w:rFonts w:ascii="Cambria Math" w:hAnsi="Cambria Math"/>
                <w:i/>
                <w:position w:val="1"/>
                <w:szCs w:val="21"/>
              </w:rPr>
            </m:ctrlPr>
          </m:sSubPr>
          <m:e>
            <m:r>
              <w:rPr>
                <w:rFonts w:ascii="Cambria Math" w:hAnsi="Cambria Math"/>
                <w:position w:val="1"/>
                <w:szCs w:val="21"/>
              </w:rPr>
              <m:t>PD</m:t>
            </m:r>
          </m:e>
          <m:sub>
            <m:r>
              <w:rPr>
                <w:rFonts w:ascii="Cambria Math" w:hAnsi="Cambria Math"/>
                <w:position w:val="1"/>
                <w:szCs w:val="21"/>
              </w:rPr>
              <m:t>M</m:t>
            </m:r>
            <m:r>
              <w:rPr>
                <w:rFonts w:ascii="Cambria Math" w:hAnsi="Cambria Math" w:hint="eastAsia"/>
                <w:position w:val="1"/>
                <w:szCs w:val="21"/>
              </w:rPr>
              <m:t>ax</m:t>
            </m:r>
          </m:sub>
        </m:sSub>
      </m:oMath>
      <w:r w:rsidR="001C233C">
        <w:rPr>
          <w:rFonts w:hAnsi="宋体"/>
          <w:szCs w:val="21"/>
        </w:rPr>
        <w:t>——</w:t>
      </w:r>
      <w:r w:rsidR="001C233C">
        <w:rPr>
          <w:rFonts w:hAnsi="宋体" w:hint="eastAsia"/>
          <w:szCs w:val="21"/>
        </w:rPr>
        <w:t>设备最宽瞳距，单位为</w:t>
      </w:r>
      <w:r w:rsidR="001C233C">
        <w:rPr>
          <w:rFonts w:hAnsi="宋体" w:hint="eastAsia"/>
          <w:szCs w:val="21"/>
        </w:rPr>
        <w:t>mm</w:t>
      </w:r>
      <w:r w:rsidR="001C233C">
        <w:rPr>
          <w:rFonts w:hAnsi="宋体" w:hint="eastAsia"/>
          <w:szCs w:val="21"/>
        </w:rPr>
        <w:t>；</w:t>
      </w:r>
    </w:p>
    <w:p w:rsidR="009E48A9" w:rsidRDefault="009E48A9">
      <w:pPr>
        <w:pStyle w:val="affff8"/>
        <w:ind w:firstLine="420"/>
        <w:rPr>
          <w:rFonts w:hAnsi="宋体"/>
        </w:rPr>
      </w:pPr>
      <m:oMath>
        <m:sSub>
          <m:sSubPr>
            <m:ctrlPr>
              <w:rPr>
                <w:rFonts w:ascii="Cambria Math" w:hAnsi="Cambria Math"/>
                <w:i/>
                <w:position w:val="1"/>
                <w:szCs w:val="21"/>
              </w:rPr>
            </m:ctrlPr>
          </m:sSubPr>
          <m:e>
            <m:r>
              <w:rPr>
                <w:rFonts w:ascii="Cambria Math" w:hAnsi="Cambria Math"/>
                <w:position w:val="1"/>
                <w:szCs w:val="21"/>
              </w:rPr>
              <m:t>PD</m:t>
            </m:r>
          </m:e>
          <m:sub>
            <m:r>
              <w:rPr>
                <w:rFonts w:ascii="Cambria Math" w:hAnsi="Cambria Math"/>
                <w:position w:val="1"/>
                <w:szCs w:val="21"/>
              </w:rPr>
              <m:t>M</m:t>
            </m:r>
            <m:r>
              <w:rPr>
                <w:rFonts w:ascii="Cambria Math" w:hAnsi="Cambria Math" w:hint="eastAsia"/>
                <w:position w:val="1"/>
                <w:szCs w:val="21"/>
              </w:rPr>
              <m:t>in</m:t>
            </m:r>
          </m:sub>
        </m:sSub>
      </m:oMath>
      <w:r w:rsidR="001C233C">
        <w:rPr>
          <w:rFonts w:hAnsi="宋体"/>
          <w:szCs w:val="21"/>
        </w:rPr>
        <w:t>——</w:t>
      </w:r>
      <w:r w:rsidR="001C233C">
        <w:rPr>
          <w:rFonts w:hAnsi="宋体"/>
          <w:szCs w:val="21"/>
        </w:rPr>
        <w:t>设备</w:t>
      </w:r>
      <w:r w:rsidR="001C233C">
        <w:rPr>
          <w:rFonts w:hAnsi="宋体" w:hint="eastAsia"/>
          <w:szCs w:val="21"/>
        </w:rPr>
        <w:t>最</w:t>
      </w:r>
      <w:r w:rsidR="001C233C">
        <w:rPr>
          <w:rFonts w:hAnsi="宋体"/>
          <w:szCs w:val="21"/>
        </w:rPr>
        <w:t>窄瞳距，单位为</w:t>
      </w:r>
      <w:r w:rsidR="001C233C">
        <w:rPr>
          <w:rFonts w:hAnsi="宋体" w:hint="eastAsia"/>
          <w:szCs w:val="21"/>
        </w:rPr>
        <w:t>mm</w:t>
      </w:r>
      <w:r w:rsidR="001C233C">
        <w:rPr>
          <w:rFonts w:hAnsi="宋体" w:hint="eastAsia"/>
          <w:szCs w:val="21"/>
        </w:rPr>
        <w:t>。</w:t>
      </w:r>
    </w:p>
    <w:p w:rsidR="009E48A9" w:rsidRDefault="001C233C">
      <w:pPr>
        <w:pStyle w:val="aff7"/>
        <w:spacing w:before="120" w:after="120"/>
      </w:pPr>
      <w:bookmarkStart w:id="245" w:name="_Toc16938"/>
      <w:bookmarkStart w:id="246" w:name="_Toc224746975"/>
      <w:r>
        <w:rPr>
          <w:rFonts w:hint="eastAsia"/>
        </w:rPr>
        <w:t>出瞳距离和出瞳直径</w:t>
      </w:r>
      <w:bookmarkEnd w:id="245"/>
      <w:bookmarkEnd w:id="246"/>
    </w:p>
    <w:p w:rsidR="009E48A9" w:rsidRDefault="001C233C">
      <w:pPr>
        <w:pStyle w:val="affff8"/>
        <w:ind w:firstLine="420"/>
        <w:rPr>
          <w:rFonts w:hAnsi="宋体"/>
        </w:rPr>
      </w:pPr>
      <w:r>
        <w:rPr>
          <w:rFonts w:hAnsi="宋体" w:hint="eastAsia"/>
        </w:rPr>
        <w:lastRenderedPageBreak/>
        <w:t>出瞳直径和出瞳距离为相关测量，表示为出瞳距离为</w:t>
      </w:r>
      <w:bookmarkStart w:id="247" w:name="OLE_LINK1"/>
      <w:r>
        <w:rPr>
          <w:rFonts w:hAnsi="宋体" w:hint="eastAsia"/>
          <w:i/>
          <w:iCs/>
        </w:rPr>
        <w:t>L</w:t>
      </w:r>
      <w:bookmarkEnd w:id="247"/>
      <w:r>
        <w:rPr>
          <w:rFonts w:hAnsi="宋体" w:hint="eastAsia"/>
        </w:rPr>
        <w:t>条件下，出瞳直径为</w:t>
      </w:r>
      <m:oMath>
        <m:r>
          <w:rPr>
            <w:rFonts w:ascii="Cambria Math" w:hAnsi="Cambria Math"/>
          </w:rPr>
          <m:t>D</m:t>
        </m:r>
      </m:oMath>
      <w:r>
        <w:rPr>
          <w:rFonts w:hAnsi="宋体" w:hint="eastAsia"/>
        </w:rPr>
        <w:t>。出瞳距离按照产品说明书的标示，如果产品说明书没有标示出瞳距离，按照出瞳距离为</w:t>
      </w:r>
      <w:r>
        <w:rPr>
          <w:rFonts w:hAnsi="宋体" w:hint="eastAsia"/>
        </w:rPr>
        <w:t>10 mm</w:t>
      </w:r>
      <w:r>
        <w:rPr>
          <w:rFonts w:hAnsi="宋体" w:hint="eastAsia"/>
        </w:rPr>
        <w:t>计算出瞳直径。</w:t>
      </w:r>
    </w:p>
    <w:p w:rsidR="009E48A9" w:rsidRDefault="001C233C">
      <w:pPr>
        <w:pStyle w:val="affff8"/>
        <w:ind w:firstLine="420"/>
        <w:rPr>
          <w:rFonts w:hAnsi="宋体"/>
        </w:rPr>
      </w:pPr>
      <w:r>
        <w:rPr>
          <w:rFonts w:hAnsi="宋体" w:hint="eastAsia"/>
        </w:rPr>
        <w:t>搭建针孔相机（孔径小于或等于</w:t>
      </w:r>
      <w:r>
        <w:rPr>
          <w:rFonts w:hAnsi="宋体" w:hint="eastAsia"/>
        </w:rPr>
        <w:t xml:space="preserve">1 </w:t>
      </w:r>
      <w:r>
        <w:rPr>
          <w:rFonts w:hAnsi="宋体"/>
        </w:rPr>
        <w:t>mm</w:t>
      </w:r>
      <w:r>
        <w:rPr>
          <w:rFonts w:hAnsi="宋体" w:hint="eastAsia"/>
        </w:rPr>
        <w:t>）和以针孔相机入瞳中心为原点的六轴调整机构组成的专用设备，将针孔相机的图像显示在图像显示设备上以便观看。专用设备可以用于调整针孔相机的位移，并且可以绕针孔相机的入瞳中心进行三维方向旋转。测量</w:t>
      </w:r>
      <w:r>
        <w:rPr>
          <w:rFonts w:hAnsi="宋体" w:hint="eastAsia"/>
        </w:rPr>
        <w:t>装置示意图见图</w:t>
      </w:r>
      <w:r>
        <w:rPr>
          <w:rFonts w:hAnsi="宋体" w:hint="eastAsia"/>
        </w:rPr>
        <w:t>4</w:t>
      </w:r>
      <w:r>
        <w:rPr>
          <w:rFonts w:hAnsi="宋体" w:hint="eastAsia"/>
        </w:rPr>
        <w:t>。</w:t>
      </w:r>
    </w:p>
    <w:p w:rsidR="009E48A9" w:rsidRDefault="009E48A9">
      <w:pPr>
        <w:pStyle w:val="affff8"/>
        <w:ind w:firstLineChars="0" w:firstLine="0"/>
        <w:rPr>
          <w:rFonts w:hAnsi="宋体"/>
        </w:rPr>
      </w:pPr>
      <w:r w:rsidRPr="009E48A9">
        <w:pict>
          <v:shape id="_x0000_s1102" type="#_x0000_t202" style="position:absolute;left:0;text-align:left;margin-left:293.4pt;margin-top:12.15pt;width:46.65pt;height:21.3pt;z-index:251660288;v-text-anchor:middle" o:gfxdata="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cj4PdcAAAAJAQAA&#10;DwAAAAAAAAABACAAAAAiAAAAZHJzL2Rvd25yZXYueG1sUEsBAhQAFAAAAAgAh07iQCDCDbxTAgAA&#10;kgQAAA4AAAAAAAAAAQAgAAAAJgEAAGRycy9lMm9Eb2MueG1sUEsFBgAAAAAGAAYAWQEAAOsFAAAA&#10;AA==&#10;" filled="f" strokecolor="white [3212]" strokeweight=".5pt">
            <v:stroke joinstyle="round"/>
            <v:textbox>
              <w:txbxContent>
                <w:p w:rsidR="009E48A9" w:rsidRDefault="001C233C">
                  <w:pPr>
                    <w:spacing w:line="240" w:lineRule="auto"/>
                    <w:jc w:val="center"/>
                    <w:rPr>
                      <w:rFonts w:ascii="宋体" w:hAnsi="宋体" w:cs="宋体"/>
                      <w:b/>
                      <w:bCs/>
                      <w:sz w:val="15"/>
                      <w:szCs w:val="15"/>
                    </w:rPr>
                  </w:pPr>
                  <w:r>
                    <w:rPr>
                      <w:rFonts w:ascii="宋体" w:hAnsi="宋体" w:cs="宋体" w:hint="eastAsia"/>
                      <w:b/>
                      <w:bCs/>
                      <w:sz w:val="15"/>
                      <w:szCs w:val="15"/>
                    </w:rPr>
                    <w:t>针孔相机</w:t>
                  </w:r>
                </w:p>
              </w:txbxContent>
            </v:textbox>
          </v:shape>
        </w:pict>
      </w:r>
      <w:r w:rsidRPr="009E48A9">
        <w:pict>
          <v:shape id="_x0000_s1101" type="#_x0000_t202" style="position:absolute;left:0;text-align:left;margin-left:145.45pt;margin-top:3.6pt;width:89.95pt;height:17pt;z-index:251679744;v-text-anchor:middle" o:gfxdata="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m5CSNUAAAAIAQAA&#10;DwAAAAAAAAABACAAAAAiAAAAZHJzL2Rvd25yZXYueG1sUEsBAhQAFAAAAAgAh07iQG9H9SFVAgAA&#10;kwQAAA4AAAAAAAAAAQAgAAAAJAEAAGRycy9lMm9Eb2MueG1sUEsFBgAAAAAGAAYAWQEAAOsFAAAA&#10;AA==&#10;" filled="f" strokecolor="white [3212]" strokeweight=".5pt">
            <v:stroke joinstyle="round"/>
            <v:textbox>
              <w:txbxContent>
                <w:p w:rsidR="009E48A9" w:rsidRDefault="001C233C">
                  <w:pPr>
                    <w:spacing w:line="240" w:lineRule="auto"/>
                    <w:jc w:val="center"/>
                    <w:rPr>
                      <w:rFonts w:ascii="宋体" w:hAnsi="宋体" w:cs="宋体"/>
                      <w:b/>
                      <w:bCs/>
                      <w:sz w:val="15"/>
                      <w:szCs w:val="15"/>
                    </w:rPr>
                  </w:pPr>
                  <w:r>
                    <w:rPr>
                      <w:rFonts w:ascii="宋体" w:hAnsi="宋体" w:cs="宋体" w:hint="eastAsia"/>
                      <w:b/>
                      <w:bCs/>
                      <w:sz w:val="15"/>
                      <w:szCs w:val="15"/>
                    </w:rPr>
                    <w:t>待测头戴式显示设备</w:t>
                  </w:r>
                </w:p>
              </w:txbxContent>
            </v:textbox>
          </v:shape>
        </w:pict>
      </w:r>
      <w:r w:rsidRPr="009E48A9">
        <w:pict>
          <v:group id="_x0000_s1070" style="position:absolute;left:0;text-align:left;margin-left:121.5pt;margin-top:20.5pt;width:190.5pt;height:142.2pt;z-index:251680768" coordorigin="4138,197145" coordsize="3810,2844203" o:gfxdata="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">
            <v:group id="_x0000_s1097" style="position:absolute;left:4752;top:197543;width:1837;height:2446" coordorigin="4752,197543" coordsize="1837,2446"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v:rect id="_x0000_s1100" style="position:absolute;left:4752;top:197543;width:1650;height:2447;v-text-anchor:middle" o:gfxdata="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H8P2PtwAAANsAAAAP&#10;AAAAAAAAAAEAIAAAACIAAABkcnMvZG93bnJldi54bWxQSwECFAAUAAAACACHTuJAMy8FnjsAAAA5&#10;AAAAEAAAAAAAAAABACAAAAAGAQAAZHJzL3NoYXBleG1sLnhtbFBLBQYAAAAABgAGAFsBAACwAwAA&#10;AAA=&#10;" filled="f" strokecolor="black [3213]" strokeweight="1.75pt">
                <v:stroke endcap="square"/>
              </v:rect>
              <v:oval id="_x0000_s1099" style="position:absolute;left:6205;top:198257;width:384;height:1069;v-text-anchor:middle" o:gfxdata="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pWer4A&#10;AADbAAAADwAAAAAAAAABACAAAAAiAAAAZHJzL2Rvd25yZXYueG1sUEsBAhQAFAAAAAgAh07iQDMv&#10;BZ47AAAAOQAAABAAAAAAAAAAAQAgAAAADQEAAGRycy9zaGFwZXhtbC54bWxQSwUGAAAAAAYABgBb&#10;AQAAtwMAAAAA&#10;" fillcolor="white [3212]" strokecolor="black [3213]" strokeweight="1.75pt">
                <v:stroke joinstyle="miter"/>
              </v:oval>
              <v:line id="_x0000_s1098" style="position:absolute" from="6401,198254" to="6401,199435" o:gfxdata="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NBqr4A&#10;AADbAAAADwAAAAAAAAABACAAAAAiAAAAZHJzL2Rvd25yZXYueG1sUEsBAhQAFAAAAAgAh07iQDMv&#10;BZ47AAAAOQAAABAAAAAAAAAAAQAgAAAADQEAAGRycy9zaGFwZXhtbC54bWxQSwUGAAAAAAYABgBb&#10;AQAAtwMAAAAA&#10;" strokecolor="black [3213]" strokeweight="1.75pt">
                <v:stroke dashstyle="dashDot"/>
              </v:line>
            </v:group>
            <v:line id="_x0000_s1096" style="position:absolute" from="4138,198780" to="7513,198780" o:gfxdata="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mBUr4A&#10;AADbAAAADwAAAAAAAAABACAAAAAiAAAAZHJzL2Rvd25yZXYueG1sUEsBAhQAFAAAAAgAh07iQDMv&#10;BZ47AAAAOQAAABAAAAAAAAAAAQAgAAAADQEAAGRycy9zaGFwZXhtbC54bWxQSwUGAAAAAAYABgBb&#10;AQAAtwMAAAAA&#10;">
              <v:stroke dashstyle="longDashDot"/>
            </v:line>
            <v:rect id="_x0000_s1095" style="position:absolute;left:4988;top:197949;width:120;height:1660;v-text-anchor:middle" o:gfxdata="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yAzK8AAAA&#10;2wAAAA8AAAAAAAAAAQAgAAAAIgAAAGRycy9kb3ducmV2LnhtbFBLAQIUABQAAAAIAIdO4kAzLwWe&#10;OwAAADkAAAAQAAAAAAAAAAEAIAAAAAsBAABkcnMvc2hhcGV4bWwueG1sUEsFBgAAAAAGAAYAWwEA&#10;ALUDAAAAAA==&#10;" filled="f" strokecolor="black [3213]" strokeweight="1.75pt"/>
            <v:group id="_x0000_s1092" style="position:absolute;left:7171;top:198408;width:197;height:238" coordorigin="7030,198387" coordsize="197,238"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v:oval id="_x0000_s1094" style="position:absolute;left:7030;top:198434;width:185;height:142;v-text-anchor:middle" o:gfxdata="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0YDyvQAA&#10;ANsAAAAPAAAAAAAAAAEAIAAAACIAAABkcnMvZG93bnJldi54bWxQSwECFAAUAAAACACHTuJAMy8F&#10;njsAAAA5AAAAEAAAAAAAAAABACAAAAAMAQAAZHJzL3NoYXBleG1sLnhtbFBLBQYAAAAABgAGAFsB&#10;AAC2AwAAAAA=&#10;" filled="f" strokecolor="black [3213]" strokeweight="1.25pt">
                <v:stroke joinstyle="miter"/>
              </v:oval>
              <v:rect id="_x0000_s1093" style="position:absolute;left:7107;top:198387;width:120;height:238;v-text-anchor:middle" o:gfxdata="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JzPb4A&#10;AADbAAAADwAAAAAAAAABACAAAAAiAAAAZHJzL2Rvd25yZXYueG1sUEsBAhQAFAAAAAgAh07iQDMv&#10;BZ47AAAAOQAAABAAAAAAAAAAAQAgAAAADQEAAGRycy9zaGFwZXhtbC54bWxQSwUGAAAAAAYABgBb&#10;AQAAtwMAAAAA&#10;" fillcolor="white [3212]" strokecolor="black [3213]" strokeweight="1.5pt"/>
            </v:group>
            <v:group id="_x0000_s1089" style="position:absolute;left:7173;top:198913;width:197;height:238" coordorigin="7030,198387" coordsize="197,238"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v:oval id="椭圆 46" o:spid="_x0000_s1091" style="position:absolute;left:7030;top:198434;width:185;height:142;v-text-anchor:middle" o:gfxdata="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SvAugAAANsA&#10;AAAPAAAAAAAAAAEAIAAAACIAAABkcnMvZG93bnJldi54bWxQSwECFAAUAAAACACHTuJAMy8FnjsA&#10;AAA5AAAAEAAAAAAAAAABACAAAAAJAQAAZHJzL3NoYXBleG1sLnhtbFBLBQYAAAAABgAGAFsBAACz&#10;AwAAAAA=&#10;" filled="f" strokecolor="black [3213]" strokeweight="1.25pt">
                <v:stroke joinstyle="miter"/>
              </v:oval>
              <v:rect id="矩形 35" o:spid="_x0000_s1090" style="position:absolute;left:7107;top:198387;width:120;height:238;v-text-anchor:middle" o:gfxdata="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xpCevQAA&#10;ANsAAAAPAAAAAAAAAAEAIAAAACIAAABkcnMvZG93bnJldi54bWxQSwECFAAUAAAACACHTuJAMy8F&#10;njsAAAA5AAAAEAAAAAAAAAABACAAAAAMAQAAZHJzL3NoYXBleG1sLnhtbFBLBQYAAAAABgAGAFsB&#10;AAC2AwAAAAA=&#10;" fillcolor="white [3212]" strokecolor="black [3213]" strokeweight="1.5pt"/>
            </v:group>
            <v:line id="_x0000_s1088" style="position:absolute;flip:y" from="5126,198781" to="6397,199590" o:gfxdata="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ht4gugAAANsA&#10;AAAPAAAAAAAAAAEAIAAAACIAAABkcnMvZG93bnJldi54bWxQSwECFAAUAAAACACHTuJAMy8FnjsA&#10;AAA5AAAAEAAAAAAAAAABACAAAAAJAQAAZHJzL3NoYXBleG1sLnhtbFBLBQYAAAAABgAGAFsBAACz&#10;AwAAAAA=&#10;" strokecolor="black [3213]">
              <v:stroke dashstyle="dash"/>
            </v:line>
            <v:line id="_x0000_s1087" style="position:absolute" from="5116,197963" to="6397,198775" o:gfxdata="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UcI74A&#10;AADbAAAADwAAAAAAAAABACAAAAAiAAAAZHJzL2Rvd25yZXYueG1sUEsBAhQAFAAAAAgAh07iQDMv&#10;BZ47AAAAOQAAABAAAAAAAAAAAQAgAAAADQEAAGRycy9zaGFwZXhtbC54bWxQSwUGAAAAAAYABgBb&#10;AQAAtwMAAAAA&#10;" strokecolor="black [3213]">
              <v:stroke dashstyle="dash"/>
            </v:line>
            <v:line id="_x0000_s1086" style="position:absolute;flip:y" from="6393,198526" to="7171,198779" o:gfxdata="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vRlS5AAAA2wAA&#10;AA8AAAAAAAAAAQAgAAAAIgAAAGRycy9kb3ducmV2LnhtbFBLAQIUABQAAAAIAIdO4kAzLwWeOwAA&#10;ADkAAAAQAAAAAAAAAAEAIAAAAAgBAABkcnMvc2hhcGV4bWwueG1sUEsFBgAAAAAGAAYAWwEAALID&#10;AAAAAA==&#10;" strokecolor="black [3213]">
              <v:stroke dashstyle="dash"/>
            </v:line>
            <v:line id="_x0000_s1085" style="position:absolute" from="6393,198779" to="7173,199031" o:gfxdata="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K/u74A&#10;AADbAAAADwAAAAAAAAABACAAAAAiAAAAZHJzL2Rvd25yZXYueG1sUEsBAhQAFAAAAAgAh07iQDMv&#10;BZ47AAAAOQAAABAAAAAAAAAAAQAgAAAADQEAAGRycy9zaGFwZXhtbC54bWxQSwUGAAAAAAYABgBb&#10;AQAAtwMAAAAA&#10;" strokecolor="black [3213]">
              <v:stroke dashstyle="dash"/>
            </v:line>
            <v:line id="_x0000_s1084" style="position:absolute" from="5100,197938" to="7186,198786" o:gfxdata="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OGiC/&#10;AAAA2wAAAA8AAAAAAAAAAQAgAAAAIgAAAGRycy9kb3ducmV2LnhtbFBLAQIUABQAAAAIAIdO4kAz&#10;LwWeOwAAADkAAAAQAAAAAAAAAAEAIAAAAA4BAABkcnMvc2hhcGV4bWwueG1sUEsFBgAAAAAGAAYA&#10;WwEAALgDAAAAAA==&#10;" strokecolor="black [3213]">
              <v:stroke dashstyle="dash"/>
            </v:line>
            <v:line id="_x0000_s1083" style="position:absolute;flip:y" from="5099,198786" to="7172,199604" o:gfxdata="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Fu6cq2AAAA2wAAAA8A&#10;AAAAAAAAAQAgAAAAIgAAAGRycy9kb3ducmV2LnhtbFBLAQIUABQAAAAIAIdO4kAzLwWeOwAAADkA&#10;AAAQAAAAAAAAAAEAIAAAAAUBAABkcnMvc2hhcGV4bWwueG1sUEsFBgAAAAAGAAYAWwEAAK8DAAAA&#10;AA==&#10;" strokecolor="black [3213]">
              <v:stroke dashstyle="dash"/>
            </v:line>
            <v:line id="_x0000_s1082" style="position:absolute" from="6600,197397" to="6600,198814" o:gfxdata="UEsDBAoAAAAAAIdO4kAAAAAAAAAAAAAAAAAEAAAAZHJzL1BLAwQUAAAACACHTuJAIGzA9b8AAADb&#10;AAAADwAAAGRycy9kb3ducmV2LnhtbEWPS2vDMBCE74X8B7GBXkIi2aW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swPW/&#10;AAAA2wAAAA8AAAAAAAAAAQAgAAAAIgAAAGRycy9kb3ducmV2LnhtbFBLAQIUABQAAAAIAIdO4kAz&#10;LwWeOwAAADkAAAAQAAAAAAAAAAEAIAAAAA4BAABkcnMvc2hhcGV4bWwueG1sUEsFBgAAAAAGAAYA&#10;WwEAALgDAAAAAA==&#10;"/>
            <v:line id="_x0000_s1081" style="position:absolute" from="7179,197404" to="7179,198547"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shape id="_x0000_s1080" type="#_x0000_t32" style="position:absolute;left:6586;top:197682;width:586;height:2" o:gfxdata="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ihoa8AAAA&#10;2wAAAA8AAAAAAAAAAQAgAAAAIgAAAGRycy9kb3ducmV2LnhtbFBLAQIUABQAAAAIAIdO4kAzLwWe&#10;OwAAADkAAAAQAAAAAAAAAAEAIAAAAAsBAABkcnMvc2hhcGV4bWwueG1sUEsFBgAAAAAGAAYAWwEA&#10;ALUDAAAAAA==&#10;">
              <v:stroke startarrow="block" startarrowwidth="narrow" endarrow="block" endarrowwidth="narrow"/>
            </v:shape>
            <v:line id="_x0000_s1079" style="position:absolute" from="7160,199034" to="7796,199034" o:gfxdata="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4zUIugAAANsA&#10;AAAPAAAAAAAAAAEAIAAAACIAAABkcnMvZG93bnJldi54bWxQSwECFAAUAAAACACHTuJAMy8FnjsA&#10;AAA5AAAAEAAAAAAAAAABACAAAAAJAQAAZHJzL3NoYXBleG1sLnhtbFBLBQYAAAAABgAGAFsBAACz&#10;AwAAAAA=&#10;"/>
            <v:line id="_x0000_s1078" style="position:absolute;flip:x" from="7362,197290" to="7948,198415" o:gfxdata="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YDiLsAAADb&#10;AAAADwAAAAAAAAABACAAAAAiAAAAZHJzL2Rvd25yZXYueG1sUEsBAhQAFAAAAAgAh07iQDMvBZ47&#10;AAAAOQAAABAAAAAAAAAAAQAgAAAACgEAAGRycy9zaGFwZXhtbC54bWxQSwUGAAAAAAYABgBbAQAA&#10;tAMAAAAA&#10;"/>
            <v:line id="_x0000_s1077" style="position:absolute" from="5115,197956" to="6397,198257"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line id="_x0000_s1076" style="position:absolute" from="6408,198250" to="7165,198529" o:gfxdata="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eOrsAAADb&#10;AAAADwAAAAAAAAABACAAAAAiAAAAZHJzL2Rvd25yZXYueG1sUEsBAhQAFAAAAAgAh07iQDMvBZ47&#10;AAAAOQAAABAAAAAAAAAAAQAgAAAACgEAAGRycy9zaGFwZXhtbC54bWxQSwUGAAAAAAYABgBbAQAA&#10;tAMAAAAA&#10;"/>
            <v:line id="_x0000_s1075" style="position:absolute;flip:y" from="5079,199326" to="6397,199621" o:gfxdata="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3QWLvQAA&#10;ANsAAAAPAAAAAAAAAAEAIAAAACIAAABkcnMvZG93bnJldi54bWxQSwECFAAUAAAACACHTuJAMy8F&#10;njsAAAA5AAAAEAAAAAAAAAABACAAAAAMAQAAZHJzL3NoYXBleG1sLnhtbFBLBQYAAAAABgAGAFsB&#10;AAC2AwAAAAA=&#10;"/>
            <v:line id="_x0000_s1074" style="position:absolute;flip:y" from="6397,199031" to="7173,199326" o:gfxdata="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EKR+bgAAADbAAAA&#10;DwAAAAAAAAABACAAAAAiAAAAZHJzL2Rvd25yZXYueG1sUEsBAhQAFAAAAAgAh07iQDMvBZ47AAAA&#10;OQAAABAAAAAAAAAAAQAgAAAABwEAAGRycy9zaGFwZXhtbC54bWxQSwUGAAAAAAYABgBbAQAAsQMA&#10;AAAA&#10;"/>
            <v:line id="_x0000_s1073" style="position:absolute" from="7177,198529" to="7813,198529" o:gfxdata="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AKSL4A&#10;AADbAAAADwAAAAAAAAABACAAAAAiAAAAZHJzL2Rvd25yZXYueG1sUEsBAhQAFAAAAAgAh07iQDMv&#10;BZ47AAAAOQAAABAAAAAAAAAAAQAgAAAADQEAAGRycy9zaGFwZXhtbC54bWxQSwUGAAAAAAYABgBb&#10;AQAAtwMAAAAA&#10;"/>
            <v:shape id="_x0000_s1072" type="#_x0000_t32" style="position:absolute;left:7577;top:198521;width:0;height:515" o:gfxdata="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xBbvQAA&#10;ANsAAAAPAAAAAAAAAAEAIAAAACIAAABkcnMvZG93bnJldi54bWxQSwECFAAUAAAACACHTuJAMy8F&#10;njsAAAA5AAAAEAAAAAAAAAABACAAAAAMAQAAZHJzL3NoYXBleG1sLnhtbFBLBQYAAAAABgAGAFsB&#10;AAC2AwAAAAA=&#10;">
              <v:stroke startarrow="block" startarrowwidth="narrow" endarrow="block" endarrowwidth="narrow"/>
            </v:shape>
            <v:line id="_x0000_s1071" style="position:absolute;flip:x" from="5119,197145" to="5328,197548" o:gfxdata="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1g0hvQAA&#10;ANsAAAAPAAAAAAAAAAEAIAAAACIAAABkcnMvZG93bnJldi54bWxQSwECFAAUAAAACACHTuJAMy8F&#10;njsAAAA5AAAAEAAAAAAAAAABACAAAAAMAQAAZHJzL3NoYXBleG1sLnhtbFBLBQYAAAAABgAGAFsB&#10;AAC2AwAAAAA=&#10;"/>
            <w10:wrap type="topAndBottom"/>
          </v:group>
        </w:pict>
      </w:r>
    </w:p>
    <w:p w:rsidR="009E48A9" w:rsidRDefault="009E48A9">
      <w:pPr>
        <w:pStyle w:val="af8"/>
        <w:spacing w:before="120" w:after="120"/>
        <w:rPr>
          <w:szCs w:val="21"/>
        </w:rPr>
      </w:pPr>
      <w:r w:rsidRPr="009E48A9">
        <w:pict>
          <v:shape id="_x0000_s1069" type="#_x0000_t202" style="position:absolute;left:0;text-align:left;margin-left:249.45pt;margin-top:14.9pt;width:15.2pt;height:15.65pt;z-index:251661312;v-text-anchor:middle" o:gfxdata="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0gwFHXAAAACQEAAA8A&#10;AAAAAAAAAQAgAAAAIgAAAGRycy9kb3ducmV2LnhtbFBLAQIUABQAAAAIAIdO4kDn4ldBUQIAAJIE&#10;AAAOAAAAAAAAAAEAIAAAACYBAABkcnMvZTJvRG9jLnhtbFBLBQYAAAAABgAGAFkBAADpBQAAAAA=&#10;" filled="f" strokecolor="white [3212]" strokeweight=".5pt">
            <v:stroke joinstyle="round"/>
            <v:textbox>
              <w:txbxContent>
                <w:p w:rsidR="009E48A9" w:rsidRDefault="001C233C">
                  <w:pPr>
                    <w:spacing w:line="240" w:lineRule="auto"/>
                    <w:jc w:val="center"/>
                    <w:rPr>
                      <w:rFonts w:ascii="宋体" w:hAnsi="宋体" w:cs="宋体"/>
                      <w:b/>
                      <w:bCs/>
                      <w:i/>
                      <w:iCs/>
                      <w:sz w:val="15"/>
                      <w:szCs w:val="15"/>
                    </w:rPr>
                  </w:pPr>
                  <w:r>
                    <w:rPr>
                      <w:rFonts w:ascii="宋体" w:hAnsi="宋体" w:cs="宋体" w:hint="eastAsia"/>
                      <w:b/>
                      <w:bCs/>
                      <w:i/>
                      <w:iCs/>
                      <w:sz w:val="15"/>
                      <w:szCs w:val="15"/>
                    </w:rPr>
                    <w:t>L</w:t>
                  </w:r>
                </w:p>
              </w:txbxContent>
            </v:textbox>
          </v:shape>
        </w:pict>
      </w:r>
      <w:r w:rsidRPr="009E48A9">
        <w:pict>
          <v:shape id="_x0000_s1068" type="#_x0000_t202" style="position:absolute;left:0;text-align:left;margin-left:295.3pt;margin-top:79.3pt;width:22.3pt;height:15.65pt;z-index:251659264;v-text-anchor:middle" o:gfxdata="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B+MVdcAAAALAQAA&#10;DwAAAAAAAAABACAAAAAiAAAAZHJzL2Rvd25yZXYueG1sUEsBAhQAFAAAAAgAh07iQBVh0flTAgAA&#10;kgQAAA4AAAAAAAAAAQAgAAAAJgEAAGRycy9lMm9Eb2MueG1sUEsFBgAAAAAGAAYAWQEAAOsFAAAA&#10;AA==&#10;" filled="f" strokecolor="white [3212]" strokeweight=".5pt">
            <v:stroke joinstyle="round"/>
            <v:textbox>
              <w:txbxContent>
                <w:p w:rsidR="009E48A9" w:rsidRDefault="001C233C">
                  <w:pPr>
                    <w:spacing w:line="240" w:lineRule="auto"/>
                    <w:rPr>
                      <w:rFonts w:ascii="宋体" w:hAnsi="宋体" w:cs="宋体"/>
                      <w:b/>
                      <w:bCs/>
                      <w:i/>
                      <w:iCs/>
                      <w:sz w:val="15"/>
                      <w:szCs w:val="15"/>
                    </w:rPr>
                  </w:pPr>
                  <w:r>
                    <w:rPr>
                      <w:rFonts w:ascii="宋体" w:hAnsi="宋体" w:cs="宋体" w:hint="eastAsia"/>
                      <w:b/>
                      <w:bCs/>
                      <w:i/>
                      <w:iCs/>
                      <w:sz w:val="15"/>
                      <w:szCs w:val="15"/>
                    </w:rPr>
                    <w:t>D</w:t>
                  </w:r>
                </w:p>
              </w:txbxContent>
            </v:textbox>
          </v:shape>
        </w:pict>
      </w:r>
      <w:r w:rsidR="001C233C">
        <w:rPr>
          <w:rFonts w:hint="eastAsia"/>
        </w:rPr>
        <w:t>出瞳直径和出瞳距离测量示意图</w:t>
      </w:r>
    </w:p>
    <w:p w:rsidR="009E48A9" w:rsidRDefault="001C233C">
      <w:pPr>
        <w:pStyle w:val="afff2"/>
        <w:spacing w:before="244"/>
        <w:ind w:left="419"/>
        <w:rPr>
          <w:rFonts w:ascii="宋体" w:hAnsi="宋体"/>
        </w:rPr>
      </w:pPr>
      <w:r>
        <w:rPr>
          <w:rFonts w:hint="eastAsia"/>
        </w:rPr>
        <w:t>测量步骤如下：</w:t>
      </w:r>
    </w:p>
    <w:p w:rsidR="009E48A9" w:rsidRDefault="001C233C">
      <w:pPr>
        <w:pStyle w:val="af0"/>
        <w:numPr>
          <w:ilvl w:val="0"/>
          <w:numId w:val="34"/>
        </w:numPr>
        <w:rPr>
          <w:rFonts w:hAnsi="宋体"/>
          <w:szCs w:val="21"/>
        </w:rPr>
      </w:pPr>
      <w:r>
        <w:rPr>
          <w:rFonts w:hAnsi="宋体" w:hint="eastAsia"/>
        </w:rPr>
        <w:t>初始化设备，</w:t>
      </w:r>
      <w:r>
        <w:rPr>
          <w:rFonts w:hAnsi="宋体"/>
        </w:rPr>
        <w:t>按照设备自身的视场，显示全视场边框</w:t>
      </w:r>
      <w:r>
        <w:rPr>
          <w:rFonts w:hAnsi="宋体" w:hint="eastAsia"/>
        </w:rPr>
        <w:t>信号，</w:t>
      </w:r>
      <w:r>
        <w:rPr>
          <w:rFonts w:hAnsi="宋体"/>
        </w:rPr>
        <w:t>如图</w:t>
      </w:r>
      <w:r>
        <w:rPr>
          <w:rFonts w:hAnsi="宋体" w:hint="eastAsia"/>
        </w:rPr>
        <w:t>1</w:t>
      </w:r>
      <w:r>
        <w:rPr>
          <w:rFonts w:hAnsi="宋体"/>
        </w:rPr>
        <w:t>所示</w:t>
      </w:r>
      <w:r>
        <w:rPr>
          <w:rFonts w:hAnsi="宋体" w:hint="eastAsia"/>
        </w:rPr>
        <w:t>。放置针孔相机于距离镜片表面</w:t>
      </w:r>
      <w:r>
        <w:rPr>
          <w:rFonts w:hAnsi="宋体"/>
          <w:i/>
          <w:iCs/>
        </w:rPr>
        <w:t>L</w:t>
      </w:r>
      <w:r>
        <w:rPr>
          <w:rFonts w:hAnsi="宋体" w:hint="eastAsia"/>
        </w:rPr>
        <w:t>处。</w:t>
      </w:r>
    </w:p>
    <w:p w:rsidR="009E48A9" w:rsidRDefault="001C233C">
      <w:pPr>
        <w:pStyle w:val="af0"/>
        <w:rPr>
          <w:rFonts w:hAnsi="宋体"/>
          <w:szCs w:val="21"/>
        </w:rPr>
      </w:pPr>
      <w:r>
        <w:rPr>
          <w:rFonts w:hAnsi="宋体" w:hint="eastAsia"/>
          <w:szCs w:val="21"/>
        </w:rPr>
        <w:t>人眼可以观察到全部视场的三维区域为眼瞳箱，调整针孔相机使其沿双眼连线平行方向移动，通过专用设备三维方向的旋转可以通过图像显示设备看到全视场图像，在该方向上两点</w:t>
      </w:r>
      <w:r>
        <w:rPr>
          <w:rFonts w:hAnsi="宋体"/>
          <w:szCs w:val="21"/>
        </w:rPr>
        <w:t xml:space="preserve">AB </w:t>
      </w:r>
      <w:r>
        <w:rPr>
          <w:rFonts w:hAnsi="宋体" w:hint="eastAsia"/>
          <w:szCs w:val="21"/>
        </w:rPr>
        <w:t>形成的线段上的点都可以看到全视场，线段</w:t>
      </w:r>
      <w:r>
        <w:rPr>
          <w:rFonts w:hAnsi="宋体"/>
          <w:szCs w:val="21"/>
        </w:rPr>
        <w:t>AB</w:t>
      </w:r>
      <w:r>
        <w:rPr>
          <w:rFonts w:hAnsi="宋体" w:hint="eastAsia"/>
          <w:szCs w:val="21"/>
        </w:rPr>
        <w:t>外的点都看不全整个视场，则线段</w:t>
      </w:r>
      <w:r>
        <w:rPr>
          <w:rFonts w:hAnsi="宋体"/>
          <w:szCs w:val="21"/>
        </w:rPr>
        <w:t>AB</w:t>
      </w:r>
      <w:r>
        <w:rPr>
          <w:rFonts w:hAnsi="宋体" w:hint="eastAsia"/>
          <w:szCs w:val="21"/>
        </w:rPr>
        <w:t>的长度为</w:t>
      </w:r>
      <w:r>
        <w:rPr>
          <w:rFonts w:hint="eastAsia"/>
        </w:rPr>
        <w:t>被测设备</w:t>
      </w:r>
      <w:r>
        <w:rPr>
          <w:rFonts w:hAnsi="宋体" w:hint="eastAsia"/>
          <w:szCs w:val="21"/>
        </w:rPr>
        <w:t>在该方向上的眼瞳箱长度</w:t>
      </w:r>
      <m:oMath>
        <m:sSub>
          <m:sSubPr>
            <m:ctrlPr>
              <w:rPr>
                <w:rFonts w:ascii="Cambria Math" w:hAnsi="Cambria Math"/>
                <w:i/>
              </w:rPr>
            </m:ctrlPr>
          </m:sSubPr>
          <m:e>
            <m:r>
              <w:rPr>
                <w:rFonts w:ascii="Cambria Math" w:hAnsi="Cambria Math"/>
              </w:rPr>
              <m:t>D</m:t>
            </m:r>
          </m:e>
          <m:sub>
            <m:r>
              <w:rPr>
                <w:rFonts w:ascii="Cambria Math" w:hAnsi="Cambria Math" w:hint="eastAsia"/>
              </w:rPr>
              <m:t>x</m:t>
            </m:r>
          </m:sub>
        </m:sSub>
      </m:oMath>
      <w:r>
        <w:rPr>
          <w:rFonts w:hAnsi="宋体" w:hint="eastAsia"/>
          <w:szCs w:val="21"/>
        </w:rPr>
        <w:t>；</w:t>
      </w:r>
    </w:p>
    <w:p w:rsidR="009E48A9" w:rsidRDefault="001C233C">
      <w:pPr>
        <w:pStyle w:val="af0"/>
        <w:rPr>
          <w:rFonts w:hAnsi="宋体"/>
          <w:szCs w:val="21"/>
        </w:rPr>
      </w:pPr>
      <w:r>
        <w:rPr>
          <w:rFonts w:hAnsi="宋体" w:hint="eastAsia"/>
          <w:szCs w:val="21"/>
        </w:rPr>
        <w:t>调整针孔相机使其沿双眼连线垂直方向移动，重复上述步骤，得到</w:t>
      </w:r>
      <w:r>
        <w:rPr>
          <w:rFonts w:hint="eastAsia"/>
        </w:rPr>
        <w:t>被测设备</w:t>
      </w:r>
      <w:r>
        <w:rPr>
          <w:rFonts w:hAnsi="宋体" w:hint="eastAsia"/>
          <w:szCs w:val="21"/>
        </w:rPr>
        <w:t>在该方向的眼瞳箱长度</w:t>
      </w:r>
      <m:oMath>
        <m:sSub>
          <m:sSubPr>
            <m:ctrlPr>
              <w:rPr>
                <w:rFonts w:ascii="Cambria Math" w:hAnsi="Cambria Math"/>
                <w:i/>
              </w:rPr>
            </m:ctrlPr>
          </m:sSubPr>
          <m:e>
            <m:r>
              <w:rPr>
                <w:rFonts w:ascii="Cambria Math" w:hAnsi="Cambria Math"/>
              </w:rPr>
              <m:t>D</m:t>
            </m:r>
          </m:e>
          <m:sub>
            <m:r>
              <w:rPr>
                <w:rFonts w:ascii="Cambria Math" w:hAnsi="Cambria Math" w:hint="eastAsia"/>
              </w:rPr>
              <m:t>y</m:t>
            </m:r>
          </m:sub>
        </m:sSub>
      </m:oMath>
      <w:r>
        <w:rPr>
          <w:rFonts w:hAnsi="宋体" w:hint="eastAsia"/>
          <w:szCs w:val="21"/>
        </w:rPr>
        <w:t>。</w:t>
      </w:r>
    </w:p>
    <w:p w:rsidR="009E48A9" w:rsidRDefault="001C233C">
      <w:pPr>
        <w:pStyle w:val="af0"/>
        <w:rPr>
          <w:rFonts w:hAnsi="宋体"/>
          <w:szCs w:val="21"/>
        </w:rPr>
      </w:pPr>
      <w:r>
        <w:rPr>
          <w:rFonts w:hAnsi="宋体" w:hint="eastAsia"/>
          <w:szCs w:val="21"/>
        </w:rPr>
        <w:t>按照公式（</w:t>
      </w:r>
      <w:r>
        <w:rPr>
          <w:rFonts w:hAnsi="宋体" w:hint="eastAsia"/>
          <w:szCs w:val="21"/>
        </w:rPr>
        <w:t>2</w:t>
      </w:r>
      <w:r>
        <w:rPr>
          <w:rFonts w:hAnsi="宋体" w:hint="eastAsia"/>
          <w:szCs w:val="21"/>
        </w:rPr>
        <w:t>）计算</w:t>
      </w:r>
      <w:r>
        <w:rPr>
          <w:rFonts w:hint="eastAsia"/>
        </w:rPr>
        <w:t>被测设备</w:t>
      </w:r>
      <w:r>
        <w:rPr>
          <w:rFonts w:hAnsi="宋体" w:hint="eastAsia"/>
          <w:szCs w:val="21"/>
        </w:rPr>
        <w:t>在出瞳距离</w:t>
      </w:r>
      <w:r>
        <w:rPr>
          <w:rFonts w:hAnsi="宋体"/>
          <w:i/>
          <w:iCs/>
          <w:szCs w:val="21"/>
        </w:rPr>
        <w:t>L</w:t>
      </w:r>
      <w:r>
        <w:rPr>
          <w:rFonts w:hAnsi="宋体" w:hint="eastAsia"/>
          <w:szCs w:val="21"/>
        </w:rPr>
        <w:t>处的出瞳直径</w:t>
      </w:r>
      <m:oMath>
        <m:r>
          <w:rPr>
            <w:rFonts w:ascii="Cambria Math" w:hAnsi="Cambria Math"/>
          </w:rPr>
          <m:t>D</m:t>
        </m:r>
      </m:oMath>
      <w:r>
        <w:rPr>
          <w:rFonts w:hAnsi="宋体" w:hint="eastAsia"/>
          <w:szCs w:val="21"/>
        </w:rPr>
        <w:t>；</w:t>
      </w:r>
    </w:p>
    <w:p w:rsidR="009E48A9" w:rsidRDefault="001C233C">
      <w:pPr>
        <w:pStyle w:val="affffff8"/>
      </w:pPr>
      <w:r>
        <w:rPr>
          <w:rFonts w:hint="eastAsia"/>
        </w:rPr>
        <w:tab/>
      </w:r>
      <m:oMath>
        <m:r>
          <w:rPr>
            <w:rFonts w:ascii="Cambria Math" w:hAnsi="Cambria Math"/>
          </w:rPr>
          <m:t>D</m:t>
        </m:r>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hint="eastAsia"/>
                      </w:rPr>
                      <m:t>x</m:t>
                    </m:r>
                  </m:sub>
                </m:sSub>
                <m:sSub>
                  <m:sSubPr>
                    <m:ctrlPr>
                      <w:rPr>
                        <w:rFonts w:ascii="Cambria Math" w:hAnsi="Cambria Math"/>
                        <w:i/>
                      </w:rPr>
                    </m:ctrlPr>
                  </m:sSubPr>
                  <m:e>
                    <m:r>
                      <m:rPr>
                        <m:sty m:val="p"/>
                      </m:rPr>
                      <w:rPr>
                        <w:rFonts w:ascii="Cambria Math" w:hAnsi="Cambria Math"/>
                      </w:rPr>
                      <m:t>,</m:t>
                    </m:r>
                    <m:r>
                      <w:rPr>
                        <w:rFonts w:ascii="Cambria Math" w:hAnsi="Cambria Math"/>
                      </w:rPr>
                      <m:t>D</m:t>
                    </m:r>
                  </m:e>
                  <m:sub>
                    <m:r>
                      <w:rPr>
                        <w:rFonts w:ascii="Cambria Math" w:hAnsi="Cambria Math" w:hint="eastAsia"/>
                      </w:rPr>
                      <m:t>y</m:t>
                    </m:r>
                  </m:sub>
                </m:sSub>
              </m:e>
            </m:d>
          </m:e>
        </m:func>
      </m:oMath>
      <w:r>
        <w:rPr>
          <w:rFonts w:ascii="微软雅黑" w:eastAsia="微软雅黑" w:hAnsi="微软雅黑" w:hint="eastAsia"/>
        </w:rPr>
        <w:tab/>
      </w:r>
      <w:r>
        <w:t>(</w:t>
      </w:r>
      <w:r>
        <w:rPr>
          <w:rFonts w:hint="eastAsia"/>
        </w:rPr>
        <w:t>2</w:t>
      </w:r>
      <w:r>
        <w:t>)</w:t>
      </w:r>
    </w:p>
    <w:p w:rsidR="009E48A9" w:rsidRDefault="001C233C">
      <w:pPr>
        <w:pStyle w:val="affff7"/>
        <w:ind w:firstLine="420"/>
      </w:pPr>
      <w:r>
        <w:rPr>
          <w:rFonts w:hint="eastAsia"/>
        </w:rPr>
        <w:t>式中：</w:t>
      </w:r>
    </w:p>
    <w:p w:rsidR="009E48A9" w:rsidRDefault="001C233C">
      <w:pPr>
        <w:pStyle w:val="affff8"/>
        <w:ind w:firstLine="420"/>
        <w:rPr>
          <w:rFonts w:hAnsi="宋体"/>
        </w:rPr>
      </w:pPr>
      <m:oMath>
        <m:r>
          <w:rPr>
            <w:rFonts w:ascii="Cambria Math" w:hAnsi="Cambria Math"/>
          </w:rPr>
          <m:t>D</m:t>
        </m:r>
      </m:oMath>
      <w:r>
        <w:rPr>
          <w:rFonts w:hAnsi="宋体"/>
          <w:i/>
        </w:rPr>
        <w:t xml:space="preserve"> </w:t>
      </w:r>
      <w:r>
        <w:rPr>
          <w:rFonts w:hAnsi="宋体"/>
        </w:rPr>
        <w:t>——</w:t>
      </w:r>
      <w:r>
        <w:rPr>
          <w:rFonts w:hAnsi="宋体" w:hint="eastAsia"/>
        </w:rPr>
        <w:t>在出瞳距离</w:t>
      </w:r>
      <w:r>
        <w:rPr>
          <w:rFonts w:hAnsi="宋体" w:hint="eastAsia"/>
          <w:i/>
          <w:iCs/>
        </w:rPr>
        <w:t>L</w:t>
      </w:r>
      <w:r>
        <w:rPr>
          <w:rFonts w:hAnsi="宋体" w:hint="eastAsia"/>
        </w:rPr>
        <w:t>处的出瞳直径，单位为</w:t>
      </w:r>
      <w:r>
        <w:rPr>
          <w:rFonts w:hAnsi="宋体" w:hint="eastAsia"/>
        </w:rPr>
        <w:t>mm</w:t>
      </w:r>
      <w:r>
        <w:rPr>
          <w:rFonts w:hAnsi="宋体" w:hint="eastAsia"/>
        </w:rPr>
        <w:t>；</w:t>
      </w:r>
    </w:p>
    <w:p w:rsidR="009E48A9" w:rsidRDefault="009E48A9">
      <w:pPr>
        <w:pStyle w:val="affff8"/>
        <w:ind w:firstLine="420"/>
        <w:rPr>
          <w:rFonts w:hAnsi="宋体"/>
        </w:rPr>
      </w:pPr>
      <m:oMath>
        <m:sSub>
          <m:sSubPr>
            <m:ctrlPr>
              <w:rPr>
                <w:rFonts w:ascii="Cambria Math" w:hAnsi="Cambria Math"/>
                <w:i/>
                <w:kern w:val="2"/>
                <w:szCs w:val="21"/>
              </w:rPr>
            </m:ctrlPr>
          </m:sSubPr>
          <m:e>
            <m:r>
              <w:rPr>
                <w:rFonts w:ascii="Cambria Math" w:hAnsi="Cambria Math"/>
              </w:rPr>
              <m:t>D</m:t>
            </m:r>
          </m:e>
          <m:sub>
            <m:r>
              <w:rPr>
                <w:rFonts w:ascii="Cambria Math" w:hAnsi="Cambria Math" w:hint="eastAsia"/>
              </w:rPr>
              <m:t>x</m:t>
            </m:r>
          </m:sub>
        </m:sSub>
      </m:oMath>
      <w:r w:rsidR="001C233C">
        <w:rPr>
          <w:rFonts w:hAnsi="宋体"/>
        </w:rPr>
        <w:t>——</w:t>
      </w:r>
      <w:r w:rsidR="001C233C">
        <w:rPr>
          <w:rFonts w:hint="eastAsia"/>
        </w:rPr>
        <w:t>被测设备</w:t>
      </w:r>
      <w:r w:rsidR="001C233C">
        <w:rPr>
          <w:rFonts w:hAnsi="宋体"/>
        </w:rPr>
        <w:t>在水平方向上的眼瞳箱长度，单位为</w:t>
      </w:r>
      <w:r w:rsidR="001C233C">
        <w:rPr>
          <w:rFonts w:hAnsi="宋体" w:hint="eastAsia"/>
        </w:rPr>
        <w:t>mm</w:t>
      </w:r>
      <w:r w:rsidR="001C233C">
        <w:rPr>
          <w:rFonts w:hAnsi="宋体" w:hint="eastAsia"/>
        </w:rPr>
        <w:t>；</w:t>
      </w:r>
    </w:p>
    <w:p w:rsidR="009E48A9" w:rsidRDefault="009E48A9" w:rsidP="00627C50">
      <w:pPr>
        <w:pStyle w:val="affff8"/>
        <w:ind w:firstLineChars="197" w:firstLine="414"/>
        <w:rPr>
          <w:rFonts w:hAnsi="宋体" w:cs="Arial"/>
        </w:rPr>
      </w:pPr>
      <m:oMath>
        <m:sSub>
          <m:sSubPr>
            <m:ctrlPr>
              <w:rPr>
                <w:rFonts w:ascii="Cambria Math" w:hAnsi="Cambria Math"/>
                <w:i/>
                <w:kern w:val="2"/>
                <w:szCs w:val="21"/>
              </w:rPr>
            </m:ctrlPr>
          </m:sSubPr>
          <m:e>
            <m:r>
              <w:rPr>
                <w:rFonts w:ascii="Cambria Math" w:hAnsi="Cambria Math"/>
              </w:rPr>
              <m:t>D</m:t>
            </m:r>
          </m:e>
          <m:sub>
            <m:r>
              <w:rPr>
                <w:rFonts w:ascii="Cambria Math" w:hAnsi="Cambria Math" w:hint="eastAsia"/>
              </w:rPr>
              <m:t>y</m:t>
            </m:r>
          </m:sub>
        </m:sSub>
      </m:oMath>
      <w:r w:rsidR="001C233C">
        <w:rPr>
          <w:rFonts w:hAnsi="宋体"/>
        </w:rPr>
        <w:t>——</w:t>
      </w:r>
      <w:r w:rsidR="001C233C">
        <w:rPr>
          <w:rFonts w:hint="eastAsia"/>
        </w:rPr>
        <w:t>被测设备</w:t>
      </w:r>
      <w:r w:rsidR="001C233C">
        <w:rPr>
          <w:rFonts w:hAnsi="宋体"/>
        </w:rPr>
        <w:t>在垂直方向上的眼瞳箱长度，单位为</w:t>
      </w:r>
      <w:r w:rsidR="001C233C">
        <w:rPr>
          <w:rFonts w:hAnsi="宋体" w:hint="eastAsia"/>
        </w:rPr>
        <w:t>mm</w:t>
      </w:r>
      <w:r w:rsidR="001C233C">
        <w:rPr>
          <w:rFonts w:hAnsi="宋体"/>
        </w:rPr>
        <w:t>。</w:t>
      </w:r>
    </w:p>
    <w:p w:rsidR="009E48A9" w:rsidRDefault="001C233C">
      <w:pPr>
        <w:pStyle w:val="aff7"/>
        <w:spacing w:before="120" w:after="120"/>
      </w:pPr>
      <w:bookmarkStart w:id="248" w:name="_Toc224746976"/>
      <w:bookmarkStart w:id="249" w:name="_Toc1946"/>
      <w:bookmarkStart w:id="250" w:name="_Toc190791363"/>
      <w:r>
        <w:rPr>
          <w:rFonts w:hint="eastAsia"/>
        </w:rPr>
        <w:t>主视场畸变</w:t>
      </w:r>
      <w:bookmarkEnd w:id="248"/>
      <w:bookmarkEnd w:id="249"/>
      <w:bookmarkEnd w:id="250"/>
    </w:p>
    <w:p w:rsidR="009E48A9" w:rsidRDefault="001C233C">
      <w:pPr>
        <w:pStyle w:val="affff8"/>
        <w:ind w:firstLine="420"/>
        <w:rPr>
          <w:szCs w:val="21"/>
        </w:rPr>
      </w:pPr>
      <w:r>
        <w:rPr>
          <w:rFonts w:hint="eastAsia"/>
        </w:rPr>
        <w:t>测量步骤如下</w:t>
      </w:r>
      <w:r>
        <w:rPr>
          <w:rFonts w:hint="eastAsia"/>
          <w:szCs w:val="21"/>
        </w:rPr>
        <w:t>：</w:t>
      </w:r>
    </w:p>
    <w:p w:rsidR="009E48A9" w:rsidRDefault="001C233C">
      <w:pPr>
        <w:pStyle w:val="af0"/>
        <w:numPr>
          <w:ilvl w:val="0"/>
          <w:numId w:val="35"/>
        </w:numPr>
      </w:pPr>
      <w:r>
        <w:rPr>
          <w:rFonts w:hAnsi="宋体" w:hint="eastAsia"/>
          <w:szCs w:val="21"/>
        </w:rPr>
        <w:t>将</w:t>
      </w:r>
      <w:r>
        <w:rPr>
          <w:rFonts w:hint="eastAsia"/>
        </w:rPr>
        <w:t>被测设备</w:t>
      </w:r>
      <w:r>
        <w:rPr>
          <w:rFonts w:hAnsi="宋体" w:hint="eastAsia"/>
          <w:szCs w:val="21"/>
        </w:rPr>
        <w:t>置于分光计载物台上；</w:t>
      </w:r>
    </w:p>
    <w:p w:rsidR="009E48A9" w:rsidRDefault="001C233C">
      <w:pPr>
        <w:pStyle w:val="af0"/>
        <w:numPr>
          <w:ilvl w:val="0"/>
          <w:numId w:val="35"/>
        </w:numPr>
      </w:pPr>
      <w:r>
        <w:rPr>
          <w:rFonts w:hAnsi="宋体" w:hint="eastAsia"/>
          <w:szCs w:val="21"/>
        </w:rPr>
        <w:t>调整</w:t>
      </w:r>
      <w:r>
        <w:rPr>
          <w:rFonts w:hint="eastAsia"/>
        </w:rPr>
        <w:t>被测设备</w:t>
      </w:r>
      <w:r>
        <w:rPr>
          <w:rFonts w:hAnsi="宋体" w:hint="eastAsia"/>
          <w:szCs w:val="21"/>
        </w:rPr>
        <w:t>以保证一个目镜设计出瞳中心置于分光计转台中心为准，另外保证待测的视场方向（例如测水平方向畸变，视场方向为与双眼连线平行方向）和分光计转台旋转平面平行；</w:t>
      </w:r>
    </w:p>
    <w:p w:rsidR="009E48A9" w:rsidRDefault="001C233C">
      <w:pPr>
        <w:pStyle w:val="af0"/>
        <w:numPr>
          <w:ilvl w:val="0"/>
          <w:numId w:val="35"/>
        </w:numPr>
      </w:pPr>
      <w:r>
        <w:rPr>
          <w:rFonts w:hAnsi="宋体" w:hint="eastAsia"/>
          <w:szCs w:val="21"/>
        </w:rPr>
        <w:t>在</w:t>
      </w:r>
      <w:r>
        <w:rPr>
          <w:rFonts w:hint="eastAsia"/>
        </w:rPr>
        <w:t>被测设备</w:t>
      </w:r>
      <w:r>
        <w:rPr>
          <w:rFonts w:hAnsi="宋体" w:hint="eastAsia"/>
          <w:szCs w:val="21"/>
        </w:rPr>
        <w:t>的屏幕上显示主视场畸变测量信号，将信号四角的点顺序标记为</w:t>
      </w:r>
      <w:r>
        <w:rPr>
          <w:rFonts w:hAnsi="宋体" w:hint="eastAsia"/>
          <w:szCs w:val="21"/>
        </w:rPr>
        <w:t>A</w:t>
      </w:r>
      <w:r>
        <w:rPr>
          <w:rFonts w:hAnsi="宋体" w:hint="eastAsia"/>
          <w:szCs w:val="21"/>
        </w:rPr>
        <w:t>、</w:t>
      </w:r>
      <w:r>
        <w:rPr>
          <w:rFonts w:hAnsi="宋体" w:hint="eastAsia"/>
          <w:szCs w:val="21"/>
        </w:rPr>
        <w:t>B</w:t>
      </w:r>
      <w:r>
        <w:rPr>
          <w:rFonts w:hAnsi="宋体" w:hint="eastAsia"/>
          <w:szCs w:val="21"/>
        </w:rPr>
        <w:t>、</w:t>
      </w:r>
      <w:r>
        <w:rPr>
          <w:rFonts w:hAnsi="宋体" w:hint="eastAsia"/>
          <w:szCs w:val="21"/>
        </w:rPr>
        <w:t>C</w:t>
      </w:r>
      <w:r>
        <w:rPr>
          <w:rFonts w:hAnsi="宋体" w:hint="eastAsia"/>
          <w:szCs w:val="21"/>
        </w:rPr>
        <w:t>、</w:t>
      </w:r>
      <w:r>
        <w:rPr>
          <w:rFonts w:hAnsi="宋体" w:hint="eastAsia"/>
          <w:szCs w:val="21"/>
        </w:rPr>
        <w:t>D</w:t>
      </w:r>
      <w:r>
        <w:rPr>
          <w:rFonts w:hAnsi="宋体" w:hint="eastAsia"/>
          <w:szCs w:val="21"/>
        </w:rPr>
        <w:t>；</w:t>
      </w:r>
    </w:p>
    <w:p w:rsidR="009E48A9" w:rsidRDefault="001C233C">
      <w:pPr>
        <w:pStyle w:val="af0"/>
        <w:numPr>
          <w:ilvl w:val="0"/>
          <w:numId w:val="35"/>
        </w:numPr>
      </w:pPr>
      <w:r>
        <w:rPr>
          <w:rFonts w:hAnsi="宋体" w:hint="eastAsia"/>
          <w:szCs w:val="21"/>
        </w:rPr>
        <w:t>使用成像式亮度计测量轮廓线与四边的最大偏离量，如图</w:t>
      </w:r>
      <w:r>
        <w:rPr>
          <w:rFonts w:hAnsi="宋体" w:hint="eastAsia"/>
          <w:szCs w:val="21"/>
        </w:rPr>
        <w:t>5</w:t>
      </w:r>
      <w:r>
        <w:rPr>
          <w:rFonts w:hAnsi="宋体" w:hint="eastAsia"/>
          <w:szCs w:val="21"/>
        </w:rPr>
        <w:t>所示；</w:t>
      </w:r>
    </w:p>
    <w:p w:rsidR="009E48A9" w:rsidRDefault="001C233C">
      <w:pPr>
        <w:pStyle w:val="af0"/>
        <w:numPr>
          <w:ilvl w:val="0"/>
          <w:numId w:val="35"/>
        </w:numPr>
      </w:pPr>
      <w:r>
        <w:rPr>
          <w:rFonts w:hAnsi="宋体" w:hint="eastAsia"/>
          <w:szCs w:val="21"/>
        </w:rPr>
        <w:t>按照公式（</w:t>
      </w:r>
      <w:r>
        <w:rPr>
          <w:rFonts w:hAnsi="宋体" w:hint="eastAsia"/>
          <w:szCs w:val="21"/>
        </w:rPr>
        <w:t>3</w:t>
      </w:r>
      <w:r>
        <w:rPr>
          <w:rFonts w:hAnsi="宋体" w:hint="eastAsia"/>
          <w:szCs w:val="21"/>
        </w:rPr>
        <w:t>）和公式（</w:t>
      </w:r>
      <w:r>
        <w:rPr>
          <w:rFonts w:hAnsi="宋体" w:hint="eastAsia"/>
          <w:szCs w:val="21"/>
        </w:rPr>
        <w:t>4</w:t>
      </w:r>
      <w:r>
        <w:rPr>
          <w:rFonts w:hAnsi="宋体" w:hint="eastAsia"/>
          <w:szCs w:val="21"/>
        </w:rPr>
        <w:t>）计算水平畸变失真</w:t>
      </w:r>
      <m:oMath>
        <m:sSub>
          <m:sSubPr>
            <m:ctrlPr>
              <w:rPr>
                <w:rFonts w:ascii="Cambria Math" w:hAnsi="Cambria Math"/>
                <w:i/>
                <w:kern w:val="2"/>
                <w:szCs w:val="21"/>
              </w:rPr>
            </m:ctrlPr>
          </m:sSubPr>
          <m:e>
            <m:r>
              <w:rPr>
                <w:rFonts w:ascii="Cambria Math" w:hAnsi="Cambria Math"/>
              </w:rPr>
              <m:t>C</m:t>
            </m:r>
          </m:e>
          <m:sub>
            <m:r>
              <w:rPr>
                <w:rFonts w:ascii="Cambria Math" w:hAnsi="Cambria Math"/>
              </w:rPr>
              <m:t>H</m:t>
            </m:r>
          </m:sub>
        </m:sSub>
      </m:oMath>
      <w:r>
        <w:rPr>
          <w:rFonts w:hAnsi="宋体" w:hint="eastAsia"/>
          <w:szCs w:val="21"/>
        </w:rPr>
        <w:t>和垂直畸变失真</w:t>
      </w:r>
      <m:oMath>
        <m:sSub>
          <m:sSubPr>
            <m:ctrlPr>
              <w:rPr>
                <w:rFonts w:ascii="Cambria Math" w:hAnsi="Cambria Math"/>
                <w:i/>
                <w:kern w:val="2"/>
                <w:szCs w:val="21"/>
              </w:rPr>
            </m:ctrlPr>
          </m:sSubPr>
          <m:e>
            <m:r>
              <w:rPr>
                <w:rFonts w:ascii="Cambria Math" w:hAnsi="Cambria Math"/>
              </w:rPr>
              <m:t>C</m:t>
            </m:r>
          </m:e>
          <m:sub>
            <m:r>
              <w:rPr>
                <w:rFonts w:ascii="Cambria Math" w:hAnsi="Cambria Math"/>
              </w:rPr>
              <m:t>V</m:t>
            </m:r>
          </m:sub>
        </m:sSub>
      </m:oMath>
      <w:r>
        <w:rPr>
          <w:rFonts w:hAnsi="宋体" w:hint="eastAsia"/>
          <w:szCs w:val="21"/>
        </w:rPr>
        <w:t>；</w:t>
      </w:r>
    </w:p>
    <w:p w:rsidR="009E48A9" w:rsidRDefault="001C233C">
      <w:pPr>
        <w:pStyle w:val="affffff8"/>
      </w:pPr>
      <w:r>
        <w:rPr>
          <w:rFonts w:hint="eastAsia"/>
        </w:rPr>
        <w:tab/>
      </w:r>
      <m:oMath>
        <m:sSub>
          <m:sSubPr>
            <m:ctrlPr>
              <w:rPr>
                <w:rFonts w:ascii="Cambria Math" w:hAnsi="Cambria Math"/>
                <w:i/>
              </w:rPr>
            </m:ctrlPr>
          </m:sSubPr>
          <m:e>
            <m:r>
              <w:rPr>
                <w:rFonts w:ascii="Cambria Math" w:hAnsi="Cambria Math"/>
              </w:rPr>
              <m:t>C</m:t>
            </m:r>
          </m:e>
          <m:sub>
            <m:r>
              <w:rPr>
                <w:rFonts w:ascii="Cambria Math" w:hAnsi="Cambria Math"/>
              </w:rPr>
              <m:t>H</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limLow>
                  </m:fName>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e>
                    </m:d>
                  </m:e>
                </m:func>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e>
                    </m:d>
                  </m:e>
                </m:func>
              </m:den>
            </m:f>
          </m:e>
        </m:d>
        <m:r>
          <w:rPr>
            <w:rFonts w:ascii="Cambria Math" w:hAnsi="Cambria Math"/>
          </w:rPr>
          <m:t>×100%</m:t>
        </m:r>
      </m:oMath>
      <w:r>
        <w:rPr>
          <w:rFonts w:ascii="微软雅黑" w:eastAsia="微软雅黑" w:hAnsi="微软雅黑" w:hint="eastAsia"/>
        </w:rPr>
        <w:tab/>
      </w:r>
      <w:r>
        <w:t>(</w:t>
      </w:r>
      <w:r>
        <w:rPr>
          <w:rFonts w:hint="eastAsia"/>
        </w:rPr>
        <w:t>3</w:t>
      </w:r>
      <w:r>
        <w:t>)</w:t>
      </w:r>
    </w:p>
    <w:p w:rsidR="009E48A9" w:rsidRDefault="001C233C">
      <w:pPr>
        <w:pStyle w:val="affffff8"/>
      </w:pPr>
      <w:r>
        <w:rPr>
          <w:rFonts w:hint="eastAsia"/>
        </w:rPr>
        <w:tab/>
      </w:r>
      <m:oMath>
        <m:sSub>
          <m:sSubPr>
            <m:ctrlPr>
              <w:rPr>
                <w:rFonts w:ascii="Cambria Math" w:hAnsi="Cambria Math"/>
                <w:i/>
              </w:rPr>
            </m:ctrlPr>
          </m:sSubPr>
          <m:e>
            <m:r>
              <w:rPr>
                <w:rFonts w:ascii="Cambria Math" w:hAnsi="Cambria Math"/>
              </w:rPr>
              <m:t>C</m:t>
            </m:r>
          </m:e>
          <m:sub>
            <m:r>
              <w:rPr>
                <w:rFonts w:ascii="Cambria Math" w:hAnsi="Cambria Math"/>
              </w:rPr>
              <m:t>V</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limLow>
                  </m:fName>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e>
                    </m:d>
                  </m:e>
                </m:func>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e>
                    </m:d>
                  </m:e>
                </m:func>
              </m:den>
            </m:f>
          </m:e>
        </m:d>
        <m:r>
          <w:rPr>
            <w:rFonts w:ascii="Cambria Math" w:hAnsi="Cambria Math"/>
          </w:rPr>
          <m:t>×100%</m:t>
        </m:r>
      </m:oMath>
      <w:r>
        <w:rPr>
          <w:rFonts w:ascii="微软雅黑" w:eastAsia="微软雅黑" w:hAnsi="微软雅黑" w:hint="eastAsia"/>
        </w:rPr>
        <w:tab/>
      </w:r>
      <w:r>
        <w:t>(</w:t>
      </w:r>
      <w:r>
        <w:rPr>
          <w:rFonts w:hint="eastAsia"/>
        </w:rPr>
        <w:t>4</w:t>
      </w:r>
      <w:r>
        <w:t>)</w:t>
      </w:r>
    </w:p>
    <w:p w:rsidR="009E48A9" w:rsidRDefault="001C233C">
      <w:pPr>
        <w:pStyle w:val="affff7"/>
        <w:ind w:firstLine="420"/>
      </w:pPr>
      <w:r>
        <w:rPr>
          <w:rFonts w:hint="eastAsia"/>
        </w:rPr>
        <w:t>式中：</w:t>
      </w:r>
    </w:p>
    <w:p w:rsidR="009E48A9" w:rsidRDefault="009E48A9">
      <w:pPr>
        <w:pStyle w:val="affff7"/>
        <w:tabs>
          <w:tab w:val="left" w:pos="8060"/>
        </w:tabs>
        <w:ind w:firstLine="420"/>
      </w:pPr>
      <m:oMath>
        <m:sSub>
          <m:sSubPr>
            <m:ctrlPr>
              <w:rPr>
                <w:rFonts w:ascii="Cambria Math" w:hAnsi="Cambria Math"/>
                <w:i/>
                <w:kern w:val="2"/>
              </w:rPr>
            </m:ctrlPr>
          </m:sSubPr>
          <m:e>
            <m:r>
              <w:rPr>
                <w:rFonts w:ascii="Cambria Math" w:hAnsi="Cambria Math"/>
              </w:rPr>
              <m:t>C</m:t>
            </m:r>
          </m:e>
          <m:sub>
            <m:r>
              <w:rPr>
                <w:rFonts w:ascii="Cambria Math" w:hAnsi="Cambria Math"/>
              </w:rPr>
              <m:t>H</m:t>
            </m:r>
          </m:sub>
        </m:sSub>
      </m:oMath>
      <w:r w:rsidR="001C233C">
        <w:rPr>
          <w:rFonts w:hint="eastAsia"/>
        </w:rPr>
        <w:t>——水平方向上的畸变失真；</w:t>
      </w:r>
      <w:r w:rsidR="001C233C">
        <w:tab/>
      </w:r>
    </w:p>
    <w:p w:rsidR="009E48A9" w:rsidRDefault="001C233C">
      <w:pPr>
        <w:pStyle w:val="affff8"/>
        <w:ind w:firstLine="420"/>
      </w:pPr>
      <m:oMath>
        <m:r>
          <w:rPr>
            <w:rFonts w:ascii="Cambria Math" w:hAnsi="Cambria Math"/>
          </w:rPr>
          <m:t>∆</m:t>
        </m:r>
        <m:sSub>
          <m:sSubPr>
            <m:ctrlPr>
              <w:rPr>
                <w:rFonts w:ascii="Cambria Math" w:hAnsi="Cambria Math"/>
                <w:i/>
                <w:kern w:val="2"/>
                <w:szCs w:val="21"/>
              </w:rPr>
            </m:ctrlPr>
          </m:sSubPr>
          <m:e>
            <m:r>
              <w:rPr>
                <w:rFonts w:ascii="Cambria Math" w:hAnsi="Cambria Math"/>
              </w:rPr>
              <m:t>V</m:t>
            </m:r>
          </m:e>
          <m:sub>
            <m:r>
              <w:rPr>
                <w:rFonts w:ascii="Cambria Math" w:hAnsi="Cambria Math"/>
              </w:rPr>
              <m:t>1</m:t>
            </m:r>
          </m:sub>
        </m:sSub>
      </m:oMath>
      <w:r>
        <w:rPr>
          <w:rFonts w:hint="eastAsia"/>
        </w:rPr>
        <w:t>——轮廓线与直线</w:t>
      </w:r>
      <w:r>
        <w:rPr>
          <w:rFonts w:hint="eastAsia"/>
        </w:rPr>
        <w:t>AB</w:t>
      </w:r>
      <w:r>
        <w:rPr>
          <w:rFonts w:hint="eastAsia"/>
        </w:rPr>
        <w:t>的最大偏离量，单位为</w:t>
      </w:r>
      <w:r>
        <w:rPr>
          <w:rFonts w:hint="eastAsia"/>
        </w:rPr>
        <w:t>mm</w:t>
      </w:r>
      <w:r>
        <w:rPr>
          <w:rFonts w:hint="eastAsia"/>
        </w:rPr>
        <w:t>；</w:t>
      </w:r>
    </w:p>
    <w:p w:rsidR="009E48A9" w:rsidRDefault="001C233C">
      <w:pPr>
        <w:pStyle w:val="affff8"/>
        <w:ind w:firstLine="420"/>
      </w:pPr>
      <m:oMath>
        <m:r>
          <w:rPr>
            <w:rFonts w:ascii="Cambria Math" w:hAnsi="Cambria Math"/>
          </w:rPr>
          <m:t>∆</m:t>
        </m:r>
        <m:sSub>
          <m:sSubPr>
            <m:ctrlPr>
              <w:rPr>
                <w:rFonts w:ascii="Cambria Math" w:hAnsi="Cambria Math"/>
                <w:i/>
                <w:kern w:val="2"/>
                <w:szCs w:val="21"/>
              </w:rPr>
            </m:ctrlPr>
          </m:sSubPr>
          <m:e>
            <m:r>
              <w:rPr>
                <w:rFonts w:ascii="Cambria Math" w:hAnsi="Cambria Math"/>
              </w:rPr>
              <m:t>V</m:t>
            </m:r>
          </m:e>
          <m:sub>
            <m:r>
              <w:rPr>
                <w:rFonts w:ascii="Cambria Math" w:hAnsi="Cambria Math"/>
              </w:rPr>
              <m:t>2</m:t>
            </m:r>
          </m:sub>
        </m:sSub>
      </m:oMath>
      <w:r>
        <w:rPr>
          <w:rFonts w:hint="eastAsia"/>
        </w:rPr>
        <w:t>——轮廓线与直线</w:t>
      </w:r>
      <w:r>
        <w:rPr>
          <w:rFonts w:hint="eastAsia"/>
        </w:rPr>
        <w:t>CD</w:t>
      </w:r>
      <w:r>
        <w:rPr>
          <w:rFonts w:hint="eastAsia"/>
        </w:rPr>
        <w:t>的最大偏离量；</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rPr>
              <m:t>V</m:t>
            </m:r>
          </m:e>
          <m:sub>
            <m:r>
              <w:rPr>
                <w:rFonts w:ascii="Cambria Math" w:hAnsi="Cambria Math"/>
              </w:rPr>
              <m:t>1</m:t>
            </m:r>
          </m:sub>
        </m:sSub>
      </m:oMath>
      <w:r w:rsidR="001C233C">
        <w:rPr>
          <w:rFonts w:hint="eastAsia"/>
        </w:rPr>
        <w:t>——直线</w:t>
      </w:r>
      <w:r w:rsidR="001C233C">
        <w:rPr>
          <w:rFonts w:hint="eastAsia"/>
        </w:rPr>
        <w:t>AD</w:t>
      </w:r>
      <w:r w:rsidR="001C233C">
        <w:rPr>
          <w:rFonts w:hint="eastAsia"/>
        </w:rPr>
        <w:t>的长度，单位为</w:t>
      </w:r>
      <w:r w:rsidR="001C233C">
        <w:rPr>
          <w:rFonts w:hint="eastAsia"/>
        </w:rPr>
        <w:t>mm</w:t>
      </w:r>
      <w:r w:rsidR="001C233C">
        <w:rPr>
          <w:rFonts w:hint="eastAsia"/>
        </w:rPr>
        <w:t>；</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rPr>
              <m:t>V</m:t>
            </m:r>
          </m:e>
          <m:sub>
            <m:r>
              <w:rPr>
                <w:rFonts w:ascii="Cambria Math" w:hAnsi="Cambria Math"/>
              </w:rPr>
              <m:t>2</m:t>
            </m:r>
          </m:sub>
        </m:sSub>
      </m:oMath>
      <w:r w:rsidR="001C233C">
        <w:rPr>
          <w:rFonts w:hint="eastAsia"/>
        </w:rPr>
        <w:t>——直线</w:t>
      </w:r>
      <w:r w:rsidR="001C233C">
        <w:rPr>
          <w:rFonts w:hint="eastAsia"/>
        </w:rPr>
        <w:t>BC</w:t>
      </w:r>
      <w:r w:rsidR="001C233C">
        <w:rPr>
          <w:rFonts w:hint="eastAsia"/>
        </w:rPr>
        <w:t>的长度，单位为</w:t>
      </w:r>
      <w:r w:rsidR="001C233C">
        <w:rPr>
          <w:rFonts w:hint="eastAsia"/>
        </w:rPr>
        <w:t>mm</w:t>
      </w:r>
      <w:r w:rsidR="001C233C">
        <w:rPr>
          <w:rFonts w:hint="eastAsia"/>
        </w:rPr>
        <w:t>；</w:t>
      </w:r>
    </w:p>
    <w:p w:rsidR="009E48A9" w:rsidRDefault="009E48A9">
      <w:pPr>
        <w:pStyle w:val="affff8"/>
        <w:ind w:firstLine="420"/>
        <w:rPr>
          <w:szCs w:val="21"/>
        </w:rPr>
      </w:pPr>
      <m:oMath>
        <m:sSub>
          <m:sSubPr>
            <m:ctrlPr>
              <w:rPr>
                <w:rFonts w:ascii="Cambria Math" w:hAnsi="Cambria Math"/>
                <w:i/>
                <w:kern w:val="2"/>
                <w:szCs w:val="21"/>
              </w:rPr>
            </m:ctrlPr>
          </m:sSubPr>
          <m:e>
            <m:r>
              <w:rPr>
                <w:rFonts w:ascii="Cambria Math" w:hAnsi="Cambria Math"/>
              </w:rPr>
              <m:t>C</m:t>
            </m:r>
          </m:e>
          <m:sub>
            <m:r>
              <w:rPr>
                <w:rFonts w:ascii="Cambria Math" w:hAnsi="Cambria Math"/>
              </w:rPr>
              <m:t>V</m:t>
            </m:r>
          </m:sub>
        </m:sSub>
      </m:oMath>
      <w:r w:rsidR="001C233C">
        <w:rPr>
          <w:rFonts w:hint="eastAsia"/>
          <w:szCs w:val="21"/>
        </w:rPr>
        <w:t>——</w:t>
      </w:r>
      <w:r w:rsidR="001C233C">
        <w:rPr>
          <w:rFonts w:hint="eastAsia"/>
        </w:rPr>
        <w:t>垂直方向上的畸变失真；</w:t>
      </w:r>
    </w:p>
    <w:p w:rsidR="009E48A9" w:rsidRDefault="001C233C">
      <w:pPr>
        <w:pStyle w:val="affff8"/>
        <w:ind w:firstLine="420"/>
      </w:pPr>
      <m:oMath>
        <m:r>
          <w:rPr>
            <w:rFonts w:ascii="Cambria Math" w:hAnsi="Cambria Math"/>
          </w:rPr>
          <m:t>∆</m:t>
        </m:r>
        <m:sSub>
          <m:sSubPr>
            <m:ctrlPr>
              <w:rPr>
                <w:rFonts w:ascii="Cambria Math" w:hAnsi="Cambria Math"/>
                <w:i/>
                <w:kern w:val="2"/>
                <w:szCs w:val="21"/>
              </w:rPr>
            </m:ctrlPr>
          </m:sSubPr>
          <m:e>
            <m:r>
              <w:rPr>
                <w:rFonts w:ascii="Cambria Math" w:hAnsi="Cambria Math"/>
              </w:rPr>
              <m:t>H</m:t>
            </m:r>
          </m:e>
          <m:sub>
            <m:r>
              <w:rPr>
                <w:rFonts w:ascii="Cambria Math" w:hAnsi="Cambria Math"/>
              </w:rPr>
              <m:t>1</m:t>
            </m:r>
          </m:sub>
        </m:sSub>
      </m:oMath>
      <w:r>
        <w:rPr>
          <w:rFonts w:hint="eastAsia"/>
        </w:rPr>
        <w:t>——轮廓线与直线</w:t>
      </w:r>
      <w:r>
        <w:rPr>
          <w:rFonts w:hint="eastAsia"/>
        </w:rPr>
        <w:t>AD</w:t>
      </w:r>
      <w:r>
        <w:rPr>
          <w:rFonts w:hint="eastAsia"/>
        </w:rPr>
        <w:t>的最大偏离量；</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rPr>
              <m:t>∆H</m:t>
            </m:r>
          </m:e>
          <m:sub>
            <m:r>
              <w:rPr>
                <w:rFonts w:ascii="Cambria Math" w:hAnsi="Cambria Math"/>
              </w:rPr>
              <m:t>2</m:t>
            </m:r>
          </m:sub>
        </m:sSub>
      </m:oMath>
      <w:r w:rsidR="001C233C">
        <w:rPr>
          <w:rFonts w:hint="eastAsia"/>
        </w:rPr>
        <w:t>——轮廓线与直线</w:t>
      </w:r>
      <w:r w:rsidR="001C233C">
        <w:rPr>
          <w:rFonts w:hint="eastAsia"/>
        </w:rPr>
        <w:t>BC</w:t>
      </w:r>
      <w:r w:rsidR="001C233C">
        <w:rPr>
          <w:rFonts w:hint="eastAsia"/>
        </w:rPr>
        <w:t>的最大偏离量；</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kern w:val="2"/>
                <w:szCs w:val="21"/>
              </w:rPr>
              <m:t>H</m:t>
            </m:r>
          </m:e>
          <m:sub>
            <m:r>
              <w:rPr>
                <w:rFonts w:ascii="Cambria Math" w:hAnsi="Cambria Math"/>
              </w:rPr>
              <m:t>1</m:t>
            </m:r>
          </m:sub>
        </m:sSub>
      </m:oMath>
      <w:r w:rsidR="001C233C">
        <w:rPr>
          <w:rFonts w:hint="eastAsia"/>
        </w:rPr>
        <w:t>——直线</w:t>
      </w:r>
      <w:r w:rsidR="001C233C">
        <w:rPr>
          <w:rFonts w:hint="eastAsia"/>
        </w:rPr>
        <w:t>AB</w:t>
      </w:r>
      <w:r w:rsidR="001C233C">
        <w:rPr>
          <w:rFonts w:hint="eastAsia"/>
        </w:rPr>
        <w:t>的长度，单位为</w:t>
      </w:r>
      <w:r w:rsidR="001C233C">
        <w:rPr>
          <w:rFonts w:hint="eastAsia"/>
        </w:rPr>
        <w:t>mm</w:t>
      </w:r>
      <w:r w:rsidR="001C233C">
        <w:rPr>
          <w:rFonts w:hint="eastAsia"/>
        </w:rPr>
        <w:t>；</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rPr>
              <m:t>H</m:t>
            </m:r>
          </m:e>
          <m:sub>
            <m:r>
              <w:rPr>
                <w:rFonts w:ascii="Cambria Math" w:hAnsi="Cambria Math"/>
              </w:rPr>
              <m:t>2</m:t>
            </m:r>
          </m:sub>
        </m:sSub>
      </m:oMath>
      <w:r w:rsidR="001C233C">
        <w:rPr>
          <w:rFonts w:hint="eastAsia"/>
        </w:rPr>
        <w:t>——直线</w:t>
      </w:r>
      <w:r w:rsidR="001C233C">
        <w:rPr>
          <w:rFonts w:hint="eastAsia"/>
        </w:rPr>
        <w:t>CD</w:t>
      </w:r>
      <w:r w:rsidR="001C233C">
        <w:rPr>
          <w:rFonts w:hint="eastAsia"/>
        </w:rPr>
        <w:t>的长度，单位为</w:t>
      </w:r>
      <w:r w:rsidR="001C233C">
        <w:rPr>
          <w:rFonts w:hint="eastAsia"/>
        </w:rPr>
        <w:t>mm</w:t>
      </w:r>
      <w:r w:rsidR="001C233C">
        <w:rPr>
          <w:rFonts w:hint="eastAsia"/>
        </w:rPr>
        <w:t>；</w:t>
      </w:r>
    </w:p>
    <w:p w:rsidR="009E48A9" w:rsidRDefault="001C233C">
      <w:pPr>
        <w:pStyle w:val="aff9"/>
      </w:pPr>
      <w:r>
        <w:rPr>
          <w:rFonts w:hint="eastAsia"/>
        </w:rPr>
        <w:t>测量方法参考自</w:t>
      </w:r>
      <w:r>
        <w:t>SJ/T 11298</w:t>
      </w:r>
      <w:r>
        <w:t>-2003</w:t>
      </w:r>
      <w:r>
        <w:rPr>
          <w:rFonts w:hint="eastAsia"/>
        </w:rPr>
        <w:t>中的</w:t>
      </w:r>
      <w:r>
        <w:rPr>
          <w:rFonts w:hint="eastAsia"/>
        </w:rPr>
        <w:t>5.5.8</w:t>
      </w:r>
      <w:r>
        <w:rPr>
          <w:rFonts w:hint="eastAsia"/>
        </w:rPr>
        <w:t>。</w:t>
      </w:r>
    </w:p>
    <w:p w:rsidR="009E48A9" w:rsidRDefault="009E48A9">
      <w:pPr>
        <w:pStyle w:val="af8"/>
        <w:numPr>
          <w:ilvl w:val="0"/>
          <w:numId w:val="0"/>
        </w:numPr>
        <w:spacing w:before="120" w:after="120"/>
        <w:rPr>
          <w:rFonts w:hAnsi="黑体"/>
          <w:sz w:val="20"/>
        </w:rPr>
      </w:pPr>
      <w:r w:rsidRPr="009E48A9">
        <w:pict>
          <v:shape id="_x0000_s1067" type="#_x0000_t202" style="position:absolute;left:0;text-align:left;margin-left:226.4pt;margin-top:29.6pt;width:15.15pt;height:9.75pt;z-index:251686912;v-text-anchor:middle" o:gfxdata="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CYAznYAAAACQEAAA8AAAAAAAAA&#10;AQAgAAAAIgAAAGRycy9kb3ducmV2LnhtbFBLAQIUABQAAAAIAIdO4kCN0mdCSgIAAKsEAAAOAAAA&#10;AAAAAAEAIAAAACcBAABkcnMvZTJvRG9jLnhtbFBLBQYAAAAABgAGAFkBAADjBQAAAAA=&#10;" fillcolor="white [3212]" strokecolor="white [3212]" strokeweight=".5pt">
            <v:stroke joinstyle="round"/>
            <v:textbox inset="0,0,0,0">
              <w:txbxContent>
                <w:p w:rsidR="009E48A9" w:rsidRDefault="001C233C">
                  <w:pPr>
                    <w:snapToGrid w:val="0"/>
                    <w:spacing w:line="240" w:lineRule="auto"/>
                    <w:jc w:val="center"/>
                    <w:rPr>
                      <w:rFonts w:ascii="宋体" w:hAnsi="宋体" w:cs="宋体"/>
                      <w:b/>
                      <w:bCs/>
                      <w:i/>
                      <w:iCs/>
                      <w:sz w:val="15"/>
                      <w:szCs w:val="15"/>
                    </w:rPr>
                  </w:pPr>
                  <w:r>
                    <w:rPr>
                      <w:rFonts w:ascii="宋体" w:hAnsi="宋体" w:cs="宋体" w:hint="eastAsia"/>
                      <w:b/>
                      <w:bCs/>
                      <w:i/>
                      <w:iCs/>
                      <w:sz w:val="15"/>
                      <w:szCs w:val="15"/>
                    </w:rPr>
                    <w:t>H</w:t>
                  </w:r>
                  <w:r>
                    <w:rPr>
                      <w:rFonts w:ascii="宋体" w:hAnsi="宋体" w:cs="宋体" w:hint="eastAsia"/>
                      <w:b/>
                      <w:bCs/>
                      <w:i/>
                      <w:iCs/>
                      <w:sz w:val="15"/>
                      <w:szCs w:val="15"/>
                      <w:vertAlign w:val="subscript"/>
                    </w:rPr>
                    <w:t>1</w:t>
                  </w:r>
                </w:p>
              </w:txbxContent>
            </v:textbox>
          </v:shape>
        </w:pict>
      </w:r>
      <w:r w:rsidRPr="009E48A9">
        <w:pict>
          <v:shape id="_x0000_s1066" type="#_x0000_t202" style="position:absolute;left:0;text-align:left;margin-left:224.85pt;margin-top:206.6pt;width:15.15pt;height:9.75pt;z-index:251687936;v-text-anchor:middle" o:gfxdata="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FyArh2AAAAAsBAAAPAAAAAAAA&#10;AAEAIAAAACIAAABkcnMvZG93bnJldi54bWxQSwECFAAUAAAACACHTuJA3b9/Z0sCAACrBAAADgAA&#10;AAAAAAABACAAAAAnAQAAZHJzL2Uyb0RvYy54bWxQSwUGAAAAAAYABgBZAQAA5AUAAAAA&#10;" fillcolor="white [3212]" strokecolor="white [3212]" strokeweight=".5pt">
            <v:stroke joinstyle="round"/>
            <v:textbox inset="0,0,0,0">
              <w:txbxContent>
                <w:p w:rsidR="009E48A9" w:rsidRDefault="001C233C">
                  <w:pPr>
                    <w:snapToGrid w:val="0"/>
                    <w:spacing w:line="240" w:lineRule="auto"/>
                    <w:jc w:val="center"/>
                    <w:rPr>
                      <w:rFonts w:ascii="宋体" w:hAnsi="宋体" w:cs="宋体"/>
                      <w:b/>
                      <w:bCs/>
                      <w:i/>
                      <w:iCs/>
                      <w:sz w:val="15"/>
                      <w:szCs w:val="15"/>
                    </w:rPr>
                  </w:pPr>
                  <w:r>
                    <w:rPr>
                      <w:rFonts w:ascii="宋体" w:hAnsi="宋体" w:cs="宋体" w:hint="eastAsia"/>
                      <w:b/>
                      <w:bCs/>
                      <w:i/>
                      <w:iCs/>
                      <w:sz w:val="15"/>
                      <w:szCs w:val="15"/>
                    </w:rPr>
                    <w:t>H</w:t>
                  </w:r>
                  <w:r>
                    <w:rPr>
                      <w:rFonts w:ascii="宋体" w:hAnsi="宋体" w:cs="宋体" w:hint="eastAsia"/>
                      <w:b/>
                      <w:bCs/>
                      <w:i/>
                      <w:iCs/>
                      <w:sz w:val="15"/>
                      <w:szCs w:val="15"/>
                      <w:vertAlign w:val="subscript"/>
                    </w:rPr>
                    <w:t>2</w:t>
                  </w:r>
                </w:p>
              </w:txbxContent>
            </v:textbox>
          </v:shape>
        </w:pict>
      </w:r>
      <w:r w:rsidRPr="009E48A9">
        <w:pict>
          <v:shape id="_x0000_s1065" type="#_x0000_t202" style="position:absolute;left:0;text-align:left;margin-left:80.75pt;margin-top:149.25pt;width:12.35pt;height:20.8pt;rotation:180;z-index:251689984" o:gfxdata="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M7gOtcAAAALAQAA&#10;DwAAAAAAAAABACAAAAAiAAAAZHJzL2Rvd25yZXYueG1sUEsBAhQAFAAAAAgAh07iQCYgaSpTAgAA&#10;kQQAAA4AAAAAAAAAAQAgAAAAJgEAAGRycy9lMm9Eb2MueG1sUEsFBgAAAAAGAAYAWQEAAOsFAAAA&#10;AA==&#10;" fillcolor="white [3201]" stroked="f" strokeweight=".5pt">
            <v:textbox style="layout-flow:vertical-ideographic" inset="0,0,0,0">
              <w:txbxContent>
                <w:p w:rsidR="009E48A9" w:rsidRDefault="001C233C">
                  <w:pPr>
                    <w:spacing w:line="240" w:lineRule="auto"/>
                  </w:pPr>
                  <w:r>
                    <w:rPr>
                      <w:rFonts w:ascii="宋体" w:hAnsi="宋体" w:cs="宋体" w:hint="eastAsia"/>
                      <w:b/>
                      <w:bCs/>
                      <w:i/>
                      <w:iCs/>
                      <w:sz w:val="15"/>
                      <w:szCs w:val="15"/>
                    </w:rPr>
                    <w:t>Δ</w:t>
                  </w:r>
                  <w:r>
                    <w:rPr>
                      <w:rFonts w:ascii="宋体" w:hAnsi="宋体" w:cs="宋体" w:hint="eastAsia"/>
                      <w:b/>
                      <w:bCs/>
                      <w:i/>
                      <w:iCs/>
                      <w:sz w:val="15"/>
                      <w:szCs w:val="15"/>
                    </w:rPr>
                    <w:t>V</w:t>
                  </w:r>
                  <w:r>
                    <w:rPr>
                      <w:rFonts w:ascii="宋体" w:hAnsi="宋体" w:cs="宋体" w:hint="eastAsia"/>
                      <w:b/>
                      <w:bCs/>
                      <w:i/>
                      <w:iCs/>
                      <w:sz w:val="15"/>
                      <w:szCs w:val="15"/>
                      <w:vertAlign w:val="subscript"/>
                    </w:rPr>
                    <w:t>2</w:t>
                  </w:r>
                </w:p>
              </w:txbxContent>
            </v:textbox>
          </v:shape>
        </w:pict>
      </w:r>
      <w:r w:rsidRPr="009E48A9">
        <w:pict>
          <v:shape id="_x0000_s1064" type="#_x0000_t202" style="position:absolute;left:0;text-align:left;margin-left:366.6pt;margin-top:114.5pt;width:12.35pt;height:17.25pt;rotation:180;z-index:251692032" o:gfxdata="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0UqusdgAAAALAQAA&#10;DwAAAAAAAAABACAAAAAiAAAAZHJzL2Rvd25yZXYueG1sUEsBAhQAFAAAAAgAh07iQFsIZHZSAgAA&#10;kQQAAA4AAAAAAAAAAQAgAAAAJwEAAGRycy9lMm9Eb2MueG1sUEsFBgAAAAAGAAYAWQEAAOsFAAAA&#10;AA==&#10;" fillcolor="white [3201]" stroked="f" strokeweight=".5pt">
            <v:textbox style="layout-flow:vertical-ideographic" inset="0,0,0,0">
              <w:txbxContent>
                <w:p w:rsidR="009E48A9" w:rsidRDefault="001C233C">
                  <w:pPr>
                    <w:spacing w:line="240" w:lineRule="auto"/>
                  </w:pPr>
                  <w:r>
                    <w:rPr>
                      <w:rFonts w:ascii="宋体" w:hAnsi="宋体" w:cs="宋体" w:hint="eastAsia"/>
                      <w:b/>
                      <w:bCs/>
                      <w:i/>
                      <w:iCs/>
                      <w:sz w:val="15"/>
                      <w:szCs w:val="15"/>
                    </w:rPr>
                    <w:t>V</w:t>
                  </w:r>
                  <w:r>
                    <w:rPr>
                      <w:rFonts w:ascii="宋体" w:hAnsi="宋体" w:cs="宋体" w:hint="eastAsia"/>
                      <w:b/>
                      <w:bCs/>
                      <w:i/>
                      <w:iCs/>
                      <w:sz w:val="15"/>
                      <w:szCs w:val="15"/>
                      <w:vertAlign w:val="subscript"/>
                    </w:rPr>
                    <w:t>2</w:t>
                  </w:r>
                </w:p>
              </w:txbxContent>
            </v:textbox>
          </v:shape>
        </w:pict>
      </w:r>
      <w:r w:rsidRPr="009E48A9">
        <w:pict>
          <v:shape id="_x0000_s1063" type="#_x0000_t202" style="position:absolute;left:0;text-align:left;margin-left:66.1pt;margin-top:116.9pt;width:12.35pt;height:17.25pt;rotation:180;z-index:251691008" o:gfxdata="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E1MkLXAAAACwEAAA8A&#10;AAAAAAAAAQAgAAAAIgAAAGRycy9kb3ducmV2LnhtbFBLAQIUABQAAAAIAIdO4kB1/87wUQIAAJEE&#10;AAAOAAAAAAAAAAEAIAAAACYBAABkcnMvZTJvRG9jLnhtbFBLBQYAAAAABgAGAFkBAADpBQAAAAA=&#10;" fillcolor="white [3201]" stroked="f" strokeweight=".5pt">
            <v:textbox style="layout-flow:vertical-ideographic" inset="0,0,0,0">
              <w:txbxContent>
                <w:p w:rsidR="009E48A9" w:rsidRDefault="001C233C">
                  <w:pPr>
                    <w:spacing w:line="240" w:lineRule="auto"/>
                  </w:pPr>
                  <w:r>
                    <w:rPr>
                      <w:rFonts w:ascii="宋体" w:hAnsi="宋体" w:cs="宋体" w:hint="eastAsia"/>
                      <w:b/>
                      <w:bCs/>
                      <w:i/>
                      <w:iCs/>
                      <w:sz w:val="15"/>
                      <w:szCs w:val="15"/>
                    </w:rPr>
                    <w:t>V</w:t>
                  </w:r>
                  <w:r>
                    <w:rPr>
                      <w:rFonts w:ascii="宋体" w:hAnsi="宋体" w:cs="宋体" w:hint="eastAsia"/>
                      <w:b/>
                      <w:bCs/>
                      <w:i/>
                      <w:iCs/>
                      <w:sz w:val="15"/>
                      <w:szCs w:val="15"/>
                      <w:vertAlign w:val="subscript"/>
                    </w:rPr>
                    <w:t>1</w:t>
                  </w:r>
                </w:p>
              </w:txbxContent>
            </v:textbox>
          </v:shape>
        </w:pict>
      </w:r>
      <w:r w:rsidRPr="009E48A9">
        <w:pict>
          <v:shape id="_x0000_s1062" type="#_x0000_t202" style="position:absolute;left:0;text-align:left;margin-left:136.95pt;margin-top:49.05pt;width:20.5pt;height:9.75pt;z-index:251678720;v-text-anchor:middle" o:gfxdata="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LNiP2AAAAAoBAAAPAAAAAAAAAAEAIAAA&#10;ACIAAABkcnMvZG93bnJldi54bWxQSwECFAAUAAAACACHTuJA0aDLAUUCAACrBAAADgAAAAAAAAAB&#10;ACAAAAAnAQAAZHJzL2Uyb0RvYy54bWxQSwUGAAAAAAYABgBZAQAA3gUAAAAA&#10;" fillcolor="white [3212]" strokecolor="white [3212]" strokeweight=".5pt">
            <v:stroke joinstyle="round"/>
            <v:textbox inset="0,0,0,0">
              <w:txbxContent>
                <w:p w:rsidR="009E48A9" w:rsidRDefault="001C233C">
                  <w:pPr>
                    <w:snapToGrid w:val="0"/>
                    <w:spacing w:line="240" w:lineRule="auto"/>
                    <w:rPr>
                      <w:rFonts w:ascii="宋体" w:hAnsi="宋体" w:cs="宋体"/>
                      <w:b/>
                      <w:bCs/>
                      <w:i/>
                      <w:iCs/>
                      <w:sz w:val="15"/>
                      <w:szCs w:val="15"/>
                    </w:rPr>
                  </w:pPr>
                  <w:r>
                    <w:rPr>
                      <w:rFonts w:ascii="宋体" w:hAnsi="宋体" w:cs="宋体" w:hint="eastAsia"/>
                      <w:b/>
                      <w:bCs/>
                      <w:i/>
                      <w:iCs/>
                      <w:sz w:val="15"/>
                      <w:szCs w:val="15"/>
                    </w:rPr>
                    <w:t>Δ</w:t>
                  </w:r>
                  <w:r>
                    <w:rPr>
                      <w:rFonts w:ascii="宋体" w:hAnsi="宋体" w:cs="宋体" w:hint="eastAsia"/>
                      <w:b/>
                      <w:bCs/>
                      <w:i/>
                      <w:iCs/>
                      <w:sz w:val="15"/>
                      <w:szCs w:val="15"/>
                    </w:rPr>
                    <w:t>H</w:t>
                  </w:r>
                  <w:r>
                    <w:rPr>
                      <w:rFonts w:ascii="宋体" w:hAnsi="宋体" w:cs="宋体" w:hint="eastAsia"/>
                      <w:b/>
                      <w:bCs/>
                      <w:i/>
                      <w:iCs/>
                      <w:sz w:val="15"/>
                      <w:szCs w:val="15"/>
                      <w:vertAlign w:val="subscript"/>
                    </w:rPr>
                    <w:t>1</w:t>
                  </w:r>
                </w:p>
              </w:txbxContent>
            </v:textbox>
          </v:shape>
        </w:pict>
      </w:r>
      <w:r w:rsidRPr="009E48A9">
        <w:pict>
          <v:shape id="_x0000_s1061" type="#_x0000_t202" style="position:absolute;left:0;text-align:left;margin-left:81.45pt;margin-top:102pt;width:12.35pt;height:17.25pt;rotation:180;z-index:251688960" o:gfxdata="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2Ue19gAAAALAQAADwAAAAAAAAABACAAAAAiAAAAZHJzL2Rvd25yZXYueG1sUEsBAhQAFAAAAAgA&#10;h07iQGw0myZeAgAAnQQAAA4AAAAAAAAAAQAgAAAAJwEAAGRycy9lMm9Eb2MueG1sUEsFBgAAAAAG&#10;AAYAWQEAAPcFAAAAAA==&#10;" fillcolor="white [3201]" stroked="f" strokeweight=".5pt">
            <v:textbox style="layout-flow:vertical-ideographic" inset="0,0,0,0">
              <w:txbxContent>
                <w:p w:rsidR="009E48A9" w:rsidRDefault="001C233C">
                  <w:pPr>
                    <w:spacing w:line="240" w:lineRule="auto"/>
                  </w:pPr>
                  <w:r>
                    <w:rPr>
                      <w:rFonts w:ascii="宋体" w:hAnsi="宋体" w:cs="宋体" w:hint="eastAsia"/>
                      <w:b/>
                      <w:bCs/>
                      <w:i/>
                      <w:iCs/>
                      <w:sz w:val="15"/>
                      <w:szCs w:val="15"/>
                    </w:rPr>
                    <w:t>Δ</w:t>
                  </w:r>
                  <w:r>
                    <w:rPr>
                      <w:rFonts w:ascii="宋体" w:hAnsi="宋体" w:cs="宋体" w:hint="eastAsia"/>
                      <w:b/>
                      <w:bCs/>
                      <w:i/>
                      <w:iCs/>
                      <w:sz w:val="15"/>
                      <w:szCs w:val="15"/>
                    </w:rPr>
                    <w:t>V</w:t>
                  </w:r>
                  <w:r>
                    <w:rPr>
                      <w:rFonts w:ascii="宋体" w:hAnsi="宋体" w:cs="宋体" w:hint="eastAsia"/>
                      <w:b/>
                      <w:bCs/>
                      <w:i/>
                      <w:iCs/>
                      <w:sz w:val="15"/>
                      <w:szCs w:val="15"/>
                      <w:vertAlign w:val="subscript"/>
                    </w:rPr>
                    <w:t>1</w:t>
                  </w:r>
                </w:p>
              </w:txbxContent>
            </v:textbox>
          </v:shape>
        </w:pict>
      </w:r>
      <w:r w:rsidRPr="009E48A9">
        <w:pict>
          <v:shape id="_x0000_s1060" type="#_x0000_t202" style="position:absolute;left:0;text-align:left;margin-left:352.95pt;margin-top:62.15pt;width:10.95pt;height:11.6pt;z-index:251685888;v-text-anchor:middle" o:gfxdata="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n9xptgAAAALAQAADwAAAAAA&#10;AAABACAAAAAiAAAAZHJzL2Rvd25yZXYueG1sUEsBAhQAFAAAAAgAh07iQPH6MfZMAgAAqwQAAA4A&#10;AAAAAAAAAQAgAAAAJwEAAGRycy9lMm9Eb2MueG1sUEsFBgAAAAAGAAYAWQEAAOUFAAAAAA==&#10;" fillcolor="white [3212]" strokecolor="white [3212]" strokeweight=".5pt">
            <v:stroke joinstyle="round"/>
            <v:textbox inset="0,0,0,0">
              <w:txbxContent>
                <w:p w:rsidR="009E48A9" w:rsidRDefault="001C233C">
                  <w:pPr>
                    <w:snapToGrid w:val="0"/>
                    <w:spacing w:line="240" w:lineRule="auto"/>
                    <w:jc w:val="center"/>
                    <w:rPr>
                      <w:rFonts w:ascii="宋体" w:hAnsi="宋体" w:cs="宋体"/>
                      <w:b/>
                      <w:bCs/>
                      <w:sz w:val="15"/>
                      <w:szCs w:val="15"/>
                    </w:rPr>
                  </w:pPr>
                  <w:r>
                    <w:rPr>
                      <w:rFonts w:ascii="宋体" w:hAnsi="宋体" w:cs="宋体" w:hint="eastAsia"/>
                      <w:b/>
                      <w:bCs/>
                      <w:sz w:val="15"/>
                      <w:szCs w:val="15"/>
                    </w:rPr>
                    <w:t>B</w:t>
                  </w:r>
                </w:p>
              </w:txbxContent>
            </v:textbox>
          </v:shape>
        </w:pict>
      </w:r>
      <w:r w:rsidRPr="009E48A9">
        <w:pict>
          <v:shape id="_x0000_s1059" type="#_x0000_t202" style="position:absolute;left:0;text-align:left;margin-left:353.45pt;margin-top:199.05pt;width:7.7pt;height:10.55pt;z-index:251684864;v-text-anchor:middle" o:gfxdata="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fwHbK2QAAAAsBAAAPAAAAAAAA&#10;AAEAIAAAACIAAABkcnMvZG93bnJldi54bWxQSwECFAAUAAAACACHTuJAfBJag0oCAACqBAAADgAA&#10;AAAAAAABACAAAAAoAQAAZHJzL2Uyb0RvYy54bWxQSwUGAAAAAAYABgBZAQAA5AUAAAAA&#10;" fillcolor="white [3212]" strokecolor="white [3212]" strokeweight=".5pt">
            <v:stroke joinstyle="round"/>
            <v:textbox inset="0,0,0,0">
              <w:txbxContent>
                <w:p w:rsidR="009E48A9" w:rsidRDefault="001C233C">
                  <w:pPr>
                    <w:snapToGrid w:val="0"/>
                    <w:spacing w:line="240" w:lineRule="auto"/>
                    <w:jc w:val="center"/>
                    <w:rPr>
                      <w:rFonts w:ascii="宋体" w:hAnsi="宋体" w:cs="宋体"/>
                      <w:b/>
                      <w:bCs/>
                      <w:sz w:val="15"/>
                      <w:szCs w:val="15"/>
                    </w:rPr>
                  </w:pPr>
                  <w:r>
                    <w:rPr>
                      <w:rFonts w:ascii="宋体" w:hAnsi="宋体" w:cs="宋体" w:hint="eastAsia"/>
                      <w:b/>
                      <w:bCs/>
                      <w:sz w:val="15"/>
                      <w:szCs w:val="15"/>
                    </w:rPr>
                    <w:t>C</w:t>
                  </w:r>
                </w:p>
              </w:txbxContent>
            </v:textbox>
          </v:shape>
        </w:pict>
      </w:r>
      <w:r w:rsidRPr="009E48A9">
        <w:pict>
          <v:shape id="_x0000_s1058" type="#_x0000_t202" style="position:absolute;left:0;text-align:left;margin-left:102.7pt;margin-top:198.65pt;width:12.35pt;height:10.55pt;z-index:251683840;v-text-anchor:middle" o:gfxdata="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eYCfLaAAAACwEAAA8AAAAA&#10;AAAAAQAgAAAAIgAAAGRycy9kb3ducmV2LnhtbFBLAQIUABQAAAAIAIdO4kApHfB4SwIAAKsEAAAO&#10;AAAAAAAAAAEAIAAAACkBAABkcnMvZTJvRG9jLnhtbFBLBQYAAAAABgAGAFkBAADmBQAAAAA=&#10;" fillcolor="white [3212]" strokecolor="white [3212]" strokeweight=".5pt">
            <v:stroke joinstyle="round"/>
            <v:textbox inset="0,0,0,0">
              <w:txbxContent>
                <w:p w:rsidR="009E48A9" w:rsidRDefault="001C233C">
                  <w:pPr>
                    <w:snapToGrid w:val="0"/>
                    <w:spacing w:line="240" w:lineRule="auto"/>
                    <w:jc w:val="center"/>
                    <w:rPr>
                      <w:rFonts w:ascii="宋体" w:hAnsi="宋体" w:cs="宋体"/>
                      <w:b/>
                      <w:bCs/>
                      <w:sz w:val="15"/>
                      <w:szCs w:val="15"/>
                    </w:rPr>
                  </w:pPr>
                  <w:r>
                    <w:rPr>
                      <w:rFonts w:ascii="宋体" w:hAnsi="宋体" w:cs="宋体" w:hint="eastAsia"/>
                      <w:b/>
                      <w:bCs/>
                      <w:sz w:val="15"/>
                      <w:szCs w:val="15"/>
                    </w:rPr>
                    <w:t>D</w:t>
                  </w:r>
                </w:p>
              </w:txbxContent>
            </v:textbox>
          </v:shape>
        </w:pict>
      </w:r>
      <w:r w:rsidRPr="009E48A9">
        <w:pict>
          <v:shape id="_x0000_s1057" type="#_x0000_t202" style="position:absolute;left:0;text-align:left;margin-left:103.25pt;margin-top:63.1pt;width:12.35pt;height:10.55pt;z-index:251682816;v-text-anchor:middle" o:gfxdata="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yFnl2AAAAAsBAAAPAAAAAAAA&#10;AAEAIAAAACIAAABkcnMvZG93bnJldi54bWxQSwECFAAUAAAACACHTuJACR5+1UsCAACrBAAADgAA&#10;AAAAAAABACAAAAAnAQAAZHJzL2Uyb0RvYy54bWxQSwUGAAAAAAYABgBZAQAA5AUAAAAA&#10;" fillcolor="white [3212]" strokecolor="white [3212]" strokeweight=".5pt">
            <v:stroke joinstyle="round"/>
            <v:textbox inset="0,0,0,0">
              <w:txbxContent>
                <w:p w:rsidR="009E48A9" w:rsidRDefault="001C233C">
                  <w:pPr>
                    <w:snapToGrid w:val="0"/>
                    <w:spacing w:line="240" w:lineRule="auto"/>
                    <w:jc w:val="center"/>
                    <w:rPr>
                      <w:rFonts w:ascii="宋体" w:hAnsi="宋体" w:cs="宋体"/>
                      <w:b/>
                      <w:bCs/>
                      <w:sz w:val="15"/>
                      <w:szCs w:val="15"/>
                    </w:rPr>
                  </w:pPr>
                  <w:r>
                    <w:rPr>
                      <w:rFonts w:ascii="宋体" w:hAnsi="宋体" w:cs="宋体" w:hint="eastAsia"/>
                      <w:b/>
                      <w:bCs/>
                      <w:sz w:val="15"/>
                      <w:szCs w:val="15"/>
                    </w:rPr>
                    <w:t>A</w:t>
                  </w:r>
                </w:p>
              </w:txbxContent>
            </v:textbox>
          </v:shape>
        </w:pict>
      </w:r>
      <w:r w:rsidR="001C233C">
        <w:rPr>
          <w:rFonts w:hAnsi="黑体"/>
          <w:noProof/>
          <w:sz w:val="20"/>
        </w:rPr>
        <w:drawing>
          <wp:inline distT="0" distB="0" distL="0" distR="0">
            <wp:extent cx="4472940" cy="2948305"/>
            <wp:effectExtent l="0" t="0" r="3810" b="4445"/>
            <wp:docPr id="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
                    <pic:cNvPicPr>
                      <a:picLocks noChangeAspect="1"/>
                    </pic:cNvPicPr>
                  </pic:nvPicPr>
                  <pic:blipFill>
                    <a:blip r:embed="rId19" cstate="print"/>
                    <a:stretch>
                      <a:fillRect/>
                    </a:stretch>
                  </pic:blipFill>
                  <pic:spPr>
                    <a:xfrm>
                      <a:off x="0" y="0"/>
                      <a:ext cx="4476907" cy="2951102"/>
                    </a:xfrm>
                    <a:prstGeom prst="rect">
                      <a:avLst/>
                    </a:prstGeom>
                  </pic:spPr>
                </pic:pic>
              </a:graphicData>
            </a:graphic>
          </wp:inline>
        </w:drawing>
      </w:r>
      <w:r w:rsidRPr="009E48A9">
        <w:pict>
          <v:shape id="_x0000_s1056" type="#_x0000_t202" style="position:absolute;left:0;text-align:left;margin-left:314.9pt;margin-top:48.5pt;width:20.5pt;height:9.75pt;z-index:251681792;mso-position-horizontal-relative:text;mso-position-vertical-relative:text;v-text-anchor:middle" o:gfxdata="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ENBd9cAAAAKAQAADwAAAAAAAAABACAA&#10;AAAiAAAAZHJzL2Rvd25yZXYueG1sUEsBAhQAFAAAAAgAh07iQOF7PB1HAgAAqwQAAA4AAAAAAAAA&#10;AQAgAAAAJgEAAGRycy9lMm9Eb2MueG1sUEsFBgAAAAAGAAYAWQEAAN8FAAAAAA==&#10;" fillcolor="white [3212]" strokecolor="white [3212]" strokeweight=".5pt">
            <v:stroke joinstyle="round"/>
            <v:textbox inset="0,0,0,0">
              <w:txbxContent>
                <w:p w:rsidR="009E48A9" w:rsidRDefault="001C233C">
                  <w:pPr>
                    <w:snapToGrid w:val="0"/>
                    <w:spacing w:line="240" w:lineRule="auto"/>
                    <w:rPr>
                      <w:rFonts w:ascii="宋体" w:hAnsi="宋体" w:cs="宋体"/>
                      <w:b/>
                      <w:bCs/>
                      <w:i/>
                      <w:iCs/>
                      <w:sz w:val="15"/>
                      <w:szCs w:val="15"/>
                    </w:rPr>
                  </w:pPr>
                  <w:r>
                    <w:rPr>
                      <w:rFonts w:ascii="宋体" w:hAnsi="宋体" w:cs="宋体" w:hint="eastAsia"/>
                      <w:b/>
                      <w:bCs/>
                      <w:i/>
                      <w:iCs/>
                      <w:sz w:val="15"/>
                      <w:szCs w:val="15"/>
                    </w:rPr>
                    <w:t>Δ</w:t>
                  </w:r>
                  <w:r>
                    <w:rPr>
                      <w:rFonts w:ascii="宋体" w:hAnsi="宋体" w:cs="宋体" w:hint="eastAsia"/>
                      <w:b/>
                      <w:bCs/>
                      <w:i/>
                      <w:iCs/>
                      <w:sz w:val="15"/>
                      <w:szCs w:val="15"/>
                    </w:rPr>
                    <w:t>H</w:t>
                  </w:r>
                  <w:r>
                    <w:rPr>
                      <w:rFonts w:ascii="宋体" w:hAnsi="宋体" w:cs="宋体" w:hint="eastAsia"/>
                      <w:b/>
                      <w:bCs/>
                      <w:i/>
                      <w:iCs/>
                      <w:sz w:val="15"/>
                      <w:szCs w:val="15"/>
                      <w:vertAlign w:val="subscript"/>
                    </w:rPr>
                    <w:t>2</w:t>
                  </w:r>
                </w:p>
              </w:txbxContent>
            </v:textbox>
          </v:shape>
        </w:pict>
      </w:r>
      <w:r w:rsidRPr="009E48A9">
        <w:pict>
          <v:shape id="_x0000_s1055" type="#_x0000_t202" style="position:absolute;left:0;text-align:left;margin-left:302.25pt;margin-top:6.4pt;width:39.7pt;height:16.3pt;z-index:251677696;mso-position-horizontal-relative:text;mso-position-vertical-relative:text;v-text-anchor:middle" o:gfxdata="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qsNbZAAAACQEA&#10;AA8AAAAAAAAAAQAgAAAAIgAAAGRycy9kb3ducmV2LnhtbFBLAQIUABQAAAAIAIdO4kCXIs3TUgIA&#10;ALsEAAAOAAAAAAAAAAEAIAAAACgBAABkcnMvZTJvRG9jLnhtbFBLBQYAAAAABgAGAFkBAADsBQAA&#10;AAA=&#10;" fillcolor="white [3212]" strokecolor="white [3212]" strokeweight=".5pt">
            <v:stroke joinstyle="round"/>
            <v:textbox>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轮廓线</w:t>
                  </w:r>
                </w:p>
              </w:txbxContent>
            </v:textbox>
          </v:shape>
        </w:pict>
      </w:r>
    </w:p>
    <w:p w:rsidR="009E48A9" w:rsidRDefault="001C233C">
      <w:pPr>
        <w:pStyle w:val="af8"/>
        <w:spacing w:before="120" w:after="120"/>
      </w:pPr>
      <w:r>
        <w:rPr>
          <w:rFonts w:hint="eastAsia"/>
        </w:rPr>
        <w:t>主视场畸变测量示意图</w:t>
      </w:r>
    </w:p>
    <w:p w:rsidR="009E48A9" w:rsidRDefault="001C233C">
      <w:pPr>
        <w:pStyle w:val="aff7"/>
        <w:spacing w:before="120" w:after="120"/>
      </w:pPr>
      <w:bookmarkStart w:id="251" w:name="_Toc224746977"/>
      <w:bookmarkStart w:id="252" w:name="_Toc5380"/>
      <w:r>
        <w:rPr>
          <w:rFonts w:hint="eastAsia"/>
        </w:rPr>
        <w:t>中心点色彩还原</w:t>
      </w:r>
      <w:bookmarkEnd w:id="251"/>
      <w:bookmarkEnd w:id="252"/>
    </w:p>
    <w:p w:rsidR="009E48A9" w:rsidRDefault="001C233C">
      <w:pPr>
        <w:pStyle w:val="affff8"/>
        <w:ind w:firstLine="420"/>
      </w:pPr>
      <w:r>
        <w:rPr>
          <w:rFonts w:hint="eastAsia"/>
        </w:rPr>
        <w:t>测量步骤如下：</w:t>
      </w:r>
    </w:p>
    <w:p w:rsidR="009E48A9" w:rsidRDefault="001C233C">
      <w:pPr>
        <w:pStyle w:val="af0"/>
        <w:numPr>
          <w:ilvl w:val="0"/>
          <w:numId w:val="36"/>
        </w:numPr>
      </w:pPr>
      <w:r>
        <w:rPr>
          <w:rFonts w:hint="eastAsia"/>
        </w:rPr>
        <w:t>将</w:t>
      </w:r>
      <w:r>
        <w:rPr>
          <w:rFonts w:hAnsi="宋体" w:hint="eastAsia"/>
        </w:rPr>
        <w:t>被测设备</w:t>
      </w:r>
      <w:r>
        <w:rPr>
          <w:rFonts w:hint="eastAsia"/>
        </w:rPr>
        <w:t>与成像式亮度计置于暗室中，将成像式亮度计放置在</w:t>
      </w:r>
      <w:r>
        <w:rPr>
          <w:rFonts w:hAnsi="宋体" w:hint="eastAsia"/>
        </w:rPr>
        <w:t>被测设备</w:t>
      </w:r>
      <w:r>
        <w:rPr>
          <w:rFonts w:hint="eastAsia"/>
        </w:rPr>
        <w:t>的出瞳位置；</w:t>
      </w:r>
    </w:p>
    <w:p w:rsidR="009E48A9" w:rsidRDefault="001C233C">
      <w:pPr>
        <w:pStyle w:val="af0"/>
        <w:numPr>
          <w:ilvl w:val="0"/>
          <w:numId w:val="36"/>
        </w:numPr>
      </w:pPr>
      <w:r>
        <w:rPr>
          <w:rFonts w:hint="eastAsia"/>
        </w:rPr>
        <w:t>启动</w:t>
      </w:r>
      <w:r>
        <w:rPr>
          <w:rFonts w:hAnsi="宋体" w:hint="eastAsia"/>
        </w:rPr>
        <w:t>被测设备</w:t>
      </w:r>
      <w:r>
        <w:rPr>
          <w:rFonts w:hint="eastAsia"/>
        </w:rPr>
        <w:t>，分别在</w:t>
      </w:r>
      <w:r>
        <w:rPr>
          <w:rFonts w:hAnsi="宋体" w:hint="eastAsia"/>
        </w:rPr>
        <w:t>被测设备的屏幕上</w:t>
      </w:r>
      <w:r>
        <w:rPr>
          <w:rFonts w:hint="eastAsia"/>
        </w:rPr>
        <w:t>显示白场测量信号、红场测量信号、绿场测量信号、蓝场测量信号；</w:t>
      </w:r>
    </w:p>
    <w:p w:rsidR="009E48A9" w:rsidRDefault="001C233C">
      <w:pPr>
        <w:pStyle w:val="af0"/>
        <w:numPr>
          <w:ilvl w:val="0"/>
          <w:numId w:val="36"/>
        </w:numPr>
      </w:pPr>
      <w:r>
        <w:rPr>
          <w:rFonts w:hint="eastAsia"/>
        </w:rPr>
        <w:t>用成像式亮度计分别测量并记录中心点在</w:t>
      </w:r>
      <w:r>
        <w:rPr>
          <w:rFonts w:hint="eastAsia"/>
        </w:rPr>
        <w:t>CIE 1931</w:t>
      </w:r>
      <w:r>
        <w:rPr>
          <w:rFonts w:hint="eastAsia"/>
        </w:rPr>
        <w:t>标准色度系统中的色度坐标</w:t>
      </w:r>
      <m:oMath>
        <m:d>
          <m:dPr>
            <m:ctrlPr>
              <w:rPr>
                <w:rFonts w:ascii="Cambria Math" w:hAnsi="Cambria Math"/>
                <w:i/>
                <w:kern w:val="2"/>
                <w:szCs w:val="21"/>
              </w:rPr>
            </m:ctrlPr>
          </m:dPr>
          <m:e>
            <m:r>
              <w:rPr>
                <w:rFonts w:ascii="Cambria Math" w:hAnsi="Cambria Math" w:hint="eastAsia"/>
              </w:rPr>
              <m:t>x</m:t>
            </m:r>
            <m:r>
              <w:rPr>
                <w:rFonts w:ascii="Cambria Math" w:hAnsi="Cambria Math"/>
              </w:rPr>
              <m:t>,y</m:t>
            </m:r>
          </m:e>
        </m:d>
      </m:oMath>
      <w:r>
        <w:rPr>
          <w:rFonts w:hint="eastAsia"/>
        </w:rPr>
        <w:t>。</w:t>
      </w:r>
    </w:p>
    <w:p w:rsidR="009E48A9" w:rsidRDefault="001C233C">
      <w:pPr>
        <w:pStyle w:val="aff7"/>
        <w:spacing w:before="120" w:after="120"/>
      </w:pPr>
      <w:bookmarkStart w:id="253" w:name="_Toc224746978"/>
      <w:bookmarkStart w:id="254" w:name="_Toc8582"/>
      <w:r>
        <w:rPr>
          <w:rFonts w:hint="eastAsia"/>
        </w:rPr>
        <w:t>色度均匀性</w:t>
      </w:r>
      <w:bookmarkEnd w:id="253"/>
      <w:bookmarkEnd w:id="254"/>
    </w:p>
    <w:p w:rsidR="009E48A9" w:rsidRDefault="001C233C">
      <w:pPr>
        <w:pStyle w:val="affff8"/>
        <w:ind w:firstLine="420"/>
      </w:pPr>
      <w:r>
        <w:rPr>
          <w:rFonts w:hint="eastAsia"/>
        </w:rPr>
        <w:t>测量步骤如下：</w:t>
      </w:r>
    </w:p>
    <w:p w:rsidR="009E48A9" w:rsidRDefault="001C233C">
      <w:pPr>
        <w:pStyle w:val="af0"/>
        <w:numPr>
          <w:ilvl w:val="0"/>
          <w:numId w:val="37"/>
        </w:numPr>
      </w:pPr>
      <w:bookmarkStart w:id="255" w:name="OLE_LINK11"/>
      <w:r>
        <w:rPr>
          <w:rFonts w:hint="eastAsia"/>
        </w:rPr>
        <w:t>将</w:t>
      </w:r>
      <w:r>
        <w:rPr>
          <w:rFonts w:hAnsi="宋体" w:hint="eastAsia"/>
        </w:rPr>
        <w:t>被测</w:t>
      </w:r>
      <w:bookmarkEnd w:id="255"/>
      <w:r>
        <w:rPr>
          <w:rFonts w:hAnsi="宋体" w:hint="eastAsia"/>
        </w:rPr>
        <w:t>设备</w:t>
      </w:r>
      <w:r>
        <w:rPr>
          <w:rFonts w:hint="eastAsia"/>
        </w:rPr>
        <w:t>与成像式亮度计置于暗室中，将成像式亮度计放置在</w:t>
      </w:r>
      <w:r>
        <w:rPr>
          <w:rFonts w:hAnsi="宋体" w:hint="eastAsia"/>
        </w:rPr>
        <w:t>被测设备</w:t>
      </w:r>
      <w:r>
        <w:rPr>
          <w:rFonts w:hint="eastAsia"/>
        </w:rPr>
        <w:t>的出瞳位置；</w:t>
      </w:r>
    </w:p>
    <w:p w:rsidR="009E48A9" w:rsidRDefault="001C233C">
      <w:pPr>
        <w:pStyle w:val="af0"/>
        <w:numPr>
          <w:ilvl w:val="0"/>
          <w:numId w:val="37"/>
        </w:numPr>
      </w:pPr>
      <w:r>
        <w:rPr>
          <w:rFonts w:hint="eastAsia"/>
        </w:rPr>
        <w:t>启动</w:t>
      </w:r>
      <w:r>
        <w:rPr>
          <w:rFonts w:hAnsi="宋体" w:hint="eastAsia"/>
        </w:rPr>
        <w:t>被测设备</w:t>
      </w:r>
      <w:r>
        <w:rPr>
          <w:rFonts w:hint="eastAsia"/>
        </w:rPr>
        <w:t>，在被测设备的屏幕上显示白场测量信号；</w:t>
      </w:r>
    </w:p>
    <w:p w:rsidR="009E48A9" w:rsidRDefault="001C233C">
      <w:pPr>
        <w:pStyle w:val="af0"/>
        <w:numPr>
          <w:ilvl w:val="0"/>
          <w:numId w:val="37"/>
        </w:numPr>
      </w:pPr>
      <w:r>
        <w:rPr>
          <w:rFonts w:hint="eastAsia"/>
        </w:rPr>
        <w:t>采用</w:t>
      </w:r>
      <w:r>
        <w:rPr>
          <w:rFonts w:hint="eastAsia"/>
        </w:rPr>
        <w:t>GB/T 7921</w:t>
      </w:r>
      <w:r>
        <w:rPr>
          <w:rFonts w:hint="eastAsia"/>
        </w:rPr>
        <w:t>—</w:t>
      </w:r>
      <w:r>
        <w:rPr>
          <w:rFonts w:hint="eastAsia"/>
        </w:rPr>
        <w:t>2008</w:t>
      </w:r>
      <w:r>
        <w:rPr>
          <w:rFonts w:hint="eastAsia"/>
        </w:rPr>
        <w:t>第</w:t>
      </w:r>
      <w:r>
        <w:rPr>
          <w:rFonts w:hint="eastAsia"/>
        </w:rPr>
        <w:t>4</w:t>
      </w:r>
      <w:r>
        <w:rPr>
          <w:rFonts w:hint="eastAsia"/>
        </w:rPr>
        <w:t>章定义的色度坐标</w:t>
      </w:r>
      <m:oMath>
        <m:d>
          <m:dPr>
            <m:ctrlPr>
              <w:rPr>
                <w:rFonts w:ascii="Cambria Math" w:hAnsi="Cambria Math"/>
                <w:i/>
                <w:kern w:val="2"/>
                <w:szCs w:val="21"/>
              </w:rPr>
            </m:ctrlPr>
          </m:dPr>
          <m:e>
            <m:sSup>
              <m:sSupPr>
                <m:ctrlPr>
                  <w:rPr>
                    <w:rFonts w:ascii="Cambria Math" w:hAnsi="Cambria Math"/>
                    <w:i/>
                    <w:kern w:val="2"/>
                    <w:szCs w:val="21"/>
                  </w:rPr>
                </m:ctrlPr>
              </m:sSupPr>
              <m:e>
                <m:r>
                  <w:rPr>
                    <w:rFonts w:ascii="Cambria Math" w:hAnsi="Cambria Math" w:hint="eastAsia"/>
                  </w:rPr>
                  <m:t>u</m:t>
                </m:r>
              </m:e>
              <m:sup>
                <m:r>
                  <w:rPr>
                    <w:rFonts w:ascii="Cambria Math" w:hAnsi="Cambria Math"/>
                  </w:rPr>
                  <m:t>'</m:t>
                </m:r>
              </m:sup>
            </m:sSup>
            <m:r>
              <w:rPr>
                <w:rFonts w:ascii="Cambria Math" w:hAnsi="Cambria Math"/>
              </w:rPr>
              <m:t>,</m:t>
            </m:r>
            <m:sSup>
              <m:sSupPr>
                <m:ctrlPr>
                  <w:rPr>
                    <w:rFonts w:ascii="Cambria Math" w:hAnsi="Cambria Math"/>
                    <w:i/>
                    <w:kern w:val="2"/>
                    <w:szCs w:val="21"/>
                  </w:rPr>
                </m:ctrlPr>
              </m:sSupPr>
              <m:e>
                <m:r>
                  <w:rPr>
                    <w:rFonts w:ascii="Cambria Math" w:hAnsi="Cambria Math"/>
                  </w:rPr>
                  <m:t>v</m:t>
                </m:r>
              </m:e>
              <m:sup>
                <m:r>
                  <w:rPr>
                    <w:rFonts w:ascii="Cambria Math" w:hAnsi="Cambria Math"/>
                  </w:rPr>
                  <m:t>'</m:t>
                </m:r>
              </m:sup>
            </m:sSup>
          </m:e>
        </m:d>
      </m:oMath>
      <w:r>
        <w:rPr>
          <w:rFonts w:hint="eastAsia"/>
        </w:rPr>
        <w:t>，使用成像式亮度计测量图</w:t>
      </w:r>
      <w:r>
        <w:rPr>
          <w:rFonts w:hint="eastAsia"/>
        </w:rPr>
        <w:t>6</w:t>
      </w:r>
      <w:r>
        <w:rPr>
          <w:rFonts w:hint="eastAsia"/>
        </w:rPr>
        <w:t>中</w:t>
      </w:r>
      <w:r>
        <w:rPr>
          <w:rFonts w:hint="eastAsia"/>
        </w:rPr>
        <w:t>1</w:t>
      </w:r>
      <w:r>
        <w:rPr>
          <w:rFonts w:hAnsi="宋体" w:hint="eastAsia"/>
        </w:rPr>
        <w:t>～</w:t>
      </w:r>
      <w:r>
        <w:rPr>
          <w:rFonts w:hint="eastAsia"/>
        </w:rPr>
        <w:t>9</w:t>
      </w:r>
      <w:r>
        <w:rPr>
          <w:rFonts w:hint="eastAsia"/>
        </w:rPr>
        <w:t>点的色度坐标</w:t>
      </w:r>
      <m:oMath>
        <m:d>
          <m:dPr>
            <m:ctrlPr>
              <w:rPr>
                <w:rFonts w:ascii="Cambria Math" w:hAnsi="Cambria Math"/>
                <w:i/>
                <w:kern w:val="2"/>
                <w:szCs w:val="21"/>
              </w:rPr>
            </m:ctrlPr>
          </m:dPr>
          <m:e>
            <m:sSup>
              <m:sSupPr>
                <m:ctrlPr>
                  <w:rPr>
                    <w:rFonts w:ascii="Cambria Math" w:hAnsi="Cambria Math"/>
                    <w:i/>
                    <w:kern w:val="2"/>
                    <w:szCs w:val="21"/>
                  </w:rPr>
                </m:ctrlPr>
              </m:sSupPr>
              <m:e>
                <m:r>
                  <w:rPr>
                    <w:rFonts w:ascii="Cambria Math" w:hAnsi="Cambria Math" w:hint="eastAsia"/>
                  </w:rPr>
                  <m:t>u</m:t>
                </m:r>
              </m:e>
              <m:sup>
                <m:r>
                  <w:rPr>
                    <w:rFonts w:ascii="Cambria Math" w:hAnsi="Cambria Math"/>
                  </w:rPr>
                  <m:t>'</m:t>
                </m:r>
              </m:sup>
            </m:sSup>
            <m:r>
              <w:rPr>
                <w:rFonts w:ascii="Cambria Math" w:hAnsi="Cambria Math"/>
              </w:rPr>
              <m:t>,</m:t>
            </m:r>
            <m:sSup>
              <m:sSupPr>
                <m:ctrlPr>
                  <w:rPr>
                    <w:rFonts w:ascii="Cambria Math" w:hAnsi="Cambria Math"/>
                    <w:i/>
                    <w:kern w:val="2"/>
                    <w:szCs w:val="21"/>
                  </w:rPr>
                </m:ctrlPr>
              </m:sSupPr>
              <m:e>
                <m:r>
                  <w:rPr>
                    <w:rFonts w:ascii="Cambria Math" w:hAnsi="Cambria Math"/>
                  </w:rPr>
                  <m:t>v</m:t>
                </m:r>
              </m:e>
              <m:sup>
                <m:r>
                  <w:rPr>
                    <w:rFonts w:ascii="Cambria Math" w:hAnsi="Cambria Math"/>
                  </w:rPr>
                  <m:t>'</m:t>
                </m:r>
              </m:sup>
            </m:sSup>
          </m:e>
        </m:d>
      </m:oMath>
      <w:r>
        <w:rPr>
          <w:rFonts w:hint="eastAsia"/>
        </w:rPr>
        <w:t>；</w:t>
      </w:r>
    </w:p>
    <w:p w:rsidR="009E48A9" w:rsidRDefault="001C233C">
      <w:pPr>
        <w:pStyle w:val="af0"/>
        <w:numPr>
          <w:ilvl w:val="0"/>
          <w:numId w:val="37"/>
        </w:numPr>
      </w:pPr>
      <w:r>
        <w:rPr>
          <w:rFonts w:hint="eastAsia"/>
        </w:rPr>
        <w:t>按照公式（</w:t>
      </w:r>
      <w:r>
        <w:rPr>
          <w:rFonts w:hint="eastAsia"/>
        </w:rPr>
        <w:t>5</w:t>
      </w:r>
      <w:r>
        <w:rPr>
          <w:rFonts w:hint="eastAsia"/>
        </w:rPr>
        <w:t>）计算色度误差，取最大值为</w:t>
      </w:r>
      <w:r>
        <w:rPr>
          <w:rFonts w:hAnsi="宋体" w:hint="eastAsia"/>
        </w:rPr>
        <w:t>被测设备</w:t>
      </w:r>
      <w:r>
        <w:rPr>
          <w:rFonts w:hint="eastAsia"/>
        </w:rPr>
        <w:t>的色度均匀性；</w:t>
      </w:r>
    </w:p>
    <w:p w:rsidR="009E48A9" w:rsidRDefault="001C233C">
      <w:pPr>
        <w:pStyle w:val="affffff8"/>
      </w:pPr>
      <w:r>
        <w:rPr>
          <w:rFonts w:hint="eastAsia"/>
        </w:rPr>
        <w:tab/>
      </w:r>
      <m:oMath>
        <m:r>
          <w:rPr>
            <w:rFonts w:ascii="Cambria Math" w:hAnsi="Cambria Math"/>
          </w:rPr>
          <m:t>∆</m:t>
        </m:r>
        <m:sSup>
          <m:sSupPr>
            <m:ctrlPr>
              <w:rPr>
                <w:rFonts w:ascii="Cambria Math" w:hAnsi="Cambria Math"/>
                <w:i/>
              </w:rPr>
            </m:ctrlPr>
          </m:sSupPr>
          <m:e>
            <m:r>
              <w:rPr>
                <w:rFonts w:ascii="Cambria Math" w:hAnsi="Cambria Math" w:hint="eastAsia"/>
              </w:rPr>
              <m:t>u</m:t>
            </m:r>
          </m:e>
          <m:sup>
            <m:r>
              <w:rPr>
                <w:rFonts w:ascii="Cambria Math" w:hAnsi="Cambria Math"/>
              </w:rPr>
              <m:t>'</m:t>
            </m:r>
          </m:sup>
        </m:sSup>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u</m:t>
                        </m:r>
                      </m:e>
                      <m:sub>
                        <m:r>
                          <w:rPr>
                            <w:rFonts w:ascii="Cambria Math" w:hAnsi="Cambria Math"/>
                          </w:rPr>
                          <m:t>n</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5</m:t>
                        </m:r>
                      </m:sub>
                      <m:sup>
                        <m:r>
                          <w:rPr>
                            <w:rFonts w:ascii="Cambria Math" w:hAnsi="Cambria Math"/>
                          </w:rPr>
                          <m:t>'</m:t>
                        </m:r>
                      </m:sup>
                    </m:sSubSup>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n</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5</m:t>
                        </m:r>
                      </m:sub>
                      <m:sup>
                        <m:r>
                          <w:rPr>
                            <w:rFonts w:ascii="Cambria Math" w:hAnsi="Cambria Math"/>
                          </w:rPr>
                          <m:t>'</m:t>
                        </m:r>
                      </m:sup>
                    </m:sSubSup>
                  </m:e>
                </m:d>
              </m:e>
              <m:sup>
                <m:r>
                  <w:rPr>
                    <w:rFonts w:ascii="Cambria Math" w:hAnsi="Cambria Math"/>
                  </w:rPr>
                  <m:t>2</m:t>
                </m:r>
              </m:sup>
            </m:sSup>
          </m:e>
        </m:rad>
      </m:oMath>
      <w:r>
        <w:rPr>
          <w:rFonts w:ascii="微软雅黑" w:eastAsia="微软雅黑" w:hAnsi="微软雅黑" w:hint="eastAsia"/>
        </w:rPr>
        <w:tab/>
      </w:r>
      <w:r>
        <w:t>(</w:t>
      </w:r>
      <w:r>
        <w:rPr>
          <w:rFonts w:hint="eastAsia"/>
        </w:rPr>
        <w:t>5</w:t>
      </w:r>
      <w:r>
        <w:t>)</w:t>
      </w:r>
    </w:p>
    <w:p w:rsidR="009E48A9" w:rsidRDefault="001C233C">
      <w:pPr>
        <w:pStyle w:val="affff7"/>
        <w:ind w:firstLine="420"/>
      </w:pPr>
      <w:r>
        <w:rPr>
          <w:rFonts w:hint="eastAsia"/>
        </w:rPr>
        <w:t>式中：</w:t>
      </w:r>
    </w:p>
    <w:p w:rsidR="009E48A9" w:rsidRDefault="001C233C">
      <w:pPr>
        <w:pStyle w:val="af0"/>
        <w:numPr>
          <w:ilvl w:val="0"/>
          <w:numId w:val="0"/>
        </w:numPr>
        <w:ind w:left="851" w:hanging="426"/>
      </w:pPr>
      <m:oMath>
        <m:r>
          <w:rPr>
            <w:rFonts w:ascii="Cambria Math" w:hAnsi="Cambria Math"/>
          </w:rPr>
          <m:t>∆</m:t>
        </m:r>
        <m:sSup>
          <m:sSupPr>
            <m:ctrlPr>
              <w:rPr>
                <w:rFonts w:ascii="Cambria Math" w:hAnsi="Cambria Math"/>
                <w:i/>
                <w:kern w:val="2"/>
                <w:szCs w:val="21"/>
              </w:rPr>
            </m:ctrlPr>
          </m:sSupPr>
          <m:e>
            <m:r>
              <w:rPr>
                <w:rFonts w:ascii="Cambria Math" w:hAnsi="Cambria Math" w:hint="eastAsia"/>
              </w:rPr>
              <m:t>u</m:t>
            </m:r>
          </m:e>
          <m:sup>
            <m:r>
              <w:rPr>
                <w:rFonts w:ascii="Cambria Math" w:hAnsi="Cambria Math"/>
              </w:rPr>
              <m:t>'</m:t>
            </m:r>
          </m:sup>
        </m:sSup>
        <m:sSup>
          <m:sSupPr>
            <m:ctrlPr>
              <w:rPr>
                <w:rFonts w:ascii="Cambria Math" w:hAnsi="Cambria Math"/>
                <w:i/>
                <w:kern w:val="2"/>
                <w:szCs w:val="21"/>
              </w:rPr>
            </m:ctrlPr>
          </m:sSupPr>
          <m:e>
            <m:r>
              <w:rPr>
                <w:rFonts w:ascii="Cambria Math" w:hAnsi="Cambria Math"/>
              </w:rPr>
              <m:t>v</m:t>
            </m:r>
          </m:e>
          <m:sup>
            <m:r>
              <w:rPr>
                <w:rFonts w:ascii="Cambria Math" w:hAnsi="Cambria Math"/>
              </w:rPr>
              <m:t>'</m:t>
            </m:r>
          </m:sup>
        </m:sSup>
      </m:oMath>
      <w:r>
        <w:rPr>
          <w:rFonts w:hint="eastAsia"/>
        </w:rPr>
        <w:t>——第</w:t>
      </w:r>
      <m:oMath>
        <m:r>
          <w:rPr>
            <w:rFonts w:ascii="Cambria Math" w:hAnsi="Cambria Math" w:hint="eastAsia"/>
          </w:rPr>
          <m:t>n</m:t>
        </m:r>
      </m:oMath>
      <w:r>
        <w:rPr>
          <w:rFonts w:hint="eastAsia"/>
        </w:rPr>
        <w:t>点的色度坐标与第</w:t>
      </w:r>
      <w:r>
        <w:rPr>
          <w:rFonts w:hint="eastAsia"/>
        </w:rPr>
        <w:t>5</w:t>
      </w:r>
      <w:r>
        <w:rPr>
          <w:rFonts w:hint="eastAsia"/>
        </w:rPr>
        <w:t>点（中心点）色度误差；</w:t>
      </w:r>
    </w:p>
    <w:p w:rsidR="009E48A9" w:rsidRDefault="001C233C">
      <w:pPr>
        <w:pStyle w:val="affff8"/>
        <w:ind w:firstLine="420"/>
      </w:pPr>
      <m:oMath>
        <m:r>
          <w:rPr>
            <w:rFonts w:ascii="Cambria Math" w:hAnsi="Cambria Math" w:hint="eastAsia"/>
          </w:rPr>
          <m:t>n</m:t>
        </m:r>
      </m:oMath>
      <w:r>
        <w:rPr>
          <w:rFonts w:hint="eastAsia"/>
        </w:rPr>
        <w:t>——测试点编号，取</w:t>
      </w:r>
      <w:r>
        <w:rPr>
          <w:rFonts w:hAnsi="宋体" w:hint="eastAsia"/>
        </w:rPr>
        <w:t>1</w:t>
      </w:r>
      <w:r>
        <w:rPr>
          <w:rFonts w:hAnsi="宋体" w:hint="eastAsia"/>
        </w:rPr>
        <w:t>～</w:t>
      </w:r>
      <w:r>
        <w:rPr>
          <w:rFonts w:hAnsi="宋体" w:hint="eastAsia"/>
        </w:rPr>
        <w:t>9</w:t>
      </w:r>
      <w:r>
        <w:rPr>
          <w:rFonts w:hint="eastAsia"/>
        </w:rPr>
        <w:t>；</w:t>
      </w:r>
    </w:p>
    <w:p w:rsidR="009E48A9" w:rsidRDefault="009E48A9">
      <w:pPr>
        <w:pStyle w:val="affff8"/>
        <w:ind w:firstLine="420"/>
      </w:pPr>
      <m:oMath>
        <m:d>
          <m:dPr>
            <m:ctrlPr>
              <w:rPr>
                <w:rFonts w:ascii="Cambria Math" w:hAnsi="Cambria Math"/>
                <w:i/>
                <w:kern w:val="2"/>
                <w:szCs w:val="21"/>
              </w:rPr>
            </m:ctrlPr>
          </m:dPr>
          <m:e>
            <m:sSubSup>
              <m:sSubSupPr>
                <m:ctrlPr>
                  <w:rPr>
                    <w:rFonts w:ascii="Cambria Math" w:hAnsi="Cambria Math"/>
                    <w:i/>
                    <w:kern w:val="2"/>
                    <w:szCs w:val="21"/>
                  </w:rPr>
                </m:ctrlPr>
              </m:sSubSupPr>
              <m:e>
                <m:r>
                  <w:rPr>
                    <w:rFonts w:ascii="Cambria Math" w:hAnsi="Cambria Math"/>
                  </w:rPr>
                  <m:t>u</m:t>
                </m:r>
              </m:e>
              <m:sub>
                <m:r>
                  <w:rPr>
                    <w:rFonts w:ascii="Cambria Math" w:hAnsi="Cambria Math"/>
                  </w:rPr>
                  <m:t>n</m:t>
                </m:r>
              </m:sub>
              <m:sup>
                <m:r>
                  <w:rPr>
                    <w:rFonts w:ascii="Cambria Math" w:hAnsi="Cambria Math"/>
                  </w:rPr>
                  <m:t>'</m:t>
                </m:r>
              </m:sup>
            </m:sSubSup>
            <m:r>
              <w:rPr>
                <w:rFonts w:ascii="Cambria Math" w:hAnsi="Cambria Math"/>
              </w:rPr>
              <m:t>-</m:t>
            </m:r>
            <m:sSubSup>
              <m:sSubSupPr>
                <m:ctrlPr>
                  <w:rPr>
                    <w:rFonts w:ascii="Cambria Math" w:hAnsi="Cambria Math"/>
                    <w:i/>
                    <w:kern w:val="2"/>
                    <w:szCs w:val="21"/>
                  </w:rPr>
                </m:ctrlPr>
              </m:sSubSupPr>
              <m:e>
                <m:r>
                  <w:rPr>
                    <w:rFonts w:ascii="Cambria Math" w:hAnsi="Cambria Math"/>
                  </w:rPr>
                  <m:t>v</m:t>
                </m:r>
              </m:e>
              <m:sub>
                <m:r>
                  <w:rPr>
                    <w:rFonts w:ascii="Cambria Math" w:hAnsi="Cambria Math" w:hint="eastAsia"/>
                  </w:rPr>
                  <m:t>n</m:t>
                </m:r>
              </m:sub>
              <m:sup>
                <m:r>
                  <w:rPr>
                    <w:rFonts w:ascii="Cambria Math" w:hAnsi="Cambria Math"/>
                  </w:rPr>
                  <m:t>'</m:t>
                </m:r>
              </m:sup>
            </m:sSubSup>
          </m:e>
        </m:d>
      </m:oMath>
      <w:r w:rsidR="001C233C">
        <w:rPr>
          <w:rFonts w:hint="eastAsia"/>
        </w:rPr>
        <w:t>——第</w:t>
      </w:r>
      <m:oMath>
        <m:r>
          <w:rPr>
            <w:rFonts w:ascii="Cambria Math" w:hAnsi="Cambria Math" w:hint="eastAsia"/>
          </w:rPr>
          <m:t>n</m:t>
        </m:r>
      </m:oMath>
      <w:r w:rsidR="001C233C">
        <w:rPr>
          <w:rFonts w:hint="eastAsia"/>
        </w:rPr>
        <w:t>点的色度坐标值；</w:t>
      </w:r>
    </w:p>
    <w:p w:rsidR="009E48A9" w:rsidRDefault="009E48A9">
      <w:pPr>
        <w:pStyle w:val="affff8"/>
        <w:ind w:firstLine="420"/>
      </w:pPr>
      <m:oMath>
        <m:d>
          <m:dPr>
            <m:ctrlPr>
              <w:rPr>
                <w:rFonts w:ascii="Cambria Math" w:hAnsi="Cambria Math"/>
                <w:i/>
                <w:kern w:val="2"/>
                <w:szCs w:val="21"/>
              </w:rPr>
            </m:ctrlPr>
          </m:dPr>
          <m:e>
            <m:sSubSup>
              <m:sSubSupPr>
                <m:ctrlPr>
                  <w:rPr>
                    <w:rFonts w:ascii="Cambria Math" w:hAnsi="Cambria Math"/>
                    <w:i/>
                    <w:kern w:val="2"/>
                    <w:szCs w:val="21"/>
                  </w:rPr>
                </m:ctrlPr>
              </m:sSubSupPr>
              <m:e>
                <m:r>
                  <w:rPr>
                    <w:rFonts w:ascii="Cambria Math" w:hAnsi="Cambria Math"/>
                  </w:rPr>
                  <m:t>u</m:t>
                </m:r>
              </m:e>
              <m:sub>
                <m:r>
                  <w:rPr>
                    <w:rFonts w:ascii="Cambria Math" w:hAnsi="Cambria Math"/>
                  </w:rPr>
                  <m:t>5</m:t>
                </m:r>
              </m:sub>
              <m:sup>
                <m:r>
                  <w:rPr>
                    <w:rFonts w:ascii="Cambria Math" w:hAnsi="Cambria Math"/>
                  </w:rPr>
                  <m:t>'</m:t>
                </m:r>
              </m:sup>
            </m:sSubSup>
            <m:r>
              <w:rPr>
                <w:rFonts w:ascii="Cambria Math" w:hAnsi="Cambria Math"/>
              </w:rPr>
              <m:t>-</m:t>
            </m:r>
            <m:sSubSup>
              <m:sSubSupPr>
                <m:ctrlPr>
                  <w:rPr>
                    <w:rFonts w:ascii="Cambria Math" w:hAnsi="Cambria Math"/>
                    <w:i/>
                    <w:kern w:val="2"/>
                    <w:szCs w:val="21"/>
                  </w:rPr>
                </m:ctrlPr>
              </m:sSubSupPr>
              <m:e>
                <m:r>
                  <w:rPr>
                    <w:rFonts w:ascii="Cambria Math" w:hAnsi="Cambria Math"/>
                  </w:rPr>
                  <m:t>v</m:t>
                </m:r>
              </m:e>
              <m:sub>
                <m:r>
                  <w:rPr>
                    <w:rFonts w:ascii="Cambria Math" w:hAnsi="Cambria Math"/>
                  </w:rPr>
                  <m:t>5</m:t>
                </m:r>
              </m:sub>
              <m:sup>
                <m:r>
                  <w:rPr>
                    <w:rFonts w:ascii="Cambria Math" w:hAnsi="Cambria Math"/>
                  </w:rPr>
                  <m:t>'</m:t>
                </m:r>
              </m:sup>
            </m:sSubSup>
          </m:e>
        </m:d>
      </m:oMath>
      <w:r w:rsidR="001C233C">
        <w:rPr>
          <w:rFonts w:hint="eastAsia"/>
        </w:rPr>
        <w:t>——第</w:t>
      </w:r>
      <w:r w:rsidR="001C233C">
        <w:rPr>
          <w:rFonts w:hint="eastAsia"/>
        </w:rPr>
        <w:t>5</w:t>
      </w:r>
      <w:r w:rsidR="001C233C">
        <w:rPr>
          <w:rFonts w:hint="eastAsia"/>
        </w:rPr>
        <w:t>点</w:t>
      </w:r>
      <w:bookmarkStart w:id="256" w:name="OLE_LINK6"/>
      <w:r w:rsidR="001C233C">
        <w:rPr>
          <w:rFonts w:hint="eastAsia"/>
        </w:rPr>
        <w:t>（中心点）</w:t>
      </w:r>
      <w:bookmarkEnd w:id="256"/>
      <w:r w:rsidR="001C233C">
        <w:rPr>
          <w:rFonts w:hint="eastAsia"/>
        </w:rPr>
        <w:t>的色度坐标值。</w:t>
      </w:r>
    </w:p>
    <w:p w:rsidR="009E48A9" w:rsidRDefault="009E48A9">
      <w:pPr>
        <w:pStyle w:val="affff8"/>
        <w:ind w:firstLine="420"/>
      </w:pPr>
    </w:p>
    <w:p w:rsidR="009E48A9" w:rsidRDefault="009E48A9">
      <w:pPr>
        <w:pStyle w:val="af8"/>
        <w:spacing w:before="120" w:after="120"/>
      </w:pPr>
      <w:r>
        <w:pict>
          <v:shape id="_x0000_s1054" type="#_x0000_t202" style="position:absolute;left:0;text-align:left;margin-left:5in;margin-top:113.95pt;width:9pt;height:11.2pt;z-index:251702272" o:gfxdata="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NMU0bZAAAACwEAAA8AAAAAAAAAAQAgAAAAIgAAAGRycy9kb3ducmV2Lnht&#10;bFBLAQIUABQAAAAIAIdO4kBVSD3XMQIAAFkEAAAOAAAAAAAAAAEAIAAAACgBAABkcnMvZTJvRG9j&#10;LnhtbFBLBQYAAAAABgAGAFkBAADLBQ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9</w:t>
                  </w:r>
                </w:p>
              </w:txbxContent>
            </v:textbox>
          </v:shape>
        </w:pict>
      </w:r>
      <w:r>
        <w:pict>
          <v:shape id="_x0000_s1053" type="#_x0000_t202" style="position:absolute;left:0;text-align:left;margin-left:359.8pt;margin-top:61.75pt;width:9pt;height:11.2pt;z-index:251699200" o:gfxdata="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evUJdkAAAALAQAADwAAAAAAAAABACAAAAAiAAAAZHJzL2Rvd25yZXYueG1s&#10;UEsBAhQAFAAAAAgAh07iQL8TMBQwAgAAVwQAAA4AAAAAAAAAAQAgAAAAKAEAAGRycy9lMm9Eb2Mu&#10;eG1sUEsFBgAAAAAGAAYAWQEAAMoFA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6</w:t>
                  </w:r>
                </w:p>
              </w:txbxContent>
            </v:textbox>
          </v:shape>
        </w:pict>
      </w:r>
      <w:r>
        <w:pict>
          <v:shape id="_x0000_s1052" type="#_x0000_t202" style="position:absolute;left:0;text-align:left;margin-left:248.15pt;margin-top:114.75pt;width:9pt;height:11.2pt;z-index:251701248" o:gfxdata="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Vpj0jZAAAACwEAAA8AAAAAAAAAAQAgAAAAIgAAAGRycy9kb3ducmV2Lnht&#10;bFBLAQIUABQAAAAIAIdO4kC7FxGKMQIAAFkEAAAOAAAAAAAAAAEAIAAAACgBAABkcnMvZTJvRG9j&#10;LnhtbFBLBQYAAAAABgAGAFkBAADLBQ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8</w:t>
                  </w:r>
                </w:p>
              </w:txbxContent>
            </v:textbox>
          </v:shape>
        </w:pict>
      </w:r>
      <w:r>
        <w:pict>
          <v:shape id="_x0000_s1051" type="#_x0000_t202" style="position:absolute;left:0;text-align:left;margin-left:247.8pt;margin-top:60.95pt;width:9pt;height:11.2pt;z-index:251698176" o:gfxdata="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rTi4LZAAAACwEAAA8AAAAAAAAAAQAgAAAAIgAAAGRycy9kb3ducmV2Lnht&#10;bFBLAQIUABQAAAAIAIdO4kAlkvBhMQIAAFcEAAAOAAAAAAAAAAEAIAAAACgBAABkcnMvZTJvRG9j&#10;LnhtbFBLBQYAAAAABgAGAFkBAADLBQ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5</w:t>
                  </w:r>
                </w:p>
              </w:txbxContent>
            </v:textbox>
          </v:shape>
        </w:pict>
      </w:r>
      <w:r>
        <w:pict>
          <v:shape id="_x0000_s1050" type="#_x0000_t202" style="position:absolute;left:0;text-align:left;margin-left:136.75pt;margin-top:114.1pt;width:9pt;height:11.2pt;z-index:251700224" o:gfxdata="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f6mRTZAAAACwEAAA8AAAAAAAAAAQAgAAAAIgAAAGRycy9kb3ducmV2Lnht&#10;bFBLAQIUABQAAAAIAIdO4kAXXmNUMQIAAFcEAAAOAAAAAAAAAAEAIAAAACgBAABkcnMvZTJvRG9j&#10;LnhtbFBLBQYAAAAABgAGAFkBAADLBQ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7</w:t>
                  </w:r>
                </w:p>
              </w:txbxContent>
            </v:textbox>
          </v:shape>
        </w:pict>
      </w:r>
      <w:r>
        <w:pict>
          <v:shape id="_x0000_s1049" type="#_x0000_t202" style="position:absolute;left:0;text-align:left;margin-left:137.1pt;margin-top:60.95pt;width:9pt;height:11.2pt;z-index:251697152" o:gfxdata="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f3clNgAAAALAQAADwAAAAAAAAABACAAAAAiAAAAZHJzL2Rvd25yZXYueG1s&#10;UEsBAhQAFAAAAAgAh07iQI3foyExAgAAVwQAAA4AAAAAAAAAAQAgAAAAJwEAAGRycy9lMm9Eb2Mu&#10;eG1sUEsFBgAAAAAGAAYAWQEAAMoFA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4</w:t>
                  </w:r>
                </w:p>
              </w:txbxContent>
            </v:textbox>
          </v:shape>
        </w:pict>
      </w:r>
      <w:r>
        <w:pict>
          <v:shape id="_x0000_s1048" type="#_x0000_t202" style="position:absolute;left:0;text-align:left;margin-left:359.4pt;margin-top:8.2pt;width:9pt;height:11.2pt;z-index:251696128" o:gfxdata="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skd5PWAAAACQEAAA8AAAAAAAAAAQAgAAAAIgAAAGRycy9kb3ducmV2LnhtbFBL&#10;AQIUABQAAAAIAIdO4kB1CVbhMQIAAFcEAAAOAAAAAAAAAAEAIAAAACUBAABkcnMvZTJvRG9jLnht&#10;bFBLBQYAAAAABgAGAFkBAADIBQAAAAA=&#10;" filled="f"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3</w:t>
                  </w:r>
                </w:p>
              </w:txbxContent>
            </v:textbox>
          </v:shape>
        </w:pict>
      </w:r>
      <w:r>
        <w:pict>
          <v:shape id="_x0000_s1047" type="#_x0000_t202" style="position:absolute;left:0;text-align:left;margin-left:248.8pt;margin-top:8.7pt;width:9pt;height:11.2pt;z-index:251695104" o:gfxdata="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uD2arWAAAACQEAAA8AAAAAAAAAAQAgAAAA&#10;IgAAAGRycy9kb3ducmV2LnhtbFBLAQIUABQAAAAIAIdO4kBrqxoPRgIAAIAEAAAOAAAAAAAAAAEA&#10;IAAAACUBAABkcnMvZTJvRG9jLnhtbFBLBQYAAAAABgAGAFkBAADdBQAAAAA=&#10;" fillcolor="white [3201]" stroked="f" strokeweight=".5pt">
            <v:textbox inset="0,0,0,0">
              <w:txbxContent>
                <w:p w:rsidR="009E48A9" w:rsidRDefault="001C233C">
                  <w:pPr>
                    <w:spacing w:line="240" w:lineRule="auto"/>
                    <w:rPr>
                      <w:rFonts w:ascii="宋体" w:hAnsi="宋体" w:cs="宋体"/>
                      <w:sz w:val="15"/>
                      <w:szCs w:val="15"/>
                    </w:rPr>
                  </w:pPr>
                  <w:r>
                    <w:rPr>
                      <w:rFonts w:ascii="宋体" w:hAnsi="宋体" w:cs="宋体" w:hint="eastAsia"/>
                      <w:sz w:val="15"/>
                      <w:szCs w:val="15"/>
                    </w:rPr>
                    <w:t>2</w:t>
                  </w:r>
                </w:p>
              </w:txbxContent>
            </v:textbox>
          </v:shape>
        </w:pict>
      </w:r>
      <w:r>
        <w:pict>
          <v:shape id="_x0000_s1046" type="#_x0000_t202" style="position:absolute;left:0;text-align:left;margin-left:137.7pt;margin-top:7.95pt;width:9pt;height:11.2pt;z-index:251694080" o:gfxdata="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H9gJW1gAAAAkBAAAP&#10;AAAAAAAAAAEAIAAAACIAAABkcnMvZG93bnJldi54bWxQSwECFAAUAAAACACHTuJArGoD2FMCAACM&#10;BAAADgAAAAAAAAABACAAAAAlAQAAZHJzL2Uyb0RvYy54bWxQSwUGAAAAAAYABgBZAQAA6gUAAAAA&#10;" fillcolor="white [3201]" stroked="f" strokeweight=".5pt">
            <v:textbox inset="0,0,0,0">
              <w:txbxContent>
                <w:p w:rsidR="009E48A9" w:rsidRDefault="001C233C">
                  <w:pPr>
                    <w:spacing w:line="240" w:lineRule="auto"/>
                    <w:rPr>
                      <w:rFonts w:ascii="宋体" w:hAnsi="宋体" w:cs="宋体"/>
                      <w:sz w:val="15"/>
                      <w:szCs w:val="15"/>
                    </w:rPr>
                  </w:pPr>
                  <w:r>
                    <w:rPr>
                      <w:rFonts w:ascii="宋体" w:hAnsi="宋体" w:cs="宋体"/>
                      <w:sz w:val="15"/>
                      <w:szCs w:val="15"/>
                    </w:rPr>
                    <w:t>1</w:t>
                  </w:r>
                </w:p>
              </w:txbxContent>
            </v:textbox>
          </v:shape>
        </w:pict>
      </w:r>
      <w:r>
        <w:pict>
          <v:group id="_x0000_s1031" style="position:absolute;left:0;text-align:left;margin-left:119.75pt;margin-top:1.45pt;width:247.15pt;height:131.2pt;z-index:251693056" coordorigin="4096,227113" coordsize="4943,2624203" o:gfxdata="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Gr7CZ2QAAAAkBAAAPAAAAAAAAAAEAIAAA&#10;ACIAAABkcnMvZG93bnJldi54bWxQSwECFAAUAAAACACHTuJAy9FPUvAEAABZJwAADgAAAAAAAAAB&#10;ACAAAAAoAQAAZHJzL2Uyb0RvYy54bWxQSwUGAAAAAAYABgBZAQAAiggAAAAA&#10;">
            <v:rect id="_x0000_s1045" style="position:absolute;left:4096;top:227113;width:4942;height:2625;v-text-anchor:middle" o:gfxdata="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T/7H7UAAADbAAAADwAA&#10;AAAAAAABACAAAAAiAAAAZHJzL2Rvd25yZXYueG1sUEsBAhQAFAAAAAgAh07iQDMvBZ47AAAAOQAA&#10;ABAAAAAAAAAAAQAgAAAABAEAAGRycy9zaGFwZXhtbC54bWxQSwUGAAAAAAYABgBbAQAArgMAAAAA&#10;" filled="f" strokecolor="black [3213]" strokeweight=".5p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44" type="#_x0000_t124" style="position:absolute;left:4290;top:227300;width:119;height:120;v-text-anchor:middle" o:gfxdata="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efx8vQAA&#10;ANsAAAAPAAAAAAAAAAEAIAAAACIAAABkcnMvZG93bnJldi54bWxQSwECFAAUAAAACACHTuJAMy8F&#10;njsAAAA5AAAAEAAAAAAAAAABACAAAAAMAQAAZHJzL3NoYXBleG1sLnhtbFBLBQYAAAAABgAGAFsB&#10;AAC2AwAAAAA=&#10;" filled="f" strokecolor="black [3213]" strokeweight=".5pt">
              <v:stroke joinstyle="miter"/>
            </v:shape>
            <v:shape id="_x0000_s1043" type="#_x0000_t124" style="position:absolute;left:4290;top:228358;width:119;height:120;v-text-anchor:middle" o:gfxdata="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RSacugAAANsA&#10;AAAPAAAAAAAAAAEAIAAAACIAAABkcnMvZG93bnJldi54bWxQSwECFAAUAAAACACHTuJAMy8FnjsA&#10;AAA5AAAAEAAAAAAAAAABACAAAAAJAQAAZHJzL3NoYXBleG1sLnhtbFBLBQYAAAAABgAGAFsBAACz&#10;AwAAAAA=&#10;" filled="f" strokecolor="black [3213]" strokeweight=".5pt">
              <v:stroke joinstyle="miter"/>
            </v:shape>
            <v:shape id="_x0000_s1042" type="#_x0000_t124" style="position:absolute;left:4290;top:229423;width:119;height:120;v-text-anchor:middle" o:gfxdata="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CYMHvQAA&#10;ANsAAAAPAAAAAAAAAAEAIAAAACIAAABkcnMvZG93bnJldi54bWxQSwECFAAUAAAACACHTuJAMy8F&#10;njsAAAA5AAAAEAAAAAAAAAABACAAAAAMAQAAZHJzL3NoYXBleG1sLnhtbFBLBQYAAAAABgAGAFsB&#10;AAC2AwAAAAA=&#10;" filled="f" strokecolor="black [3213]" strokeweight=".5pt">
              <v:stroke joinstyle="miter"/>
            </v:shape>
            <v:shape id="_x0000_s1041" type="#_x0000_t124" style="position:absolute;left:6510;top:227300;width:119;height:120;v-text-anchor:middle" o:gfxdata="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2x1wvQAA&#10;ANsAAAAPAAAAAAAAAAEAIAAAACIAAABkcnMvZG93bnJldi54bWxQSwECFAAUAAAACACHTuJAMy8F&#10;njsAAAA5AAAAEAAAAAAAAAABACAAAAAMAQAAZHJzL3NoYXBleG1sLnhtbFBLBQYAAAAABgAGAFsB&#10;AAC2AwAAAAA=&#10;" filled="f" strokecolor="black [3213]" strokeweight=".5pt">
              <v:stroke joinstyle="miter"/>
            </v:shape>
            <v:shape id="_x0000_s1040" type="#_x0000_t124" style="position:absolute;left:6517;top:229422;width:119;height:120;v-text-anchor:middle" o:gfxdata="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l7jrvQAA&#10;ANsAAAAPAAAAAAAAAAEAIAAAACIAAABkcnMvZG93bnJldi54bWxQSwECFAAUAAAACACHTuJAMy8F&#10;njsAAAA5AAAAEAAAAAAAAAABACAAAAAMAQAAZHJzL3NoYXBleG1sLnhtbFBLBQYAAAAABgAGAFsB&#10;AAC2AwAAAAA=&#10;" filled="f" strokecolor="black [3213]" strokeweight=".5pt">
              <v:stroke joinstyle="miter"/>
            </v:shape>
            <v:shape id="_x0000_s1039" type="#_x0000_t124" style="position:absolute;left:6510;top:228357;width:119;height:120;v-text-anchor:middle" o:gfxdata="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fiCfvQAA&#10;ANsAAAAPAAAAAAAAAAEAIAAAACIAAABkcnMvZG93bnJldi54bWxQSwECFAAUAAAACACHTuJAMy8F&#10;njsAAAA5AAAAEAAAAAAAAAABACAAAAAMAQAAZHJzL3NoYXBleG1sLnhtbFBLBQYAAAAABgAGAFsB&#10;AAC2AwAAAAA=&#10;" filled="f" strokecolor="black [3213]" strokeweight=".5pt">
              <v:stroke joinstyle="miter"/>
            </v:shape>
            <v:shape id="_x0000_s1038" type="#_x0000_t124" style="position:absolute;left:8741;top:227301;width:119;height:120;v-text-anchor:middle" o:gfxdata="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KFBL4A&#10;AADbAAAADwAAAAAAAAABACAAAAAiAAAAZHJzL2Rvd25yZXYueG1sUEsBAhQAFAAAAAgAh07iQDMv&#10;BZ47AAAAOQAAABAAAAAAAAAAAQAgAAAADQEAAGRycy9zaGFwZXhtbC54bWxQSwUGAAAAAAYABgBb&#10;AQAAtwMAAAAA&#10;" filled="f" strokecolor="black [3213]" strokeweight=".5pt">
              <v:stroke joinstyle="miter"/>
            </v:shape>
            <v:shape id="_x0000_s1037" type="#_x0000_t124" style="position:absolute;left:8742;top:228368;width:119;height:120;v-text-anchor:middle" o:gfxdata="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y+6L4A&#10;AADbAAAADwAAAAAAAAABACAAAAAiAAAAZHJzL2Rvd25yZXYueG1sUEsBAhQAFAAAAAgAh07iQDMv&#10;BZ47AAAAOQAAABAAAAAAAAAAAQAgAAAADQEAAGRycy9zaGFwZXhtbC54bWxQSwUGAAAAAAYABgBb&#10;AQAAtwMAAAAA&#10;" filled="f" strokecolor="black [3213]" strokeweight=".5pt">
              <v:stroke joinstyle="miter"/>
            </v:shape>
            <v:shape id="_x0000_s1036" type="#_x0000_t124" style="position:absolute;left:8741;top:229417;width:119;height:120;v-text-anchor:middle" o:gfxdata="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e2Qr4A&#10;AADbAAAADwAAAAAAAAABACAAAAAiAAAAZHJzL2Rvd25yZXYueG1sUEsBAhQAFAAAAAgAh07iQDMv&#10;BZ47AAAAOQAAABAAAAAAAAAAAQAgAAAADQEAAGRycy9zaGFwZXhtbC54bWxQSwUGAAAAAAYABgBb&#10;AQAAtwMAAAAA&#10;" filled="f" strokecolor="black [3213]" strokeweight=".5pt">
              <v:stroke joinstyle="miter"/>
            </v:shape>
            <v:line id="_x0000_s1035" style="position:absolute" from="4112,227986" to="9034,227986" o:gfxdata="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Gf3LsAAADb&#10;AAAADwAAAAAAAAABACAAAAAiAAAAZHJzL2Rvd25yZXYueG1sUEsBAhQAFAAAAAgAh07iQDMvBZ47&#10;AAAAOQAAABAAAAAAAAAAAQAgAAAACgEAAGRycy9zaGFwZXhtbC54bWxQSwUGAAAAAAYABgBbAQAA&#10;tAMAAAAA&#10;" strokeweight=".5pt"/>
            <v:line id="_x0000_s1034" style="position:absolute" from="4101,228859" to="9040,228859" o:gfxdata="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06R7sAAADb&#10;AAAADwAAAAAAAAABACAAAAAiAAAAZHJzL2Rvd25yZXYueG1sUEsBAhQAFAAAAAgAh07iQDMvBZ47&#10;AAAAOQAAABAAAAAAAAAAAQAgAAAACgEAAGRycy9zaGFwZXhtbC54bWxQSwUGAAAAAAYABgBbAQAA&#10;tAMAAAAA&#10;" strokeweight=".5pt"/>
            <v:line id="_x0000_s1033" style="position:absolute" from="5746,227120" to="5746,229731" o:gfxdata="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yrjW5AAAA2wAA&#10;AA8AAAAAAAAAAQAgAAAAIgAAAGRycy9kb3ducmV2LnhtbFBLAQIUABQAAAAIAIdO4kAzLwWeOwAA&#10;ADkAAAAQAAAAAAAAAAEAIAAAAAgBAABkcnMvc2hhcGV4bWwueG1sUEsFBgAAAAAGAAYAWwEAALID&#10;AAAAAA==&#10;" strokeweight=".5pt"/>
            <v:line id="_x0000_s1032" style="position:absolute" from="7396,227120" to="7396,229736" o:gfxdata="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668AAAA&#10;2wAAAA8AAAAAAAAAAQAgAAAAIgAAAGRycy9kb3ducmV2LnhtbFBLAQIUABQAAAAIAIdO4kAzLwWe&#10;OwAAADkAAAAQAAAAAAAAAAEAIAAAAAsBAABkcnMvc2hhcGV4bWwueG1sUEsFBgAAAAAGAAYAWwEA&#10;ALUDAAAAAA==&#10;" strokeweight=".5pt"/>
            <w10:wrap type="topAndBottom"/>
          </v:group>
        </w:pict>
      </w:r>
      <w:r w:rsidR="001C233C">
        <w:rPr>
          <w:rFonts w:hint="eastAsia"/>
        </w:rPr>
        <w:t>色度均匀性测量位置图</w:t>
      </w:r>
    </w:p>
    <w:p w:rsidR="009E48A9" w:rsidRDefault="001C233C">
      <w:pPr>
        <w:pStyle w:val="aff7"/>
        <w:spacing w:before="120" w:after="120"/>
      </w:pPr>
      <w:bookmarkStart w:id="257" w:name="_Toc13295"/>
      <w:bookmarkStart w:id="258" w:name="_Toc190791366"/>
      <w:bookmarkStart w:id="259" w:name="_Toc224746979"/>
      <w:r>
        <w:rPr>
          <w:rFonts w:hint="eastAsia"/>
        </w:rPr>
        <w:t>单眼显示分辨率</w:t>
      </w:r>
      <w:bookmarkEnd w:id="257"/>
      <w:bookmarkEnd w:id="258"/>
      <w:bookmarkEnd w:id="259"/>
    </w:p>
    <w:p w:rsidR="009E48A9" w:rsidRDefault="001C233C">
      <w:pPr>
        <w:pStyle w:val="affff8"/>
        <w:ind w:firstLine="420"/>
      </w:pPr>
      <w:r>
        <w:rPr>
          <w:rFonts w:hint="eastAsia"/>
        </w:rPr>
        <w:t>将</w:t>
      </w:r>
      <w:r>
        <w:rPr>
          <w:rFonts w:hAnsi="宋体" w:hint="eastAsia"/>
        </w:rPr>
        <w:t>被测设备</w:t>
      </w:r>
      <w:r>
        <w:rPr>
          <w:rFonts w:hint="eastAsia"/>
        </w:rPr>
        <w:t>光学系统拆下，将复合测试图加载到</w:t>
      </w:r>
      <w:r>
        <w:rPr>
          <w:rFonts w:hAnsi="宋体" w:hint="eastAsia"/>
        </w:rPr>
        <w:t>被测设备</w:t>
      </w:r>
      <w:r>
        <w:rPr>
          <w:rFonts w:hint="eastAsia"/>
        </w:rPr>
        <w:t>，将</w:t>
      </w:r>
      <w:r>
        <w:rPr>
          <w:rFonts w:hAnsi="宋体" w:hint="eastAsia"/>
        </w:rPr>
        <w:t>被测设备</w:t>
      </w:r>
      <w:r>
        <w:rPr>
          <w:rFonts w:hint="eastAsia"/>
        </w:rPr>
        <w:t>调整到符合</w:t>
      </w:r>
      <w:r>
        <w:t>SJ/T 11348</w:t>
      </w:r>
      <w:r>
        <w:rPr>
          <w:rFonts w:hint="eastAsia"/>
        </w:rPr>
        <w:t>—</w:t>
      </w:r>
      <w:r>
        <w:t>20</w:t>
      </w:r>
      <w:r>
        <w:rPr>
          <w:rFonts w:hint="eastAsia"/>
        </w:rPr>
        <w:t>1</w:t>
      </w:r>
      <w:r>
        <w:t>6</w:t>
      </w:r>
      <w:r>
        <w:rPr>
          <w:rFonts w:hint="eastAsia"/>
        </w:rPr>
        <w:t>的</w:t>
      </w:r>
      <w:r>
        <w:rPr>
          <w:rFonts w:hint="eastAsia"/>
        </w:rPr>
        <w:t>4.4.3</w:t>
      </w:r>
      <w:r>
        <w:rPr>
          <w:rFonts w:hint="eastAsia"/>
        </w:rPr>
        <w:t>规定的标准工作状态，测试并记录显示器物理的水平像素数及垂直像素数，测量结果表述成水平像素数乘以垂直像素数的形式。</w:t>
      </w:r>
    </w:p>
    <w:p w:rsidR="009E48A9" w:rsidRDefault="001C233C">
      <w:pPr>
        <w:pStyle w:val="aff9"/>
      </w:pPr>
      <w:r>
        <w:rPr>
          <w:rFonts w:hint="eastAsia"/>
        </w:rPr>
        <w:t>本测量方法参考自</w:t>
      </w:r>
      <w:r>
        <w:rPr>
          <w:rFonts w:hint="eastAsia"/>
        </w:rPr>
        <w:t xml:space="preserve"> </w:t>
      </w:r>
      <w:r>
        <w:t>SJ/T 11348</w:t>
      </w:r>
      <w:r>
        <w:rPr>
          <w:rFonts w:hint="eastAsia"/>
        </w:rPr>
        <w:t>—</w:t>
      </w:r>
      <w:r>
        <w:t>2016</w:t>
      </w:r>
      <w:r>
        <w:rPr>
          <w:rFonts w:hint="eastAsia"/>
        </w:rPr>
        <w:t>的</w:t>
      </w:r>
      <w:r>
        <w:rPr>
          <w:rFonts w:hint="eastAsia"/>
        </w:rPr>
        <w:t>5.16</w:t>
      </w:r>
      <w:r>
        <w:rPr>
          <w:rFonts w:hint="eastAsia"/>
        </w:rPr>
        <w:t>，复合测试图参考自</w:t>
      </w:r>
      <w:r>
        <w:rPr>
          <w:rFonts w:hint="eastAsia"/>
        </w:rPr>
        <w:t>GB/T</w:t>
      </w:r>
      <w:r>
        <w:t xml:space="preserve"> </w:t>
      </w:r>
      <w:r>
        <w:rPr>
          <w:rFonts w:hint="eastAsia"/>
        </w:rPr>
        <w:t>26270</w:t>
      </w:r>
      <w:r>
        <w:rPr>
          <w:rFonts w:hint="eastAsia"/>
        </w:rPr>
        <w:t>—</w:t>
      </w:r>
      <w:r>
        <w:rPr>
          <w:rFonts w:hint="eastAsia"/>
        </w:rPr>
        <w:t>2010</w:t>
      </w:r>
      <w:r>
        <w:rPr>
          <w:rFonts w:hint="eastAsia"/>
        </w:rPr>
        <w:t>的</w:t>
      </w:r>
      <w:r>
        <w:rPr>
          <w:rFonts w:hint="eastAsia"/>
        </w:rPr>
        <w:t>5.2</w:t>
      </w:r>
      <w:r>
        <w:rPr>
          <w:rFonts w:hint="eastAsia"/>
        </w:rPr>
        <w:t>。</w:t>
      </w:r>
    </w:p>
    <w:p w:rsidR="009E48A9" w:rsidRDefault="001C233C">
      <w:pPr>
        <w:pStyle w:val="aff7"/>
        <w:spacing w:before="120" w:after="120"/>
      </w:pPr>
      <w:bookmarkStart w:id="260" w:name="_Toc3954"/>
      <w:bookmarkStart w:id="261" w:name="_Toc190791367"/>
      <w:bookmarkStart w:id="262" w:name="_Toc224746982"/>
      <w:r>
        <w:rPr>
          <w:rFonts w:hint="eastAsia"/>
        </w:rPr>
        <w:t>显示刷新率</w:t>
      </w:r>
      <w:bookmarkEnd w:id="260"/>
      <w:bookmarkEnd w:id="261"/>
      <w:bookmarkEnd w:id="262"/>
    </w:p>
    <w:p w:rsidR="009E48A9" w:rsidRDefault="001C233C">
      <w:pPr>
        <w:pStyle w:val="affff8"/>
        <w:ind w:firstLine="420"/>
      </w:pPr>
      <w:r>
        <w:rPr>
          <w:rFonts w:hint="eastAsia"/>
        </w:rPr>
        <w:t>测量步骤如下：</w:t>
      </w:r>
    </w:p>
    <w:p w:rsidR="009E48A9" w:rsidRDefault="001C233C">
      <w:pPr>
        <w:pStyle w:val="af0"/>
        <w:numPr>
          <w:ilvl w:val="0"/>
          <w:numId w:val="38"/>
        </w:numPr>
      </w:pPr>
      <w:r>
        <w:rPr>
          <w:rFonts w:hint="eastAsia"/>
        </w:rPr>
        <w:t>通过预置程序，使得</w:t>
      </w:r>
      <w:r>
        <w:rPr>
          <w:rFonts w:hAnsi="宋体" w:hint="eastAsia"/>
        </w:rPr>
        <w:t>被测设备</w:t>
      </w:r>
      <w:r>
        <w:rPr>
          <w:rFonts w:hint="eastAsia"/>
        </w:rPr>
        <w:t>的显示部分以最快频率刷新画面，交替显示全视场分辨率的白场测量信号与黑场测量信号；</w:t>
      </w:r>
    </w:p>
    <w:p w:rsidR="009E48A9" w:rsidRDefault="001C233C">
      <w:pPr>
        <w:pStyle w:val="af0"/>
      </w:pPr>
      <w:r>
        <w:rPr>
          <w:rFonts w:hint="eastAsia"/>
        </w:rPr>
        <w:t>用示波器连接光敏探测器，将探测器固定在显示屏幕的中心位置；</w:t>
      </w:r>
    </w:p>
    <w:p w:rsidR="009E48A9" w:rsidRDefault="001C233C">
      <w:pPr>
        <w:pStyle w:val="af0"/>
      </w:pPr>
      <w:r>
        <w:t>调整示波器显示光敏探测器电流变化周期</w:t>
      </w:r>
      <m:oMath>
        <m:r>
          <w:rPr>
            <w:rFonts w:ascii="Cambria Math" w:hAnsi="Cambria Math"/>
          </w:rPr>
          <m:t>T</m:t>
        </m:r>
      </m:oMath>
      <w:r>
        <w:rPr>
          <w:rFonts w:hint="eastAsia"/>
        </w:rPr>
        <w:t>；</w:t>
      </w:r>
    </w:p>
    <w:p w:rsidR="009E48A9" w:rsidRDefault="001C233C">
      <w:pPr>
        <w:pStyle w:val="af0"/>
      </w:pPr>
      <w:r>
        <w:rPr>
          <w:rFonts w:hint="eastAsia"/>
        </w:rPr>
        <w:t>按照公式（</w:t>
      </w:r>
      <w:r>
        <w:rPr>
          <w:rFonts w:hint="eastAsia"/>
        </w:rPr>
        <w:t>8</w:t>
      </w:r>
      <w:r>
        <w:rPr>
          <w:rFonts w:hint="eastAsia"/>
        </w:rPr>
        <w:t>）计算显示刷新率</w:t>
      </w:r>
      <m:oMath>
        <m:r>
          <w:rPr>
            <w:rFonts w:ascii="Cambria Math" w:hAnsi="Cambria Math"/>
          </w:rPr>
          <m:t>FC</m:t>
        </m:r>
      </m:oMath>
      <w:r>
        <w:rPr>
          <w:rFonts w:hint="eastAsia"/>
        </w:rPr>
        <w:t>；</w:t>
      </w:r>
    </w:p>
    <w:p w:rsidR="009E48A9" w:rsidRDefault="001C233C">
      <w:pPr>
        <w:pStyle w:val="affffff8"/>
      </w:pPr>
      <w:r>
        <w:rPr>
          <w:rFonts w:hint="eastAsia"/>
        </w:rPr>
        <w:tab/>
      </w:r>
      <m:oMath>
        <m:r>
          <w:rPr>
            <w:rFonts w:ascii="Cambria Math" w:hAnsi="Cambria Math"/>
          </w:rPr>
          <m:t>FC</m:t>
        </m:r>
        <m:r>
          <w:rPr>
            <w:rFonts w:ascii="Cambria Math" w:hAnsi="Cambria Math"/>
          </w:rPr>
          <m:t>=</m:t>
        </m:r>
        <m:f>
          <m:fPr>
            <m:type m:val="lin"/>
            <m:ctrlPr>
              <w:rPr>
                <w:rFonts w:ascii="Cambria Math" w:hAnsi="Cambria Math"/>
                <w:i/>
              </w:rPr>
            </m:ctrlPr>
          </m:fPr>
          <m:num>
            <m:r>
              <w:rPr>
                <w:rFonts w:ascii="Cambria Math" w:hAnsi="Cambria Math"/>
              </w:rPr>
              <m:t>1</m:t>
            </m:r>
          </m:num>
          <m:den>
            <m:r>
              <w:rPr>
                <w:rFonts w:ascii="Cambria Math" w:hAnsi="Cambria Math"/>
              </w:rPr>
              <m:t>T</m:t>
            </m:r>
          </m:den>
        </m:f>
      </m:oMath>
      <w:r>
        <w:rPr>
          <w:rFonts w:ascii="微软雅黑" w:eastAsia="微软雅黑" w:hAnsi="微软雅黑" w:hint="eastAsia"/>
        </w:rPr>
        <w:tab/>
      </w:r>
      <w:r>
        <w:t>(</w:t>
      </w:r>
      <w:r>
        <w:rPr>
          <w:rFonts w:hint="eastAsia"/>
        </w:rPr>
        <w:t>8</w:t>
      </w:r>
      <w:r>
        <w:t>)</w:t>
      </w:r>
    </w:p>
    <w:p w:rsidR="009E48A9" w:rsidRDefault="001C233C">
      <w:pPr>
        <w:pStyle w:val="affff7"/>
        <w:ind w:firstLine="420"/>
      </w:pPr>
      <w:r>
        <w:rPr>
          <w:rFonts w:hint="eastAsia"/>
        </w:rPr>
        <w:t>式中：</w:t>
      </w:r>
    </w:p>
    <w:p w:rsidR="009E48A9" w:rsidRDefault="001C233C">
      <w:pPr>
        <w:pStyle w:val="affff8"/>
        <w:ind w:firstLine="420"/>
      </w:pPr>
      <m:oMath>
        <m:r>
          <w:rPr>
            <w:rFonts w:ascii="Cambria Math" w:hAnsi="Cambria Math"/>
          </w:rPr>
          <m:t>FC</m:t>
        </m:r>
      </m:oMath>
      <w:r>
        <w:t>——</w:t>
      </w:r>
      <w:r>
        <w:t xml:space="preserve"> </w:t>
      </w:r>
      <w:r>
        <w:rPr>
          <w:rFonts w:hint="eastAsia"/>
        </w:rPr>
        <w:t>显示刷新率；</w:t>
      </w:r>
    </w:p>
    <w:p w:rsidR="009E48A9" w:rsidRDefault="001C233C">
      <w:pPr>
        <w:pStyle w:val="affff8"/>
        <w:ind w:firstLine="420"/>
      </w:pPr>
      <m:oMath>
        <m:r>
          <w:rPr>
            <w:rFonts w:ascii="Cambria Math" w:hAnsi="Cambria Math"/>
          </w:rPr>
          <m:t>T</m:t>
        </m:r>
      </m:oMath>
      <w:r>
        <w:rPr>
          <w:rFonts w:hint="eastAsia"/>
        </w:rPr>
        <w:t xml:space="preserve"> </w:t>
      </w:r>
      <w:r>
        <w:t>——</w:t>
      </w:r>
      <w:r>
        <w:rPr>
          <w:rFonts w:hint="eastAsia"/>
        </w:rPr>
        <w:t>周期。</w:t>
      </w:r>
    </w:p>
    <w:p w:rsidR="009E48A9" w:rsidRDefault="001C233C">
      <w:pPr>
        <w:pStyle w:val="aff9"/>
      </w:pPr>
      <w:bookmarkStart w:id="263" w:name="OLE_LINK4"/>
      <w:r>
        <w:rPr>
          <w:rFonts w:hint="eastAsia"/>
        </w:rPr>
        <w:t>本测量方法参考自</w:t>
      </w:r>
      <w:r>
        <w:t>SJ/T 11</w:t>
      </w:r>
      <w:r>
        <w:rPr>
          <w:rFonts w:hint="eastAsia"/>
        </w:rPr>
        <w:t>281</w:t>
      </w:r>
      <w:r>
        <w:rPr>
          <w:rFonts w:hint="eastAsia"/>
        </w:rPr>
        <w:t>—</w:t>
      </w:r>
      <w:r>
        <w:t>20</w:t>
      </w:r>
      <w:r>
        <w:rPr>
          <w:rFonts w:hint="eastAsia"/>
        </w:rPr>
        <w:t>17</w:t>
      </w:r>
      <w:r>
        <w:rPr>
          <w:rFonts w:hint="eastAsia"/>
        </w:rPr>
        <w:t>的</w:t>
      </w:r>
      <w:r>
        <w:rPr>
          <w:rFonts w:hint="eastAsia"/>
        </w:rPr>
        <w:t>5.3.2</w:t>
      </w:r>
      <w:r>
        <w:rPr>
          <w:rFonts w:hint="eastAsia"/>
        </w:rPr>
        <w:t>。</w:t>
      </w:r>
    </w:p>
    <w:p w:rsidR="009E48A9" w:rsidRDefault="001C233C">
      <w:pPr>
        <w:pStyle w:val="aff7"/>
        <w:spacing w:before="120" w:after="120"/>
        <w:rPr>
          <w:szCs w:val="21"/>
        </w:rPr>
      </w:pPr>
      <w:bookmarkStart w:id="264" w:name="_Toc25328"/>
      <w:bookmarkStart w:id="265" w:name="_Toc190791368"/>
      <w:bookmarkStart w:id="266" w:name="_Toc224746984"/>
      <w:bookmarkEnd w:id="263"/>
      <w:r>
        <w:rPr>
          <w:rFonts w:hint="eastAsia"/>
        </w:rPr>
        <w:t>顺序对比度</w:t>
      </w:r>
      <w:bookmarkEnd w:id="264"/>
      <w:bookmarkEnd w:id="265"/>
      <w:bookmarkEnd w:id="266"/>
    </w:p>
    <w:p w:rsidR="009E48A9" w:rsidRDefault="001C233C">
      <w:pPr>
        <w:pStyle w:val="affff8"/>
        <w:ind w:firstLine="420"/>
        <w:rPr>
          <w:szCs w:val="21"/>
        </w:rPr>
      </w:pPr>
      <w:r>
        <w:rPr>
          <w:rFonts w:hint="eastAsia"/>
        </w:rPr>
        <w:t>测量步骤</w:t>
      </w:r>
      <w:r>
        <w:rPr>
          <w:rFonts w:hint="eastAsia"/>
          <w:szCs w:val="21"/>
        </w:rPr>
        <w:t>如下：</w:t>
      </w:r>
    </w:p>
    <w:p w:rsidR="009E48A9" w:rsidRDefault="001C233C">
      <w:pPr>
        <w:pStyle w:val="af0"/>
        <w:numPr>
          <w:ilvl w:val="0"/>
          <w:numId w:val="39"/>
        </w:numPr>
      </w:pPr>
      <w:r>
        <w:rPr>
          <w:rFonts w:hint="eastAsia"/>
        </w:rPr>
        <w:t>将</w:t>
      </w:r>
      <w:r>
        <w:rPr>
          <w:rFonts w:hAnsi="宋体" w:hint="eastAsia"/>
        </w:rPr>
        <w:t>被测设备</w:t>
      </w:r>
      <w:r>
        <w:rPr>
          <w:rFonts w:hint="eastAsia"/>
        </w:rPr>
        <w:t>与成像式亮度计置于暗室中，将成像式亮度计放置在</w:t>
      </w:r>
      <w:r>
        <w:rPr>
          <w:rFonts w:hAnsi="宋体" w:hint="eastAsia"/>
        </w:rPr>
        <w:t>被测设备</w:t>
      </w:r>
      <w:r>
        <w:rPr>
          <w:rFonts w:hint="eastAsia"/>
        </w:rPr>
        <w:t>的出瞳位置；</w:t>
      </w:r>
    </w:p>
    <w:p w:rsidR="009E48A9" w:rsidRDefault="001C233C">
      <w:pPr>
        <w:pStyle w:val="af0"/>
      </w:pPr>
      <w:r>
        <w:rPr>
          <w:rFonts w:hint="eastAsia"/>
        </w:rPr>
        <w:t>启动</w:t>
      </w:r>
      <w:r>
        <w:rPr>
          <w:rFonts w:hAnsi="宋体" w:hint="eastAsia"/>
        </w:rPr>
        <w:t>被测设备</w:t>
      </w:r>
      <w:r>
        <w:rPr>
          <w:rFonts w:hint="eastAsia"/>
        </w:rPr>
        <w:t>，在</w:t>
      </w:r>
      <w:r>
        <w:rPr>
          <w:rFonts w:hAnsi="宋体" w:hint="eastAsia"/>
        </w:rPr>
        <w:t>被测设备的屏幕上</w:t>
      </w:r>
      <w:r>
        <w:rPr>
          <w:rFonts w:hint="eastAsia"/>
        </w:rPr>
        <w:t>显示黑场测量信号，记录此时的亮度值，</w:t>
      </w:r>
      <w:r>
        <w:rPr>
          <w:rFonts w:hint="eastAsia"/>
        </w:rPr>
        <w:t xml:space="preserve">10 </w:t>
      </w:r>
      <w:r>
        <w:t>min</w:t>
      </w:r>
      <w:r>
        <w:rPr>
          <w:rFonts w:hint="eastAsia"/>
        </w:rPr>
        <w:t>内重复记录</w:t>
      </w:r>
      <w:r>
        <w:rPr>
          <w:rFonts w:hint="eastAsia"/>
        </w:rPr>
        <w:t>3</w:t>
      </w:r>
      <w:r>
        <w:rPr>
          <w:rFonts w:hint="eastAsia"/>
        </w:rPr>
        <w:t>次，取黑场亮度平均值</w:t>
      </w:r>
      <m:oMath>
        <m:sSub>
          <m:sSubPr>
            <m:ctrlPr>
              <w:rPr>
                <w:rFonts w:ascii="Cambria Math" w:hAnsi="Cambria Math"/>
                <w:i/>
              </w:rPr>
            </m:ctrlPr>
          </m:sSubPr>
          <m:e>
            <m:r>
              <w:rPr>
                <w:rFonts w:ascii="Cambria Math" w:hAnsi="Cambria Math"/>
              </w:rPr>
              <m:t>L</m:t>
            </m:r>
          </m:e>
          <m:sub>
            <m:r>
              <w:rPr>
                <w:rFonts w:ascii="Cambria Math" w:hAnsi="Cambria Math"/>
              </w:rPr>
              <m:t>min</m:t>
            </m:r>
          </m:sub>
        </m:sSub>
      </m:oMath>
      <w:r>
        <w:rPr>
          <w:rFonts w:hint="eastAsia"/>
        </w:rPr>
        <w:t>；</w:t>
      </w:r>
    </w:p>
    <w:p w:rsidR="009E48A9" w:rsidRDefault="001C233C">
      <w:pPr>
        <w:pStyle w:val="af0"/>
      </w:pPr>
      <w:r>
        <w:rPr>
          <w:rFonts w:hint="eastAsia"/>
        </w:rPr>
        <w:t>显示白场测量信号，记录此时的亮度值，</w:t>
      </w:r>
      <w:r>
        <w:rPr>
          <w:rFonts w:hint="eastAsia"/>
        </w:rPr>
        <w:t xml:space="preserve">10 </w:t>
      </w:r>
      <w:r>
        <w:t>min</w:t>
      </w:r>
      <w:r>
        <w:rPr>
          <w:rFonts w:hint="eastAsia"/>
        </w:rPr>
        <w:t>内重复记录</w:t>
      </w:r>
      <w:r>
        <w:rPr>
          <w:rFonts w:hint="eastAsia"/>
        </w:rPr>
        <w:t>3</w:t>
      </w:r>
      <w:r>
        <w:rPr>
          <w:rFonts w:hint="eastAsia"/>
        </w:rPr>
        <w:t>次，取白场亮度平均值</w:t>
      </w:r>
      <m:oMath>
        <m:sSub>
          <m:sSubPr>
            <m:ctrlPr>
              <w:rPr>
                <w:rFonts w:ascii="Cambria Math" w:hAnsi="Cambria Math"/>
                <w:i/>
              </w:rPr>
            </m:ctrlPr>
          </m:sSubPr>
          <m:e>
            <m:r>
              <w:rPr>
                <w:rFonts w:ascii="Cambria Math" w:hAnsi="Cambria Math"/>
              </w:rPr>
              <m:t>L</m:t>
            </m:r>
          </m:e>
          <m:sub>
            <m:r>
              <w:rPr>
                <w:rFonts w:ascii="Cambria Math" w:hAnsi="Cambria Math"/>
              </w:rPr>
              <m:t>max</m:t>
            </m:r>
          </m:sub>
        </m:sSub>
      </m:oMath>
      <w:r>
        <w:rPr>
          <w:rFonts w:hint="eastAsia"/>
        </w:rPr>
        <w:t>；</w:t>
      </w:r>
    </w:p>
    <w:p w:rsidR="009E48A9" w:rsidRDefault="001C233C">
      <w:pPr>
        <w:pStyle w:val="af0"/>
      </w:pPr>
      <w:r>
        <w:rPr>
          <w:rFonts w:hint="eastAsia"/>
        </w:rPr>
        <w:t>按照公式（</w:t>
      </w:r>
      <w:r>
        <w:rPr>
          <w:rFonts w:hint="eastAsia"/>
        </w:rPr>
        <w:t>9</w:t>
      </w:r>
      <w:r>
        <w:rPr>
          <w:rFonts w:hint="eastAsia"/>
        </w:rPr>
        <w:t>）计算亮度对比度</w:t>
      </w:r>
      <m:oMath>
        <m:r>
          <w:rPr>
            <w:rFonts w:ascii="Cambria Math" w:hAnsi="Cambria Math"/>
          </w:rPr>
          <m:t>C</m:t>
        </m:r>
      </m:oMath>
      <w:r>
        <w:rPr>
          <w:rFonts w:hint="eastAsia"/>
        </w:rPr>
        <w:t>；</w:t>
      </w:r>
    </w:p>
    <w:p w:rsidR="009E48A9" w:rsidRDefault="001C233C">
      <w:pPr>
        <w:pStyle w:val="affffff8"/>
      </w:pPr>
      <w:r>
        <w:rPr>
          <w:rFonts w:hint="eastAsia"/>
        </w:rPr>
        <w:tab/>
      </w:r>
      <m:oMath>
        <m:r>
          <w:rPr>
            <w:rFonts w:ascii="Cambria Math" w:hAnsi="Cambria Math"/>
          </w:rPr>
          <m:t>C</m:t>
        </m:r>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max</m:t>
                </m:r>
              </m:sub>
            </m:sSub>
          </m:num>
          <m:den>
            <m:sSub>
              <m:sSubPr>
                <m:ctrlPr>
                  <w:rPr>
                    <w:rFonts w:ascii="Cambria Math" w:hAnsi="Cambria Math"/>
                    <w:i/>
                  </w:rPr>
                </m:ctrlPr>
              </m:sSubPr>
              <m:e>
                <m:r>
                  <w:rPr>
                    <w:rFonts w:ascii="Cambria Math" w:hAnsi="Cambria Math"/>
                  </w:rPr>
                  <m:t>L</m:t>
                </m:r>
              </m:e>
              <m:sub>
                <m:r>
                  <w:rPr>
                    <w:rFonts w:ascii="Cambria Math" w:hAnsi="Cambria Math"/>
                  </w:rPr>
                  <m:t>min</m:t>
                </m:r>
              </m:sub>
            </m:sSub>
          </m:den>
        </m:f>
      </m:oMath>
      <w:r>
        <w:rPr>
          <w:rFonts w:ascii="微软雅黑" w:eastAsia="微软雅黑" w:hAnsi="微软雅黑" w:hint="eastAsia"/>
        </w:rPr>
        <w:tab/>
      </w:r>
      <w:r>
        <w:t>(</w:t>
      </w:r>
      <w:r>
        <w:rPr>
          <w:rFonts w:hint="eastAsia"/>
        </w:rPr>
        <w:t>9</w:t>
      </w:r>
      <w:r>
        <w:t>)</w:t>
      </w:r>
    </w:p>
    <w:p w:rsidR="009E48A9" w:rsidRDefault="001C233C">
      <w:pPr>
        <w:pStyle w:val="affff7"/>
        <w:ind w:firstLine="420"/>
      </w:pPr>
      <w:r>
        <w:rPr>
          <w:rFonts w:hint="eastAsia"/>
        </w:rPr>
        <w:t>式中：</w:t>
      </w:r>
    </w:p>
    <w:p w:rsidR="009E48A9" w:rsidRDefault="001C233C">
      <w:pPr>
        <w:pStyle w:val="affff8"/>
        <w:ind w:firstLine="420"/>
        <w:rPr>
          <w:rFonts w:hAnsi="宋体"/>
          <w:sz w:val="2"/>
          <w:szCs w:val="2"/>
        </w:rPr>
      </w:pPr>
      <m:oMath>
        <m:r>
          <w:rPr>
            <w:rFonts w:ascii="Cambria Math" w:hAnsi="Cambria Math"/>
          </w:rPr>
          <m:t>C</m:t>
        </m:r>
        <m:r>
          <w:rPr>
            <w:rFonts w:ascii="Cambria Math" w:hAnsi="Cambria Math"/>
          </w:rPr>
          <m:t xml:space="preserve">       </m:t>
        </m:r>
      </m:oMath>
      <w:r>
        <w:rPr>
          <w:rFonts w:hAnsi="宋体" w:hint="eastAsia"/>
          <w:i/>
        </w:rPr>
        <w:t>——</w:t>
      </w:r>
      <w:r>
        <w:rPr>
          <w:rFonts w:hAnsi="宋体" w:hint="eastAsia"/>
        </w:rPr>
        <w:t>亮度对比度；</w:t>
      </w:r>
    </w:p>
    <w:p w:rsidR="009E48A9" w:rsidRDefault="009E48A9">
      <w:pPr>
        <w:pStyle w:val="affff8"/>
        <w:ind w:firstLine="420"/>
        <w:rPr>
          <w:rFonts w:hAnsi="宋体"/>
          <w:i/>
        </w:rPr>
      </w:pPr>
      <m:oMath>
        <m:sSub>
          <m:sSubPr>
            <m:ctrlPr>
              <w:rPr>
                <w:rFonts w:ascii="Cambria Math" w:hAnsi="Cambria Math"/>
                <w:i/>
                <w:kern w:val="2"/>
                <w:szCs w:val="21"/>
              </w:rPr>
            </m:ctrlPr>
          </m:sSubPr>
          <m:e>
            <m:r>
              <w:rPr>
                <w:rFonts w:ascii="Cambria Math" w:hAnsi="Cambria Math"/>
              </w:rPr>
              <m:t>L</m:t>
            </m:r>
          </m:e>
          <m:sub>
            <m:r>
              <w:rPr>
                <w:rFonts w:ascii="Cambria Math" w:hAnsi="Cambria Math"/>
              </w:rPr>
              <m:t>max</m:t>
            </m:r>
          </m:sub>
        </m:sSub>
      </m:oMath>
      <w:r w:rsidR="001C233C">
        <w:rPr>
          <w:rFonts w:hAnsi="宋体" w:hint="eastAsia"/>
          <w:i/>
        </w:rPr>
        <w:t>——</w:t>
      </w:r>
      <w:r w:rsidR="001C233C">
        <w:rPr>
          <w:rFonts w:hAnsi="宋体" w:hint="eastAsia"/>
        </w:rPr>
        <w:t>白场</w:t>
      </w:r>
      <w:r w:rsidR="001C233C">
        <w:rPr>
          <w:rFonts w:hint="eastAsia"/>
        </w:rPr>
        <w:t>测量信号</w:t>
      </w:r>
      <w:r w:rsidR="001C233C">
        <w:rPr>
          <w:rFonts w:hAnsi="宋体" w:hint="eastAsia"/>
        </w:rPr>
        <w:t>亮度的平均值，单位为</w:t>
      </w:r>
      <w:r w:rsidR="001C233C">
        <w:rPr>
          <w:rFonts w:hAnsi="宋体" w:hint="eastAsia"/>
        </w:rPr>
        <w:t>cd/m</w:t>
      </w:r>
      <w:r w:rsidR="001C233C">
        <w:rPr>
          <w:rFonts w:hAnsi="宋体" w:hint="eastAsia"/>
        </w:rPr>
        <w:t>²</w:t>
      </w:r>
      <w:r w:rsidR="001C233C">
        <w:rPr>
          <w:rFonts w:hAnsi="宋体" w:hint="eastAsia"/>
          <w:iCs/>
        </w:rPr>
        <w:t>;</w:t>
      </w:r>
    </w:p>
    <w:p w:rsidR="009E48A9" w:rsidRDefault="009E48A9">
      <w:pPr>
        <w:pStyle w:val="affff8"/>
        <w:ind w:firstLine="420"/>
        <w:rPr>
          <w:rFonts w:hAnsi="宋体"/>
        </w:rPr>
      </w:pPr>
      <m:oMath>
        <m:sSub>
          <m:sSubPr>
            <m:ctrlPr>
              <w:rPr>
                <w:rFonts w:ascii="Cambria Math" w:hAnsi="Cambria Math"/>
                <w:i/>
                <w:kern w:val="2"/>
                <w:szCs w:val="21"/>
              </w:rPr>
            </m:ctrlPr>
          </m:sSubPr>
          <m:e>
            <m:r>
              <w:rPr>
                <w:rFonts w:ascii="Cambria Math" w:hAnsi="Cambria Math"/>
              </w:rPr>
              <m:t>L</m:t>
            </m:r>
          </m:e>
          <m:sub>
            <m:r>
              <w:rPr>
                <w:rFonts w:ascii="Cambria Math" w:hAnsi="Cambria Math"/>
              </w:rPr>
              <m:t>min</m:t>
            </m:r>
          </m:sub>
        </m:sSub>
        <m:r>
          <w:rPr>
            <w:rFonts w:ascii="Cambria Math" w:hAnsi="Cambria Math"/>
            <w:kern w:val="2"/>
            <w:szCs w:val="21"/>
          </w:rPr>
          <m:t xml:space="preserve"> </m:t>
        </m:r>
      </m:oMath>
      <w:r w:rsidR="001C233C">
        <w:rPr>
          <w:rFonts w:hAnsi="宋体" w:hint="eastAsia"/>
          <w:i/>
        </w:rPr>
        <w:t>——</w:t>
      </w:r>
      <w:r w:rsidR="001C233C">
        <w:rPr>
          <w:rFonts w:hAnsi="宋体" w:hint="eastAsia"/>
        </w:rPr>
        <w:t>黑场</w:t>
      </w:r>
      <w:r w:rsidR="001C233C">
        <w:rPr>
          <w:rFonts w:hint="eastAsia"/>
        </w:rPr>
        <w:t>测量信号</w:t>
      </w:r>
      <w:r w:rsidR="001C233C">
        <w:rPr>
          <w:rFonts w:hAnsi="宋体" w:hint="eastAsia"/>
        </w:rPr>
        <w:t>亮度的平均值，单位为</w:t>
      </w:r>
      <w:r w:rsidR="001C233C">
        <w:rPr>
          <w:rFonts w:hAnsi="宋体"/>
        </w:rPr>
        <w:t>cd/m²</w:t>
      </w:r>
      <w:r w:rsidR="001C233C">
        <w:rPr>
          <w:rFonts w:hAnsi="宋体" w:hint="eastAsia"/>
        </w:rPr>
        <w:t>。</w:t>
      </w:r>
    </w:p>
    <w:p w:rsidR="009E48A9" w:rsidRDefault="009E48A9">
      <w:pPr>
        <w:pStyle w:val="af0"/>
        <w:numPr>
          <w:ilvl w:val="0"/>
          <w:numId w:val="0"/>
        </w:numPr>
        <w:ind w:left="851"/>
      </w:pPr>
    </w:p>
    <w:p w:rsidR="009E48A9" w:rsidRDefault="001C233C">
      <w:pPr>
        <w:pStyle w:val="aff7"/>
        <w:spacing w:before="120" w:after="120"/>
      </w:pPr>
      <w:bookmarkStart w:id="267" w:name="bookmark58"/>
      <w:bookmarkStart w:id="268" w:name="_Toc322"/>
      <w:bookmarkStart w:id="269" w:name="_Toc224746985"/>
      <w:bookmarkStart w:id="270" w:name="_Toc190791372"/>
      <w:bookmarkEnd w:id="267"/>
      <w:r>
        <w:rPr>
          <w:rFonts w:hint="eastAsia"/>
        </w:rPr>
        <w:t>跟踪模式</w:t>
      </w:r>
      <w:bookmarkEnd w:id="268"/>
      <w:bookmarkEnd w:id="269"/>
      <w:bookmarkEnd w:id="270"/>
    </w:p>
    <w:p w:rsidR="009E48A9" w:rsidRDefault="001C233C">
      <w:pPr>
        <w:pStyle w:val="affff8"/>
        <w:ind w:firstLine="420"/>
        <w:rPr>
          <w:rFonts w:hAnsi="宋体"/>
        </w:rPr>
      </w:pPr>
      <w:r>
        <w:rPr>
          <w:rFonts w:hint="eastAsia"/>
        </w:rPr>
        <w:lastRenderedPageBreak/>
        <w:t>测量步骤如下：</w:t>
      </w:r>
    </w:p>
    <w:p w:rsidR="009E48A9" w:rsidRDefault="001C233C">
      <w:pPr>
        <w:pStyle w:val="af0"/>
        <w:numPr>
          <w:ilvl w:val="0"/>
          <w:numId w:val="40"/>
        </w:numPr>
      </w:pPr>
      <w:r>
        <w:rPr>
          <w:rFonts w:hint="eastAsia"/>
        </w:rPr>
        <w:t>测试方法：</w:t>
      </w:r>
    </w:p>
    <w:p w:rsidR="009E48A9" w:rsidRDefault="001C233C">
      <w:pPr>
        <w:pStyle w:val="af1"/>
      </w:pPr>
      <w:r>
        <w:rPr>
          <w:rFonts w:hint="eastAsia"/>
        </w:rPr>
        <w:t>在</w:t>
      </w:r>
      <w:r>
        <w:rPr>
          <w:rFonts w:hAnsi="宋体" w:hint="eastAsia"/>
        </w:rPr>
        <w:t>被测设备</w:t>
      </w:r>
      <w:r>
        <w:rPr>
          <w:rFonts w:hint="eastAsia"/>
        </w:rPr>
        <w:t>上运行虚拟现实应用软件；</w:t>
      </w:r>
    </w:p>
    <w:p w:rsidR="009E48A9" w:rsidRDefault="001C233C">
      <w:pPr>
        <w:pStyle w:val="af1"/>
      </w:pPr>
      <w:r>
        <w:rPr>
          <w:rFonts w:hint="eastAsia"/>
        </w:rPr>
        <w:t>检查虚拟现实应用软件能否读取</w:t>
      </w:r>
      <w:r>
        <w:rPr>
          <w:rFonts w:hAnsi="宋体" w:hint="eastAsia"/>
        </w:rPr>
        <w:t>被测设备</w:t>
      </w:r>
      <w:r>
        <w:rPr>
          <w:rFonts w:hint="eastAsia"/>
        </w:rPr>
        <w:t>自身的位置姿态数据。</w:t>
      </w:r>
    </w:p>
    <w:p w:rsidR="009E48A9" w:rsidRDefault="001C233C">
      <w:pPr>
        <w:pStyle w:val="af0"/>
      </w:pPr>
      <w:r>
        <w:rPr>
          <w:rFonts w:hint="eastAsia"/>
        </w:rPr>
        <w:t>预期结果：</w:t>
      </w:r>
    </w:p>
    <w:p w:rsidR="009E48A9" w:rsidRDefault="001C233C">
      <w:pPr>
        <w:pStyle w:val="af1"/>
        <w:numPr>
          <w:ilvl w:val="255"/>
          <w:numId w:val="0"/>
        </w:numPr>
        <w:ind w:left="851"/>
      </w:pPr>
      <w:r>
        <w:rPr>
          <w:rFonts w:hint="eastAsia"/>
        </w:rPr>
        <w:t>虚拟现实应用软件在</w:t>
      </w:r>
      <w:r>
        <w:rPr>
          <w:rFonts w:hAnsi="宋体" w:hint="eastAsia"/>
        </w:rPr>
        <w:t>被测设备</w:t>
      </w:r>
      <w:r>
        <w:rPr>
          <w:rFonts w:hint="eastAsia"/>
        </w:rPr>
        <w:t>中能正常运行，其位置姿态数据的读取有以下</w:t>
      </w:r>
      <w:r>
        <w:rPr>
          <w:rFonts w:hint="eastAsia"/>
        </w:rPr>
        <w:t>4</w:t>
      </w:r>
      <w:r>
        <w:rPr>
          <w:rFonts w:hint="eastAsia"/>
        </w:rPr>
        <w:t>种情况：</w:t>
      </w:r>
    </w:p>
    <w:p w:rsidR="009E48A9" w:rsidRDefault="001C233C" w:rsidP="00627C50">
      <w:pPr>
        <w:pStyle w:val="af1"/>
        <w:tabs>
          <w:tab w:val="clear" w:pos="1276"/>
          <w:tab w:val="left" w:pos="640"/>
        </w:tabs>
        <w:ind w:leftChars="303" w:left="636" w:firstLineChars="96" w:firstLine="202"/>
      </w:pPr>
      <w:r>
        <w:rPr>
          <w:rFonts w:hint="eastAsia"/>
        </w:rPr>
        <w:t>能够读取数据，返回位置数据与姿态数据；</w:t>
      </w:r>
    </w:p>
    <w:p w:rsidR="009E48A9" w:rsidRDefault="001C233C" w:rsidP="00627C50">
      <w:pPr>
        <w:pStyle w:val="af1"/>
        <w:tabs>
          <w:tab w:val="clear" w:pos="1276"/>
          <w:tab w:val="left" w:pos="640"/>
        </w:tabs>
        <w:ind w:leftChars="303" w:left="636" w:firstLineChars="96" w:firstLine="202"/>
      </w:pPr>
      <w:r>
        <w:rPr>
          <w:rFonts w:hint="eastAsia"/>
        </w:rPr>
        <w:t>能够读取数据，返回姿态数据；</w:t>
      </w:r>
    </w:p>
    <w:p w:rsidR="009E48A9" w:rsidRDefault="001C233C" w:rsidP="00627C50">
      <w:pPr>
        <w:pStyle w:val="af1"/>
        <w:tabs>
          <w:tab w:val="clear" w:pos="1276"/>
          <w:tab w:val="left" w:pos="640"/>
        </w:tabs>
        <w:ind w:leftChars="303" w:left="636" w:firstLineChars="96" w:firstLine="202"/>
      </w:pPr>
      <w:r>
        <w:rPr>
          <w:rFonts w:hint="eastAsia"/>
        </w:rPr>
        <w:t>能够读取数据，返回数据为空；</w:t>
      </w:r>
    </w:p>
    <w:p w:rsidR="009E48A9" w:rsidRDefault="001C233C" w:rsidP="00627C50">
      <w:pPr>
        <w:pStyle w:val="af1"/>
        <w:tabs>
          <w:tab w:val="clear" w:pos="1276"/>
          <w:tab w:val="left" w:pos="640"/>
        </w:tabs>
        <w:ind w:leftChars="303" w:left="636" w:firstLineChars="96" w:firstLine="202"/>
      </w:pPr>
      <w:r>
        <w:rPr>
          <w:rFonts w:hint="eastAsia"/>
        </w:rPr>
        <w:t>不能够读取数据。</w:t>
      </w:r>
    </w:p>
    <w:p w:rsidR="009E48A9" w:rsidRDefault="001C233C">
      <w:pPr>
        <w:pStyle w:val="af0"/>
      </w:pPr>
      <w:r>
        <w:rPr>
          <w:rFonts w:hint="eastAsia"/>
        </w:rPr>
        <w:t>结果判定：</w:t>
      </w:r>
    </w:p>
    <w:p w:rsidR="009E48A9" w:rsidRDefault="001C233C">
      <w:pPr>
        <w:pStyle w:val="af1"/>
        <w:numPr>
          <w:ilvl w:val="1"/>
          <w:numId w:val="41"/>
        </w:numPr>
        <w:rPr>
          <w:rFonts w:ascii="Times New Roman"/>
        </w:rPr>
      </w:pPr>
      <w:r>
        <w:rPr>
          <w:rFonts w:hint="eastAsia"/>
        </w:rPr>
        <w:t>若为预期结果</w:t>
      </w:r>
      <w:r>
        <w:rPr>
          <w:rFonts w:hAnsi="宋体"/>
        </w:rPr>
        <w:t>b)</w:t>
      </w:r>
      <w:r>
        <w:rPr>
          <w:rFonts w:hAnsi="宋体" w:hint="eastAsia"/>
        </w:rPr>
        <w:t>1</w:t>
      </w:r>
      <w:r>
        <w:rPr>
          <w:rFonts w:hAnsi="宋体"/>
        </w:rPr>
        <w:t>)</w:t>
      </w:r>
      <w:r>
        <w:rPr>
          <w:rFonts w:ascii="Times New Roman" w:hint="eastAsia"/>
        </w:rPr>
        <w:t>，</w:t>
      </w:r>
      <w:r>
        <w:rPr>
          <w:rFonts w:hint="eastAsia"/>
        </w:rPr>
        <w:t>则该设备的跟踪模式判定为</w:t>
      </w:r>
      <w:r>
        <w:rPr>
          <w:rFonts w:hint="eastAsia"/>
        </w:rPr>
        <w:t xml:space="preserve">6 </w:t>
      </w:r>
      <w:r>
        <w:rPr>
          <w:rFonts w:hAnsi="宋体"/>
        </w:rPr>
        <w:t>DOF</w:t>
      </w:r>
      <w:r>
        <w:rPr>
          <w:rFonts w:hAnsi="宋体" w:hint="eastAsia"/>
        </w:rPr>
        <w:t>；</w:t>
      </w:r>
    </w:p>
    <w:p w:rsidR="009E48A9" w:rsidRDefault="001C233C">
      <w:pPr>
        <w:pStyle w:val="af1"/>
        <w:numPr>
          <w:ilvl w:val="1"/>
          <w:numId w:val="41"/>
        </w:numPr>
        <w:rPr>
          <w:rFonts w:ascii="Times New Roman"/>
        </w:rPr>
      </w:pPr>
      <w:r>
        <w:rPr>
          <w:rFonts w:hint="eastAsia"/>
        </w:rPr>
        <w:t>若为预期结果</w:t>
      </w:r>
      <w:r>
        <w:rPr>
          <w:rFonts w:hAnsi="宋体"/>
        </w:rPr>
        <w:t>b)</w:t>
      </w:r>
      <w:r>
        <w:rPr>
          <w:rFonts w:hAnsi="宋体" w:hint="eastAsia"/>
        </w:rPr>
        <w:t>2</w:t>
      </w:r>
      <w:r>
        <w:rPr>
          <w:rFonts w:hAnsi="宋体"/>
        </w:rPr>
        <w:t>)</w:t>
      </w:r>
      <w:r>
        <w:rPr>
          <w:rFonts w:ascii="Times New Roman" w:hint="eastAsia"/>
        </w:rPr>
        <w:t>，</w:t>
      </w:r>
      <w:r>
        <w:rPr>
          <w:rFonts w:hint="eastAsia"/>
        </w:rPr>
        <w:t>则该设备的跟踪模式判定为</w:t>
      </w:r>
      <w:r>
        <w:rPr>
          <w:rFonts w:hAnsi="宋体" w:hint="eastAsia"/>
        </w:rPr>
        <w:t xml:space="preserve">3 </w:t>
      </w:r>
      <w:r>
        <w:rPr>
          <w:rFonts w:hAnsi="宋体"/>
        </w:rPr>
        <w:t>DOF</w:t>
      </w:r>
      <w:r>
        <w:rPr>
          <w:rFonts w:hAnsi="宋体" w:hint="eastAsia"/>
        </w:rPr>
        <w:t>；</w:t>
      </w:r>
    </w:p>
    <w:p w:rsidR="009E48A9" w:rsidRDefault="001C233C">
      <w:pPr>
        <w:pStyle w:val="af1"/>
        <w:numPr>
          <w:ilvl w:val="1"/>
          <w:numId w:val="41"/>
        </w:numPr>
        <w:rPr>
          <w:rFonts w:hAnsi="宋体" w:cs="宋体"/>
        </w:rPr>
      </w:pPr>
      <w:r>
        <w:rPr>
          <w:rFonts w:hint="eastAsia"/>
        </w:rPr>
        <w:t>若为预期结果</w:t>
      </w:r>
      <w:r>
        <w:rPr>
          <w:rFonts w:hAnsi="宋体"/>
        </w:rPr>
        <w:t>b)</w:t>
      </w:r>
      <w:r>
        <w:rPr>
          <w:rFonts w:hAnsi="宋体" w:hint="eastAsia"/>
        </w:rPr>
        <w:t>3</w:t>
      </w:r>
      <w:r>
        <w:rPr>
          <w:rFonts w:hAnsi="宋体"/>
        </w:rPr>
        <w:t>)</w:t>
      </w:r>
      <w:r>
        <w:rPr>
          <w:rFonts w:ascii="Times New Roman" w:hint="eastAsia"/>
        </w:rPr>
        <w:t>，</w:t>
      </w:r>
      <w:r>
        <w:rPr>
          <w:rFonts w:hint="eastAsia"/>
        </w:rPr>
        <w:t>则该设备的跟踪模式判定为</w:t>
      </w:r>
      <w:r>
        <w:rPr>
          <w:rFonts w:hAnsi="宋体" w:hint="eastAsia"/>
        </w:rPr>
        <w:t xml:space="preserve">0 </w:t>
      </w:r>
      <w:r>
        <w:rPr>
          <w:rFonts w:hAnsi="宋体"/>
        </w:rPr>
        <w:t>DOF</w:t>
      </w:r>
      <w:r>
        <w:rPr>
          <w:rFonts w:hint="eastAsia"/>
        </w:rPr>
        <w:t>或不具有跟踪功能；</w:t>
      </w:r>
    </w:p>
    <w:p w:rsidR="009E48A9" w:rsidRDefault="001C233C">
      <w:pPr>
        <w:pStyle w:val="af1"/>
        <w:numPr>
          <w:ilvl w:val="1"/>
          <w:numId w:val="41"/>
        </w:numPr>
      </w:pPr>
      <w:r>
        <w:rPr>
          <w:rFonts w:hint="eastAsia"/>
        </w:rPr>
        <w:t>若为预期结果</w:t>
      </w:r>
      <w:r>
        <w:rPr>
          <w:rFonts w:hAnsi="宋体"/>
        </w:rPr>
        <w:t>b)</w:t>
      </w:r>
      <w:r>
        <w:rPr>
          <w:rFonts w:hAnsi="宋体" w:hint="eastAsia"/>
        </w:rPr>
        <w:t>4</w:t>
      </w:r>
      <w:r>
        <w:rPr>
          <w:rFonts w:hAnsi="宋体"/>
        </w:rPr>
        <w:t>)</w:t>
      </w:r>
      <w:r>
        <w:rPr>
          <w:rFonts w:ascii="Times New Roman" w:hint="eastAsia"/>
        </w:rPr>
        <w:t>，</w:t>
      </w:r>
      <w:r>
        <w:rPr>
          <w:rFonts w:hint="eastAsia"/>
        </w:rPr>
        <w:t>设备的跟踪模式判定为</w:t>
      </w:r>
      <w:r>
        <w:rPr>
          <w:rFonts w:hAnsi="宋体" w:hint="eastAsia"/>
        </w:rPr>
        <w:t xml:space="preserve">0 </w:t>
      </w:r>
      <w:r>
        <w:rPr>
          <w:rFonts w:hAnsi="宋体"/>
        </w:rPr>
        <w:t>DOF</w:t>
      </w:r>
      <w:r>
        <w:rPr>
          <w:rFonts w:hint="eastAsia"/>
        </w:rPr>
        <w:t>或不具有跟踪功能。</w:t>
      </w:r>
    </w:p>
    <w:p w:rsidR="009E48A9" w:rsidRDefault="001C233C">
      <w:pPr>
        <w:pStyle w:val="aff7"/>
        <w:spacing w:before="120" w:after="120"/>
      </w:pPr>
      <w:bookmarkStart w:id="271" w:name="_Toc224746986"/>
      <w:bookmarkStart w:id="272" w:name="_Toc19097"/>
      <w:bookmarkStart w:id="273" w:name="_Toc190791373"/>
      <w:r>
        <w:rPr>
          <w:rFonts w:hint="eastAsia"/>
        </w:rPr>
        <w:t>移动跟踪误差</w:t>
      </w:r>
      <w:bookmarkEnd w:id="271"/>
      <w:bookmarkEnd w:id="272"/>
      <w:bookmarkEnd w:id="273"/>
    </w:p>
    <w:p w:rsidR="009E48A9" w:rsidRDefault="001C233C">
      <w:pPr>
        <w:pStyle w:val="affff8"/>
        <w:ind w:firstLine="420"/>
        <w:rPr>
          <w:rFonts w:hAnsi="宋体"/>
        </w:rPr>
      </w:pPr>
      <w:r>
        <w:rPr>
          <w:rFonts w:hint="eastAsia"/>
        </w:rPr>
        <w:t>测试环境无光照要求，高精度光学平台的平移精度为</w:t>
      </w:r>
      <w:r>
        <w:rPr>
          <w:rFonts w:hint="eastAsia"/>
        </w:rPr>
        <w:t xml:space="preserve">1 </w:t>
      </w:r>
      <w:r>
        <w:rPr>
          <w:rFonts w:hAnsi="宋体"/>
        </w:rPr>
        <w:t>mm</w:t>
      </w:r>
      <w:r>
        <w:rPr>
          <w:rFonts w:hint="eastAsia"/>
        </w:rPr>
        <w:t>，高精度光学平台的旋转精度为</w:t>
      </w:r>
      <w:r>
        <w:rPr>
          <w:rFonts w:hint="eastAsia"/>
        </w:rPr>
        <w:t xml:space="preserve">1 </w:t>
      </w:r>
      <w:r>
        <w:rPr>
          <w:rFonts w:hint="eastAsia"/>
        </w:rPr>
        <w:t>°。</w:t>
      </w:r>
      <w:r>
        <w:rPr>
          <w:rFonts w:hAnsi="宋体" w:hint="eastAsia"/>
        </w:rPr>
        <w:t>被测设备</w:t>
      </w:r>
      <w:r>
        <w:rPr>
          <w:rFonts w:hint="eastAsia"/>
        </w:rPr>
        <w:t>的坐标系见图</w:t>
      </w:r>
      <w:r>
        <w:rPr>
          <w:rFonts w:hint="eastAsia"/>
        </w:rPr>
        <w:t>7</w:t>
      </w:r>
      <w:r>
        <w:rPr>
          <w:rFonts w:hint="eastAsia"/>
        </w:rPr>
        <w:t>。</w:t>
      </w:r>
    </w:p>
    <w:p w:rsidR="009E48A9" w:rsidRDefault="009E48A9">
      <w:pPr>
        <w:pStyle w:val="affff8"/>
        <w:ind w:firstLine="420"/>
        <w:jc w:val="center"/>
      </w:pPr>
      <w:r>
        <w:pict>
          <v:shape id="_x0000_s1030" type="#_x0000_t202" style="position:absolute;left:0;text-align:left;margin-left:172.1pt;margin-top:90.15pt;width:48.8pt;height:12.15pt;z-index:251704320" o:gfxdata="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fbJ2c1wAAAAsBAAAPAAAAAAAAAAEAIAAA&#10;ACIAAABkcnMvZG93bnJldi54bWxQSwECFAAUAAAACACHTuJAl5OtdUYCAACCBAAADgAAAAAAAAAB&#10;ACAAAAAmAQAAZHJzL2Uyb0RvYy54bWxQSwUGAAAAAAYABgBZAQAA3gUAAAAA&#10;" fillcolor="white [3201]" stroked="f" strokeweight=".5pt">
            <v:textbox inset="0,0,0,0">
              <w:txbxContent>
                <w:p w:rsidR="009E48A9" w:rsidRDefault="001C233C">
                  <w:pPr>
                    <w:spacing w:line="240" w:lineRule="auto"/>
                    <w:rPr>
                      <w:rFonts w:ascii="宋体" w:hAnsi="宋体" w:cs="宋体"/>
                      <w:b/>
                      <w:bCs/>
                      <w:sz w:val="15"/>
                      <w:szCs w:val="15"/>
                    </w:rPr>
                  </w:pPr>
                  <w:r>
                    <w:rPr>
                      <w:rFonts w:ascii="宋体" w:hAnsi="宋体" w:cs="宋体" w:hint="eastAsia"/>
                      <w:b/>
                      <w:bCs/>
                      <w:sz w:val="15"/>
                      <w:szCs w:val="15"/>
                    </w:rPr>
                    <w:t>头戴式显示器</w:t>
                  </w:r>
                </w:p>
              </w:txbxContent>
            </v:textbox>
          </v:shape>
        </w:pict>
      </w:r>
      <w:r>
        <w:pict>
          <v:shape id="_x0000_s1029" type="#_x0000_t202" style="position:absolute;left:0;text-align:left;margin-left:177.05pt;margin-top:152.95pt;width:12pt;height:10.65pt;z-index:251705344" o:gfxdata="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NPoHXYAAAACwEAAA8AAAAAAAAAAQAg&#10;AAAAIgAAAGRycy9kb3ducmV2LnhtbFBLAQIUABQAAAAIAIdO4kDEzMPaRwIAAIIEAAAOAAAAAAAA&#10;AAEAIAAAACcBAABkcnMvZTJvRG9jLnhtbFBLBQYAAAAABgAGAFkBAADgBQAAAAA=&#10;" fillcolor="white [3201]" stroked="f" strokeweight=".5pt">
            <v:textbox inset="0,0,0,0">
              <w:txbxContent>
                <w:p w:rsidR="009E48A9" w:rsidRDefault="001C233C">
                  <w:pPr>
                    <w:spacing w:line="240" w:lineRule="auto"/>
                    <w:jc w:val="center"/>
                    <w:rPr>
                      <w:rFonts w:ascii="宋体" w:hAnsi="宋体" w:cs="宋体"/>
                      <w:b/>
                      <w:bCs/>
                      <w:i/>
                      <w:iCs/>
                      <w:sz w:val="15"/>
                      <w:szCs w:val="15"/>
                    </w:rPr>
                  </w:pPr>
                  <w:r>
                    <w:rPr>
                      <w:rFonts w:ascii="宋体" w:hAnsi="宋体" w:cs="宋体" w:hint="eastAsia"/>
                      <w:b/>
                      <w:bCs/>
                      <w:i/>
                      <w:iCs/>
                      <w:sz w:val="15"/>
                      <w:szCs w:val="15"/>
                    </w:rPr>
                    <w:t>Z</w:t>
                  </w:r>
                </w:p>
              </w:txbxContent>
            </v:textbox>
          </v:shape>
        </w:pict>
      </w:r>
      <w:r>
        <w:pict>
          <v:shape id="_x0000_s1028" type="#_x0000_t202" style="position:absolute;left:0;text-align:left;margin-left:324.35pt;margin-top:112.15pt;width:12pt;height:10.65pt;z-index:251706368" o:gfxdata="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jMjOzXAAAACwEAAA8AAAAAAAAAAQAgAAAA&#10;IgAAAGRycy9kb3ducmV2LnhtbFBLAQIUABQAAAAIAIdO4kA0kDNoRQIAAIIEAAAOAAAAAAAAAAEA&#10;IAAAACYBAABkcnMvZTJvRG9jLnhtbFBLBQYAAAAABgAGAFkBAADdBQAAAAA=&#10;" fillcolor="white [3201]" stroked="f" strokeweight=".5pt">
            <v:textbox inset="0,0,0,0">
              <w:txbxContent>
                <w:p w:rsidR="009E48A9" w:rsidRDefault="001C233C">
                  <w:pPr>
                    <w:spacing w:line="240" w:lineRule="auto"/>
                    <w:rPr>
                      <w:rFonts w:ascii="宋体" w:hAnsi="宋体" w:cs="宋体"/>
                      <w:b/>
                      <w:bCs/>
                      <w:i/>
                      <w:iCs/>
                      <w:sz w:val="15"/>
                      <w:szCs w:val="15"/>
                    </w:rPr>
                  </w:pPr>
                  <w:r>
                    <w:rPr>
                      <w:rFonts w:ascii="宋体" w:hAnsi="宋体" w:cs="宋体" w:hint="eastAsia"/>
                      <w:b/>
                      <w:bCs/>
                      <w:i/>
                      <w:iCs/>
                      <w:sz w:val="15"/>
                      <w:szCs w:val="15"/>
                    </w:rPr>
                    <w:t>X</w:t>
                  </w:r>
                </w:p>
              </w:txbxContent>
            </v:textbox>
          </v:shape>
        </w:pict>
      </w:r>
      <w:r>
        <w:pict>
          <v:shape id="_x0000_s1027" type="#_x0000_t202" style="position:absolute;left:0;text-align:left;margin-left:210.75pt;margin-top:2.5pt;width:9.7pt;height:10.65pt;z-index:251703296" o:gfxdata="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8LM9dYAAAAIAQAADwAA&#10;AAAAAAABACAAAAAiAAAAZHJzL2Rvd25yZXYueG1sUEsBAhQAFAAAAAgAh07iQFBfMhFRAgAAjgQA&#10;AA4AAAAAAAAAAQAgAAAAJQEAAGRycy9lMm9Eb2MueG1sUEsFBgAAAAAGAAYAWQEAAOgFAAAAAA==&#10;" fillcolor="white [3201]" stroked="f" strokeweight=".5pt">
            <v:textbox inset="0,0,0,0">
              <w:txbxContent>
                <w:p w:rsidR="009E48A9" w:rsidRDefault="001C233C">
                  <w:pPr>
                    <w:spacing w:line="240" w:lineRule="auto"/>
                    <w:rPr>
                      <w:rFonts w:ascii="宋体" w:hAnsi="宋体" w:cs="宋体"/>
                      <w:b/>
                      <w:bCs/>
                      <w:i/>
                      <w:iCs/>
                      <w:sz w:val="15"/>
                      <w:szCs w:val="15"/>
                    </w:rPr>
                  </w:pPr>
                  <w:r>
                    <w:rPr>
                      <w:rFonts w:ascii="宋体" w:hAnsi="宋体" w:cs="宋体" w:hint="eastAsia"/>
                      <w:b/>
                      <w:bCs/>
                      <w:i/>
                      <w:iCs/>
                      <w:sz w:val="15"/>
                      <w:szCs w:val="15"/>
                    </w:rPr>
                    <w:t>Y</w:t>
                  </w:r>
                </w:p>
              </w:txbxContent>
            </v:textbox>
          </v:shape>
        </w:pict>
      </w:r>
      <w:r w:rsidR="001C233C">
        <w:rPr>
          <w:noProof/>
        </w:rPr>
        <w:drawing>
          <wp:inline distT="0" distB="0" distL="0" distR="0">
            <wp:extent cx="2371725" cy="2109470"/>
            <wp:effectExtent l="0" t="0" r="9525" b="5080"/>
            <wp:docPr id="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
                    <pic:cNvPicPr>
                      <a:picLocks noChangeAspect="1"/>
                    </pic:cNvPicPr>
                  </pic:nvPicPr>
                  <pic:blipFill>
                    <a:blip r:embed="rId20" cstate="print"/>
                    <a:stretch>
                      <a:fillRect/>
                    </a:stretch>
                  </pic:blipFill>
                  <pic:spPr>
                    <a:xfrm>
                      <a:off x="0" y="0"/>
                      <a:ext cx="2382889" cy="2119483"/>
                    </a:xfrm>
                    <a:prstGeom prst="rect">
                      <a:avLst/>
                    </a:prstGeom>
                  </pic:spPr>
                </pic:pic>
              </a:graphicData>
            </a:graphic>
          </wp:inline>
        </w:drawing>
      </w:r>
    </w:p>
    <w:p w:rsidR="009E48A9" w:rsidRDefault="001C233C">
      <w:pPr>
        <w:pStyle w:val="af8"/>
        <w:spacing w:before="120" w:after="120"/>
        <w:rPr>
          <w:rFonts w:hAnsi="黑体"/>
        </w:rPr>
      </w:pPr>
      <w:r>
        <w:rPr>
          <w:rFonts w:hAnsi="黑体" w:hint="eastAsia"/>
        </w:rPr>
        <w:t xml:space="preserve"> </w:t>
      </w:r>
      <w:r>
        <w:rPr>
          <w:rFonts w:hint="eastAsia"/>
        </w:rPr>
        <w:t>虚拟现实电影头戴式显示设备坐标系</w:t>
      </w:r>
    </w:p>
    <w:p w:rsidR="009E48A9" w:rsidRDefault="001C233C">
      <w:pPr>
        <w:pStyle w:val="affff8"/>
        <w:ind w:firstLine="420"/>
        <w:rPr>
          <w:rFonts w:hAnsi="宋体"/>
        </w:rPr>
      </w:pPr>
      <w:r>
        <w:rPr>
          <w:rFonts w:hint="eastAsia"/>
        </w:rPr>
        <w:t>在进行该测量时，规定头戴式显示器的“位置数据”的计算方法为：将</w:t>
      </w:r>
      <w:r>
        <w:rPr>
          <w:rFonts w:hAnsi="宋体" w:hint="eastAsia"/>
        </w:rPr>
        <w:t>被测设备</w:t>
      </w:r>
      <w:r>
        <w:rPr>
          <w:rFonts w:hint="eastAsia"/>
        </w:rPr>
        <w:t>静置在待测量点，读取</w:t>
      </w:r>
      <w:r>
        <w:rPr>
          <w:rFonts w:hint="eastAsia"/>
        </w:rPr>
        <w:t>10</w:t>
      </w:r>
      <w:r>
        <w:rPr>
          <w:rFonts w:hint="eastAsia"/>
        </w:rPr>
        <w:t>个跟踪系统测得的跟踪位置，取其均值作为设备在该测量点的位置数据。</w:t>
      </w:r>
    </w:p>
    <w:p w:rsidR="009E48A9" w:rsidRDefault="001C233C">
      <w:pPr>
        <w:pStyle w:val="affff8"/>
        <w:ind w:firstLine="420"/>
      </w:pPr>
      <w:r>
        <w:rPr>
          <w:rFonts w:hint="eastAsia"/>
        </w:rPr>
        <w:t>具体测量步骤如下：</w:t>
      </w:r>
    </w:p>
    <w:p w:rsidR="009E48A9" w:rsidRDefault="001C233C">
      <w:pPr>
        <w:pStyle w:val="af0"/>
        <w:numPr>
          <w:ilvl w:val="0"/>
          <w:numId w:val="42"/>
        </w:numPr>
      </w:pPr>
      <w:r>
        <w:rPr>
          <w:rFonts w:hint="eastAsia"/>
        </w:rPr>
        <w:t>将高精度光学平台放置在由厂家提供的有效测量区域中，使</w:t>
      </w:r>
      <w:r>
        <w:rPr>
          <w:rFonts w:hAnsi="宋体" w:hint="eastAsia"/>
        </w:rPr>
        <w:t>被测设备</w:t>
      </w:r>
      <w:r>
        <w:rPr>
          <w:rFonts w:hint="eastAsia"/>
        </w:rPr>
        <w:t>固定在平台上进行平移；</w:t>
      </w:r>
    </w:p>
    <w:p w:rsidR="009E48A9" w:rsidRDefault="001C233C">
      <w:pPr>
        <w:pStyle w:val="af0"/>
        <w:rPr>
          <w:rFonts w:ascii="Times New Roman"/>
        </w:rPr>
      </w:pPr>
      <w:r>
        <w:rPr>
          <w:rFonts w:hint="eastAsia"/>
        </w:rPr>
        <w:t>设备以</w:t>
      </w:r>
      <w:r>
        <w:rPr>
          <w:rFonts w:hint="eastAsia"/>
        </w:rPr>
        <w:t xml:space="preserve">100 </w:t>
      </w:r>
      <w:r>
        <w:rPr>
          <w:rFonts w:hAnsi="宋体"/>
        </w:rPr>
        <w:t>mm</w:t>
      </w:r>
      <w:r>
        <w:rPr>
          <w:rFonts w:hint="eastAsia"/>
        </w:rPr>
        <w:t>为步长步进，完成</w:t>
      </w:r>
      <w:r>
        <w:rPr>
          <w:rFonts w:hint="eastAsia"/>
        </w:rPr>
        <w:t>9</w:t>
      </w:r>
      <w:r>
        <w:rPr>
          <w:rFonts w:hint="eastAsia"/>
        </w:rPr>
        <w:t>次步进，得到</w:t>
      </w:r>
      <w:r>
        <w:rPr>
          <w:rFonts w:hint="eastAsia"/>
        </w:rPr>
        <w:t>10</w:t>
      </w:r>
      <w:r>
        <w:rPr>
          <w:rFonts w:hint="eastAsia"/>
        </w:rPr>
        <w:t>个记录点的位置数据，要求每次步进间</w:t>
      </w:r>
      <w:r>
        <w:rPr>
          <w:rFonts w:hint="eastAsia"/>
        </w:rPr>
        <w:t xml:space="preserve"> </w:t>
      </w:r>
      <w:r>
        <w:rPr>
          <w:rFonts w:hint="eastAsia"/>
        </w:rPr>
        <w:t>隔不超过</w:t>
      </w:r>
      <w:r>
        <w:rPr>
          <w:rFonts w:hint="eastAsia"/>
        </w:rPr>
        <w:t xml:space="preserve">1 </w:t>
      </w:r>
      <w:r>
        <w:rPr>
          <w:rFonts w:hAnsi="宋体"/>
        </w:rPr>
        <w:t>min</w:t>
      </w:r>
      <w:r>
        <w:rPr>
          <w:rFonts w:ascii="Times New Roman" w:hint="eastAsia"/>
        </w:rPr>
        <w:t>，</w:t>
      </w:r>
      <w:r>
        <w:rPr>
          <w:rFonts w:hint="eastAsia"/>
        </w:rPr>
        <w:t>每次步进速度不低于</w:t>
      </w:r>
      <w:r>
        <w:rPr>
          <w:rFonts w:hint="eastAsia"/>
        </w:rPr>
        <w:t xml:space="preserve">0.1 </w:t>
      </w:r>
      <w:r>
        <w:rPr>
          <w:rFonts w:hAnsi="宋体"/>
        </w:rPr>
        <w:t>m/s</w:t>
      </w:r>
      <w:r>
        <w:rPr>
          <w:rFonts w:ascii="Times New Roman" w:hint="eastAsia"/>
        </w:rPr>
        <w:t>；</w:t>
      </w:r>
    </w:p>
    <w:p w:rsidR="009E48A9" w:rsidRDefault="001C233C">
      <w:pPr>
        <w:pStyle w:val="af0"/>
        <w:rPr>
          <w:rFonts w:hAnsi="宋体" w:cs="宋体"/>
        </w:rPr>
      </w:pPr>
      <w:r>
        <w:rPr>
          <w:rFonts w:hint="eastAsia"/>
        </w:rPr>
        <w:t>计算各个记录点与其相邻记录点之间的距离</w:t>
      </w:r>
      <m:oMath>
        <m:sSub>
          <m:sSubPr>
            <m:ctrlPr>
              <w:rPr>
                <w:rFonts w:ascii="Cambria Math" w:hAnsi="Cambria Math"/>
                <w:i/>
              </w:rPr>
            </m:ctrlPr>
          </m:sSubPr>
          <m:e>
            <m:r>
              <w:rPr>
                <w:rFonts w:ascii="Cambria Math" w:hAnsi="Cambria Math"/>
              </w:rPr>
              <m:t>d</m:t>
            </m:r>
          </m:e>
          <m:sub>
            <m:r>
              <w:rPr>
                <w:rFonts w:ascii="Cambria Math" w:hAnsi="Cambria Math"/>
              </w:rPr>
              <m:t>i</m:t>
            </m:r>
          </m:sub>
        </m:sSub>
      </m:oMath>
      <w:r>
        <w:rPr>
          <w:rFonts w:ascii="Times New Roman" w:hint="eastAsia"/>
        </w:rPr>
        <w:t>（</w:t>
      </w:r>
      <w:r>
        <w:rPr>
          <w:rFonts w:ascii="Times New Roman"/>
        </w:rPr>
        <w:t>i</w:t>
      </w:r>
      <w:r>
        <w:rPr>
          <w:rFonts w:hAnsi="宋体" w:hint="eastAsia"/>
        </w:rPr>
        <w:t>=</w:t>
      </w:r>
      <w:r>
        <w:rPr>
          <w:rFonts w:ascii="Times New Roman"/>
        </w:rPr>
        <w:t>1</w:t>
      </w:r>
      <w:r>
        <w:rPr>
          <w:rFonts w:ascii="Times New Roman" w:hint="eastAsia"/>
        </w:rPr>
        <w:t>,</w:t>
      </w:r>
      <w:r>
        <w:rPr>
          <w:rFonts w:ascii="Times New Roman"/>
        </w:rPr>
        <w:t>2</w:t>
      </w:r>
      <w:r>
        <w:rPr>
          <w:rFonts w:ascii="Times New Roman" w:hint="eastAsia"/>
        </w:rPr>
        <w:t>,</w:t>
      </w:r>
      <w:r>
        <w:rPr>
          <w:rFonts w:ascii="Times New Roman" w:hint="eastAsia"/>
        </w:rPr>
        <w:t>…</w:t>
      </w:r>
      <w:r>
        <w:rPr>
          <w:rFonts w:ascii="Times New Roman" w:hint="eastAsia"/>
        </w:rPr>
        <w:t>,</w:t>
      </w:r>
      <w:r>
        <w:rPr>
          <w:rFonts w:ascii="Times New Roman"/>
        </w:rPr>
        <w:t>9</w:t>
      </w:r>
      <w:r>
        <w:rPr>
          <w:rFonts w:ascii="Times New Roman" w:hint="eastAsia"/>
        </w:rPr>
        <w:t>）；</w:t>
      </w:r>
    </w:p>
    <w:p w:rsidR="009E48A9" w:rsidRDefault="001C233C">
      <w:pPr>
        <w:pStyle w:val="af0"/>
        <w:rPr>
          <w:rFonts w:hAnsi="宋体" w:cs="宋体"/>
        </w:rPr>
      </w:pPr>
      <w:r>
        <w:rPr>
          <w:rFonts w:ascii="Times New Roman" w:hint="eastAsia"/>
        </w:rPr>
        <w:t>按照公式（</w:t>
      </w:r>
      <w:r>
        <w:rPr>
          <w:rFonts w:ascii="Times New Roman" w:hint="eastAsia"/>
        </w:rPr>
        <w:t>10</w:t>
      </w:r>
      <w:r>
        <w:rPr>
          <w:rFonts w:ascii="Times New Roman" w:hint="eastAsia"/>
        </w:rPr>
        <w:t>）计算</w:t>
      </w:r>
      <w:r>
        <w:rPr>
          <w:rFonts w:hint="eastAsia"/>
        </w:rPr>
        <w:t>设备的移动跟踪误差</w:t>
      </w:r>
      <m:oMath>
        <m:r>
          <w:rPr>
            <w:rFonts w:ascii="Cambria Math" w:hAnsi="Cambria Math"/>
          </w:rPr>
          <m:t>TTE</m:t>
        </m:r>
      </m:oMath>
      <w:r>
        <w:rPr>
          <w:rFonts w:hint="eastAsia"/>
        </w:rPr>
        <w:t>；</w:t>
      </w:r>
    </w:p>
    <w:p w:rsidR="009E48A9" w:rsidRDefault="001C233C">
      <w:pPr>
        <w:spacing w:line="70" w:lineRule="exact"/>
      </w:pPr>
      <w:r>
        <w:t xml:space="preserve"> </w:t>
      </w:r>
    </w:p>
    <w:p w:rsidR="009E48A9" w:rsidRDefault="001C233C">
      <w:pPr>
        <w:pStyle w:val="affffff8"/>
      </w:pPr>
      <w:r>
        <w:rPr>
          <w:rFonts w:hint="eastAsia"/>
        </w:rPr>
        <w:tab/>
      </w:r>
      <m:oMath>
        <m:r>
          <w:rPr>
            <w:rFonts w:ascii="Cambria Math" w:hAnsi="Cambria Math"/>
          </w:rPr>
          <m:t>TTE</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step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d</m:t>
                    </m:r>
                  </m:e>
                  <m:sub>
                    <m:r>
                      <w:rPr>
                        <w:rFonts w:ascii="Cambria Math" w:hAnsi="Cambria Math"/>
                      </w:rPr>
                      <m:t>i</m:t>
                    </m:r>
                  </m:sub>
                </m:sSub>
              </m:e>
            </m:nary>
          </m:e>
        </m:d>
        <m:d>
          <m:dPr>
            <m:ctrlPr>
              <w:rPr>
                <w:rFonts w:ascii="Cambria Math" w:hAnsi="Cambria Math"/>
                <w:i/>
              </w:rPr>
            </m:ctrlPr>
          </m:dPr>
          <m:e>
            <m:r>
              <w:rPr>
                <w:rFonts w:ascii="Cambria Math" w:hAnsi="Cambria Math"/>
              </w:rPr>
              <m:t>n=9</m:t>
            </m:r>
          </m:e>
        </m:d>
      </m:oMath>
      <w:r>
        <w:rPr>
          <w:rFonts w:ascii="微软雅黑" w:eastAsia="微软雅黑" w:hAnsi="微软雅黑" w:hint="eastAsia"/>
        </w:rPr>
        <w:tab/>
      </w:r>
      <w:r>
        <w:t>(</w:t>
      </w:r>
      <w:r>
        <w:rPr>
          <w:rFonts w:hint="eastAsia"/>
        </w:rPr>
        <w:t>10</w:t>
      </w:r>
      <w:r>
        <w:t>)</w:t>
      </w:r>
    </w:p>
    <w:p w:rsidR="009E48A9" w:rsidRDefault="001C233C">
      <w:pPr>
        <w:pStyle w:val="affff7"/>
        <w:ind w:firstLine="420"/>
      </w:pPr>
      <w:r>
        <w:rPr>
          <w:rFonts w:hint="eastAsia"/>
        </w:rPr>
        <w:t>式中：</w:t>
      </w:r>
    </w:p>
    <w:p w:rsidR="009E48A9" w:rsidRDefault="001C233C">
      <w:pPr>
        <w:pStyle w:val="affff8"/>
        <w:ind w:firstLine="420"/>
        <w:rPr>
          <w:rFonts w:hAnsi="宋体"/>
        </w:rPr>
      </w:pPr>
      <m:oMath>
        <m:r>
          <w:rPr>
            <w:rFonts w:ascii="Cambria Math" w:hAnsi="Cambria Math"/>
          </w:rPr>
          <m:t>TTE</m:t>
        </m:r>
      </m:oMath>
      <w:r>
        <w:rPr>
          <w:rFonts w:hAnsi="宋体"/>
        </w:rPr>
        <w:t xml:space="preserve"> </w:t>
      </w:r>
      <w:r>
        <w:rPr>
          <w:rFonts w:ascii="Times New Roman"/>
        </w:rPr>
        <w:t>——</w:t>
      </w:r>
      <w:r>
        <w:rPr>
          <w:rFonts w:hAnsi="宋体" w:hint="eastAsia"/>
        </w:rPr>
        <w:t>移动跟踪误差；</w:t>
      </w:r>
    </w:p>
    <w:p w:rsidR="009E48A9" w:rsidRDefault="009E48A9">
      <w:pPr>
        <w:pStyle w:val="affff8"/>
        <w:ind w:firstLine="420"/>
        <w:rPr>
          <w:rFonts w:hAnsi="宋体"/>
        </w:rPr>
      </w:pPr>
      <m:oMath>
        <m:sSub>
          <m:sSubPr>
            <m:ctrlPr>
              <w:rPr>
                <w:rFonts w:ascii="Cambria Math" w:hAnsi="Cambria Math"/>
                <w:i/>
                <w:kern w:val="2"/>
                <w:szCs w:val="21"/>
              </w:rPr>
            </m:ctrlPr>
          </m:sSubPr>
          <m:e>
            <m:r>
              <w:rPr>
                <w:rFonts w:ascii="Cambria Math" w:hAnsi="Cambria Math"/>
              </w:rPr>
              <m:t>d</m:t>
            </m:r>
          </m:e>
          <m:sub>
            <m:r>
              <w:rPr>
                <w:rFonts w:ascii="Cambria Math" w:hAnsi="Cambria Math"/>
              </w:rPr>
              <m:t>step</m:t>
            </m:r>
          </m:sub>
        </m:sSub>
      </m:oMath>
      <w:r w:rsidR="001C233C">
        <w:rPr>
          <w:rFonts w:ascii="Times New Roman" w:hint="eastAsia"/>
          <w:kern w:val="2"/>
          <w:szCs w:val="21"/>
        </w:rPr>
        <w:t xml:space="preserve"> </w:t>
      </w:r>
      <w:r w:rsidR="001C233C">
        <w:rPr>
          <w:rFonts w:ascii="Times New Roman"/>
        </w:rPr>
        <w:t>——</w:t>
      </w:r>
      <w:r w:rsidR="001C233C">
        <w:rPr>
          <w:rFonts w:hAnsi="宋体" w:hint="eastAsia"/>
        </w:rPr>
        <w:t>步长，单位为</w:t>
      </w:r>
      <w:r w:rsidR="001C233C">
        <w:rPr>
          <w:rFonts w:hAnsi="宋体" w:hint="eastAsia"/>
        </w:rPr>
        <w:t>mm</w:t>
      </w:r>
      <w:r w:rsidR="001C233C">
        <w:rPr>
          <w:rFonts w:hAnsi="宋体" w:hint="eastAsia"/>
        </w:rPr>
        <w:t>；</w:t>
      </w:r>
    </w:p>
    <w:p w:rsidR="009E48A9" w:rsidRDefault="009E48A9">
      <w:pPr>
        <w:pStyle w:val="affff8"/>
        <w:ind w:firstLine="420"/>
        <w:rPr>
          <w:rFonts w:hAnsi="宋体"/>
        </w:rPr>
      </w:pPr>
      <m:oMath>
        <m:sSub>
          <m:sSubPr>
            <m:ctrlPr>
              <w:rPr>
                <w:rFonts w:ascii="Cambria Math" w:hAnsi="Cambria Math"/>
                <w:i/>
                <w:kern w:val="2"/>
                <w:szCs w:val="21"/>
              </w:rPr>
            </m:ctrlPr>
          </m:sSubPr>
          <m:e>
            <m:r>
              <w:rPr>
                <w:rFonts w:ascii="Cambria Math" w:hAnsi="Cambria Math"/>
              </w:rPr>
              <m:t>d</m:t>
            </m:r>
          </m:e>
          <m:sub>
            <m:r>
              <w:rPr>
                <w:rFonts w:ascii="Cambria Math" w:hAnsi="Cambria Math"/>
              </w:rPr>
              <m:t>i</m:t>
            </m:r>
          </m:sub>
        </m:sSub>
      </m:oMath>
      <w:r w:rsidR="001C233C">
        <w:rPr>
          <w:rFonts w:hAnsi="宋体" w:hint="eastAsia"/>
          <w:kern w:val="2"/>
          <w:szCs w:val="21"/>
        </w:rPr>
        <w:t xml:space="preserve">   </w:t>
      </w:r>
      <w:r w:rsidR="001C233C">
        <w:rPr>
          <w:rFonts w:ascii="Times New Roman"/>
        </w:rPr>
        <w:t>——</w:t>
      </w:r>
      <w:r w:rsidR="001C233C">
        <w:rPr>
          <w:rFonts w:hAnsi="宋体" w:hint="eastAsia"/>
        </w:rPr>
        <w:t>各个记录点与其相邻记录点之间的距离，单位为</w:t>
      </w:r>
      <w:r w:rsidR="001C233C">
        <w:rPr>
          <w:rFonts w:hAnsi="宋体" w:hint="eastAsia"/>
        </w:rPr>
        <w:t>mm</w:t>
      </w:r>
      <w:r w:rsidR="001C233C">
        <w:rPr>
          <w:rFonts w:hAnsi="宋体" w:hint="eastAsia"/>
        </w:rPr>
        <w:t>；</w:t>
      </w:r>
    </w:p>
    <w:p w:rsidR="009E48A9" w:rsidRDefault="001C233C">
      <w:pPr>
        <w:pStyle w:val="affff8"/>
        <w:ind w:firstLine="420"/>
        <w:rPr>
          <w:rFonts w:hAnsi="宋体" w:cs="宋体"/>
        </w:rPr>
      </w:pPr>
      <m:oMath>
        <m:r>
          <w:rPr>
            <w:rFonts w:ascii="Cambria Math" w:hAnsi="Cambria Math"/>
          </w:rPr>
          <m:t>n</m:t>
        </m:r>
      </m:oMath>
      <w:r>
        <w:rPr>
          <w:rFonts w:hAnsi="宋体"/>
        </w:rPr>
        <w:t xml:space="preserve"> </w:t>
      </w:r>
      <w:r>
        <w:rPr>
          <w:rFonts w:hAnsi="宋体" w:hint="eastAsia"/>
        </w:rPr>
        <w:t xml:space="preserve">   </w:t>
      </w:r>
      <w:r>
        <w:rPr>
          <w:rFonts w:ascii="Times New Roman"/>
        </w:rPr>
        <w:t>——</w:t>
      </w:r>
      <w:r>
        <w:rPr>
          <w:rFonts w:hAnsi="宋体" w:hint="eastAsia"/>
        </w:rPr>
        <w:t>总步进次数。</w:t>
      </w:r>
    </w:p>
    <w:p w:rsidR="009E48A9" w:rsidRDefault="001C233C">
      <w:pPr>
        <w:pStyle w:val="aff7"/>
        <w:spacing w:before="120" w:after="120"/>
        <w:rPr>
          <w:szCs w:val="21"/>
        </w:rPr>
      </w:pPr>
      <w:bookmarkStart w:id="274" w:name="_Toc224746987"/>
      <w:bookmarkStart w:id="275" w:name="_Toc30112"/>
      <w:bookmarkStart w:id="276" w:name="_Toc190791374"/>
      <w:r>
        <w:rPr>
          <w:rFonts w:hint="eastAsia"/>
        </w:rPr>
        <w:t>转动跟踪误差</w:t>
      </w:r>
      <w:bookmarkEnd w:id="274"/>
      <w:bookmarkEnd w:id="275"/>
      <w:bookmarkEnd w:id="276"/>
    </w:p>
    <w:p w:rsidR="009E48A9" w:rsidRDefault="001C233C">
      <w:pPr>
        <w:pStyle w:val="affff8"/>
        <w:ind w:firstLine="420"/>
      </w:pPr>
      <w:r>
        <w:rPr>
          <w:rFonts w:hAnsi="宋体" w:hint="eastAsia"/>
        </w:rPr>
        <w:lastRenderedPageBreak/>
        <w:t>被测设备</w:t>
      </w:r>
      <w:r>
        <w:rPr>
          <w:rFonts w:hint="eastAsia"/>
        </w:rPr>
        <w:t>按照逆时针转动方式，测其绕</w:t>
      </w:r>
      <m:oMath>
        <m:r>
          <w:rPr>
            <w:rFonts w:ascii="Cambria Math" w:hAnsi="Cambria Math"/>
          </w:rPr>
          <m:t>X</m:t>
        </m:r>
      </m:oMath>
      <w:r>
        <w:rPr>
          <w:rFonts w:hint="eastAsia"/>
        </w:rPr>
        <w:t>、</w:t>
      </w:r>
      <m:oMath>
        <m:r>
          <w:rPr>
            <w:rFonts w:ascii="Cambria Math" w:hAnsi="Cambria Math"/>
          </w:rPr>
          <m:t>Y</m:t>
        </m:r>
      </m:oMath>
      <w:r>
        <w:rPr>
          <w:rFonts w:hint="eastAsia"/>
        </w:rPr>
        <w:t>、</w:t>
      </w:r>
      <m:oMath>
        <m:r>
          <w:rPr>
            <w:rFonts w:ascii="Cambria Math" w:hAnsi="Cambria Math"/>
          </w:rPr>
          <m:t>Z</m:t>
        </m:r>
      </m:oMath>
      <w:r>
        <w:rPr>
          <w:rFonts w:hint="eastAsia"/>
        </w:rPr>
        <w:t>轴转动的角度跟踪误差（对于部分依靠虚拟现实电影头戴式显示设备自身传感器定位跟踪方案的设备，测量</w:t>
      </w:r>
      <m:oMath>
        <m:r>
          <w:rPr>
            <w:rFonts w:ascii="Cambria Math" w:hAnsi="Cambria Math"/>
          </w:rPr>
          <m:t>Z</m:t>
        </m:r>
      </m:oMath>
      <w:r>
        <w:rPr>
          <w:rFonts w:hint="eastAsia"/>
        </w:rPr>
        <w:t>轴旋转时可以将设备翻转向上，保证跟踪不因为摄像机的遮挡而被干扰），见图</w:t>
      </w:r>
      <w:r>
        <w:rPr>
          <w:rFonts w:hint="eastAsia"/>
        </w:rPr>
        <w:t>8</w:t>
      </w:r>
      <w:r>
        <w:rPr>
          <w:rFonts w:hint="eastAsia"/>
        </w:rPr>
        <w:t>。</w:t>
      </w:r>
    </w:p>
    <w:p w:rsidR="009E48A9" w:rsidRDefault="009E48A9">
      <w:pPr>
        <w:pStyle w:val="affff8"/>
        <w:ind w:firstLine="420"/>
      </w:pPr>
    </w:p>
    <w:p w:rsidR="009E48A9" w:rsidRDefault="001C233C">
      <w:pPr>
        <w:pStyle w:val="affff8"/>
        <w:ind w:firstLine="420"/>
      </w:pPr>
      <w:r>
        <w:rPr>
          <w:noProof/>
        </w:rPr>
        <w:drawing>
          <wp:inline distT="0" distB="0" distL="0" distR="0">
            <wp:extent cx="1461770" cy="861060"/>
            <wp:effectExtent l="0" t="0" r="5080" b="0"/>
            <wp:docPr id="1605090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90768" name="图片 1"/>
                    <pic:cNvPicPr>
                      <a:picLocks noChangeAspect="1"/>
                    </pic:cNvPicPr>
                  </pic:nvPicPr>
                  <pic:blipFill>
                    <a:blip r:embed="rId21" cstate="print"/>
                    <a:stretch>
                      <a:fillRect/>
                    </a:stretch>
                  </pic:blipFill>
                  <pic:spPr>
                    <a:xfrm>
                      <a:off x="0" y="0"/>
                      <a:ext cx="1485423" cy="874975"/>
                    </a:xfrm>
                    <a:prstGeom prst="rect">
                      <a:avLst/>
                    </a:prstGeom>
                  </pic:spPr>
                </pic:pic>
              </a:graphicData>
            </a:graphic>
          </wp:inline>
        </w:drawing>
      </w:r>
      <w:r>
        <w:rPr>
          <w:rFonts w:hint="eastAsia"/>
        </w:rPr>
        <w:t xml:space="preserve">  </w:t>
      </w:r>
      <w:r>
        <w:rPr>
          <w:noProof/>
        </w:rPr>
        <w:drawing>
          <wp:inline distT="0" distB="0" distL="0" distR="0">
            <wp:extent cx="1645285" cy="738505"/>
            <wp:effectExtent l="0" t="0" r="0" b="4445"/>
            <wp:docPr id="6753771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77186" name="图片 1"/>
                    <pic:cNvPicPr>
                      <a:picLocks noChangeAspect="1"/>
                    </pic:cNvPicPr>
                  </pic:nvPicPr>
                  <pic:blipFill>
                    <a:blip r:embed="rId22" cstate="print"/>
                    <a:stretch>
                      <a:fillRect/>
                    </a:stretch>
                  </pic:blipFill>
                  <pic:spPr>
                    <a:xfrm>
                      <a:off x="0" y="0"/>
                      <a:ext cx="1687625" cy="757840"/>
                    </a:xfrm>
                    <a:prstGeom prst="rect">
                      <a:avLst/>
                    </a:prstGeom>
                  </pic:spPr>
                </pic:pic>
              </a:graphicData>
            </a:graphic>
          </wp:inline>
        </w:drawing>
      </w:r>
      <w:r>
        <w:rPr>
          <w:rFonts w:hint="eastAsia"/>
        </w:rPr>
        <w:t xml:space="preserve">  </w:t>
      </w:r>
      <w:r>
        <w:rPr>
          <w:noProof/>
        </w:rPr>
        <w:drawing>
          <wp:inline distT="0" distB="0" distL="0" distR="0">
            <wp:extent cx="1697355" cy="658495"/>
            <wp:effectExtent l="0" t="0" r="0" b="8255"/>
            <wp:docPr id="75557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706" name="图片 1"/>
                    <pic:cNvPicPr>
                      <a:picLocks noChangeAspect="1"/>
                    </pic:cNvPicPr>
                  </pic:nvPicPr>
                  <pic:blipFill>
                    <a:blip r:embed="rId23" cstate="print"/>
                    <a:stretch>
                      <a:fillRect/>
                    </a:stretch>
                  </pic:blipFill>
                  <pic:spPr>
                    <a:xfrm>
                      <a:off x="0" y="0"/>
                      <a:ext cx="1762599" cy="683654"/>
                    </a:xfrm>
                    <a:prstGeom prst="rect">
                      <a:avLst/>
                    </a:prstGeom>
                  </pic:spPr>
                </pic:pic>
              </a:graphicData>
            </a:graphic>
          </wp:inline>
        </w:drawing>
      </w:r>
      <w:r>
        <w:t xml:space="preserve"> </w:t>
      </w:r>
    </w:p>
    <w:p w:rsidR="009E48A9" w:rsidRDefault="001C233C">
      <w:pPr>
        <w:spacing w:before="59"/>
        <w:ind w:left="799"/>
        <w:rPr>
          <w:rFonts w:ascii="黑体" w:eastAsia="黑体" w:hAnsi="黑体"/>
          <w:sz w:val="18"/>
          <w:szCs w:val="18"/>
        </w:rPr>
      </w:pPr>
      <w:r>
        <w:rPr>
          <w:rFonts w:ascii="宋体" w:hAnsi="宋体"/>
          <w:sz w:val="18"/>
          <w:szCs w:val="18"/>
        </w:rPr>
        <w:t>a)</w:t>
      </w:r>
      <w:r>
        <w:rPr>
          <w:rFonts w:ascii="宋体" w:hAnsi="宋体" w:hint="eastAsia"/>
          <w:sz w:val="18"/>
          <w:szCs w:val="18"/>
        </w:rPr>
        <w:t xml:space="preserve"> </w:t>
      </w:r>
      <w:r>
        <w:rPr>
          <w:rFonts w:ascii="黑体" w:eastAsia="黑体" w:hAnsi="黑体" w:hint="eastAsia"/>
          <w:sz w:val="18"/>
          <w:szCs w:val="18"/>
        </w:rPr>
        <w:t>绕</w:t>
      </w:r>
      <m:oMath>
        <m:r>
          <w:rPr>
            <w:rFonts w:ascii="Cambria Math" w:hAnsi="Cambria Math"/>
          </w:rPr>
          <m:t>X</m:t>
        </m:r>
      </m:oMath>
      <w:r>
        <w:rPr>
          <w:rFonts w:ascii="黑体" w:eastAsia="黑体" w:hAnsi="黑体" w:hint="eastAsia"/>
          <w:sz w:val="18"/>
          <w:szCs w:val="18"/>
        </w:rPr>
        <w:t>轴转动</w:t>
      </w:r>
      <w:r>
        <w:rPr>
          <w:rFonts w:ascii="黑体" w:eastAsia="黑体" w:hAnsi="黑体" w:hint="eastAsia"/>
          <w:sz w:val="18"/>
          <w:szCs w:val="18"/>
        </w:rPr>
        <w:t xml:space="preserve">                    </w:t>
      </w:r>
      <w:r>
        <w:rPr>
          <w:rFonts w:ascii="宋体" w:hAnsi="宋体"/>
          <w:sz w:val="18"/>
          <w:szCs w:val="18"/>
        </w:rPr>
        <w:t>b)</w:t>
      </w:r>
      <w:r>
        <w:rPr>
          <w:rFonts w:ascii="黑体" w:eastAsia="黑体" w:hAnsi="黑体" w:hint="eastAsia"/>
          <w:sz w:val="18"/>
          <w:szCs w:val="18"/>
        </w:rPr>
        <w:t xml:space="preserve"> </w:t>
      </w:r>
      <w:r>
        <w:rPr>
          <w:rFonts w:ascii="黑体" w:eastAsia="黑体" w:hAnsi="黑体" w:hint="eastAsia"/>
          <w:sz w:val="18"/>
          <w:szCs w:val="18"/>
        </w:rPr>
        <w:t>绕</w:t>
      </w:r>
      <m:oMath>
        <m:r>
          <w:rPr>
            <w:rFonts w:ascii="Cambria Math" w:hAnsi="Cambria Math"/>
          </w:rPr>
          <m:t>Y</m:t>
        </m:r>
      </m:oMath>
      <w:r>
        <w:rPr>
          <w:rFonts w:ascii="黑体" w:eastAsia="黑体" w:hAnsi="黑体" w:hint="eastAsia"/>
          <w:sz w:val="18"/>
          <w:szCs w:val="18"/>
        </w:rPr>
        <w:t>轴转动</w:t>
      </w:r>
      <w:r>
        <w:rPr>
          <w:rFonts w:ascii="黑体" w:eastAsia="黑体" w:hAnsi="黑体" w:hint="eastAsia"/>
          <w:sz w:val="18"/>
          <w:szCs w:val="18"/>
        </w:rPr>
        <w:t xml:space="preserve">                  </w:t>
      </w:r>
      <w:r>
        <w:rPr>
          <w:rFonts w:ascii="宋体" w:hAnsi="宋体"/>
          <w:sz w:val="18"/>
          <w:szCs w:val="18"/>
        </w:rPr>
        <w:t>c)</w:t>
      </w:r>
      <w:r>
        <w:rPr>
          <w:rFonts w:ascii="黑体" w:eastAsia="黑体" w:hAnsi="黑体" w:hint="eastAsia"/>
          <w:sz w:val="18"/>
          <w:szCs w:val="18"/>
        </w:rPr>
        <w:t xml:space="preserve"> </w:t>
      </w:r>
      <w:r>
        <w:rPr>
          <w:rFonts w:ascii="黑体" w:eastAsia="黑体" w:hAnsi="黑体" w:hint="eastAsia"/>
          <w:sz w:val="18"/>
          <w:szCs w:val="18"/>
        </w:rPr>
        <w:t>绕</w:t>
      </w:r>
      <m:oMath>
        <m:r>
          <w:rPr>
            <w:rFonts w:ascii="Cambria Math" w:hAnsi="Cambria Math"/>
          </w:rPr>
          <m:t>Z</m:t>
        </m:r>
      </m:oMath>
      <w:r>
        <w:rPr>
          <w:rFonts w:ascii="黑体" w:eastAsia="黑体" w:hAnsi="黑体" w:hint="eastAsia"/>
          <w:sz w:val="18"/>
          <w:szCs w:val="18"/>
        </w:rPr>
        <w:t>轴转动</w:t>
      </w:r>
    </w:p>
    <w:p w:rsidR="009E48A9" w:rsidRDefault="001C233C">
      <w:pPr>
        <w:pStyle w:val="af8"/>
        <w:spacing w:before="120" w:after="120"/>
        <w:rPr>
          <w:szCs w:val="21"/>
        </w:rPr>
      </w:pPr>
      <w:bookmarkStart w:id="277" w:name="bookmark59"/>
      <w:bookmarkEnd w:id="277"/>
      <w:r>
        <w:rPr>
          <w:rFonts w:hint="eastAsia"/>
        </w:rPr>
        <w:t>虚拟现实电影头戴式显示设备转动方式</w:t>
      </w:r>
    </w:p>
    <w:p w:rsidR="009E48A9" w:rsidRDefault="001C233C">
      <w:pPr>
        <w:pStyle w:val="affff8"/>
        <w:ind w:firstLine="420"/>
        <w:rPr>
          <w:rFonts w:hAnsi="宋体"/>
        </w:rPr>
      </w:pPr>
      <w:r>
        <w:rPr>
          <w:rFonts w:hint="eastAsia"/>
        </w:rPr>
        <w:t>在进行该测量时，规定</w:t>
      </w:r>
      <w:r>
        <w:rPr>
          <w:rFonts w:hAnsi="宋体" w:hint="eastAsia"/>
        </w:rPr>
        <w:t>被测设备</w:t>
      </w:r>
      <w:r>
        <w:rPr>
          <w:rFonts w:hint="eastAsia"/>
        </w:rPr>
        <w:t>的“姿态数据”的计算方法为：将</w:t>
      </w:r>
      <w:r>
        <w:rPr>
          <w:rFonts w:hAnsi="宋体" w:hint="eastAsia"/>
        </w:rPr>
        <w:t>被测设备</w:t>
      </w:r>
      <w:r>
        <w:rPr>
          <w:rFonts w:hint="eastAsia"/>
        </w:rPr>
        <w:t>静置在待测量点，读取</w:t>
      </w:r>
      <w:r>
        <w:rPr>
          <w:rFonts w:hAnsi="宋体" w:hint="eastAsia"/>
        </w:rPr>
        <w:t>10</w:t>
      </w:r>
      <w:r>
        <w:rPr>
          <w:rFonts w:hint="eastAsia"/>
        </w:rPr>
        <w:t>个跟踪系统测得的跟踪姿态，取其均值作为设备在该测量点的姿态数据。</w:t>
      </w:r>
    </w:p>
    <w:p w:rsidR="009E48A9" w:rsidRDefault="001C233C">
      <w:pPr>
        <w:pStyle w:val="affff8"/>
        <w:ind w:firstLine="420"/>
      </w:pPr>
      <w:r>
        <w:rPr>
          <w:rFonts w:hint="eastAsia"/>
        </w:rPr>
        <w:t>具体测量步骤如下：</w:t>
      </w:r>
    </w:p>
    <w:p w:rsidR="009E48A9" w:rsidRDefault="001C233C">
      <w:pPr>
        <w:pStyle w:val="af0"/>
        <w:numPr>
          <w:ilvl w:val="0"/>
          <w:numId w:val="43"/>
        </w:numPr>
      </w:pPr>
      <w:r>
        <w:rPr>
          <w:rFonts w:hint="eastAsia"/>
        </w:rPr>
        <w:t>将高精度光学平台放置在由厂家提供的有效测量区域中，使</w:t>
      </w:r>
      <w:r>
        <w:rPr>
          <w:rFonts w:hAnsi="宋体" w:hint="eastAsia"/>
        </w:rPr>
        <w:t>被测设备</w:t>
      </w:r>
      <w:r>
        <w:rPr>
          <w:rFonts w:hint="eastAsia"/>
        </w:rPr>
        <w:t>固定在平台上进行转动；</w:t>
      </w:r>
    </w:p>
    <w:p w:rsidR="009E48A9" w:rsidRDefault="001C233C">
      <w:pPr>
        <w:pStyle w:val="af0"/>
      </w:pPr>
      <w:r>
        <w:rPr>
          <w:rFonts w:hint="eastAsia"/>
        </w:rPr>
        <w:t>设备以</w:t>
      </w:r>
      <w:r>
        <w:rPr>
          <w:rFonts w:hint="eastAsia"/>
        </w:rPr>
        <w:t xml:space="preserve">10 </w:t>
      </w:r>
      <w:r>
        <w:rPr>
          <w:rFonts w:hint="eastAsia"/>
        </w:rPr>
        <w:t>°为固定转动角进行转动，</w:t>
      </w:r>
      <w:r>
        <w:rPr>
          <w:rFonts w:hint="eastAsia"/>
        </w:rPr>
        <w:t xml:space="preserve">10 </w:t>
      </w:r>
      <w:r>
        <w:t>min</w:t>
      </w:r>
      <w:r>
        <w:rPr>
          <w:rFonts w:hint="eastAsia"/>
        </w:rPr>
        <w:t>内完成</w:t>
      </w:r>
      <w:r>
        <w:rPr>
          <w:rFonts w:hint="eastAsia"/>
        </w:rPr>
        <w:t>9</w:t>
      </w:r>
      <w:r>
        <w:rPr>
          <w:rFonts w:hint="eastAsia"/>
        </w:rPr>
        <w:t>次转动，得到</w:t>
      </w:r>
      <w:r>
        <w:rPr>
          <w:rFonts w:hint="eastAsia"/>
        </w:rPr>
        <w:t>10</w:t>
      </w:r>
      <w:r>
        <w:rPr>
          <w:rFonts w:hint="eastAsia"/>
        </w:rPr>
        <w:t>个记录点的姿态数据，</w:t>
      </w:r>
      <w:r>
        <w:rPr>
          <w:rFonts w:hint="eastAsia"/>
        </w:rPr>
        <w:t xml:space="preserve"> </w:t>
      </w:r>
      <w:r>
        <w:rPr>
          <w:rFonts w:hint="eastAsia"/>
        </w:rPr>
        <w:t>要求每次转动间隔不超过</w:t>
      </w:r>
      <w:r>
        <w:rPr>
          <w:rFonts w:hint="eastAsia"/>
        </w:rPr>
        <w:t xml:space="preserve">1 </w:t>
      </w:r>
      <w:r>
        <w:t>min</w:t>
      </w:r>
      <w:r>
        <w:rPr>
          <w:rFonts w:hint="eastAsia"/>
        </w:rPr>
        <w:t>，每次转动速度不低于</w:t>
      </w:r>
      <w:r>
        <w:rPr>
          <w:rFonts w:hint="eastAsia"/>
        </w:rPr>
        <w:t xml:space="preserve">10 </w:t>
      </w:r>
      <w:r>
        <w:rPr>
          <w:rFonts w:hint="eastAsia"/>
        </w:rPr>
        <w:t>°</w:t>
      </w:r>
      <w:r>
        <w:rPr>
          <w:rFonts w:hint="eastAsia"/>
        </w:rPr>
        <w:t>/</w:t>
      </w:r>
      <w:r>
        <w:t>s</w:t>
      </w:r>
      <w:r>
        <w:rPr>
          <w:rFonts w:hint="eastAsia"/>
        </w:rPr>
        <w:t>；</w:t>
      </w:r>
    </w:p>
    <w:p w:rsidR="009E48A9" w:rsidRDefault="001C233C">
      <w:pPr>
        <w:pStyle w:val="af0"/>
        <w:rPr>
          <w:szCs w:val="21"/>
        </w:rPr>
      </w:pPr>
      <w:r>
        <w:rPr>
          <w:rFonts w:hint="eastAsia"/>
        </w:rPr>
        <w:t>计算各个记录点与其相邻记录点之间的夹角</w:t>
      </w:r>
      <m:oMath>
        <m:sSub>
          <m:sSubPr>
            <m:ctrlPr>
              <w:rPr>
                <w:rFonts w:ascii="Cambria Math" w:hAnsi="Cambria Math"/>
                <w:i/>
              </w:rPr>
            </m:ctrlPr>
          </m:sSubPr>
          <m:e>
            <m:r>
              <w:rPr>
                <w:rFonts w:ascii="Cambria Math" w:hAnsi="Cambria Math"/>
              </w:rPr>
              <m:t>θ</m:t>
            </m:r>
          </m:e>
          <m:sub>
            <m:r>
              <w:rPr>
                <w:rFonts w:ascii="Cambria Math" w:hAnsi="Cambria Math"/>
              </w:rPr>
              <m:t>i</m:t>
            </m:r>
          </m:sub>
        </m:sSub>
      </m:oMath>
      <w:r>
        <w:t xml:space="preserve"> </w:t>
      </w:r>
      <w:r>
        <w:rPr>
          <w:rFonts w:hint="eastAsia"/>
        </w:rPr>
        <w:t>（</w:t>
      </w:r>
      <w:r>
        <w:t>i=1,2,</w:t>
      </w:r>
      <w:r>
        <w:t>…</w:t>
      </w:r>
      <w:r>
        <w:t>,9</w:t>
      </w:r>
      <w:r>
        <w:rPr>
          <w:rFonts w:hint="eastAsia"/>
        </w:rPr>
        <w:t>）；</w:t>
      </w:r>
    </w:p>
    <w:p w:rsidR="009E48A9" w:rsidRDefault="001C233C">
      <w:pPr>
        <w:pStyle w:val="af0"/>
        <w:rPr>
          <w:szCs w:val="21"/>
        </w:rPr>
      </w:pPr>
      <w:r>
        <w:rPr>
          <w:rFonts w:hint="eastAsia"/>
        </w:rPr>
        <w:t>按照公式（</w:t>
      </w:r>
      <w:r>
        <w:rPr>
          <w:rFonts w:hint="eastAsia"/>
        </w:rPr>
        <w:t>11</w:t>
      </w:r>
      <w:r>
        <w:rPr>
          <w:rFonts w:hint="eastAsia"/>
        </w:rPr>
        <w:t>）计算设备的转动跟踪误差</w:t>
      </w:r>
      <m:oMath>
        <m:r>
          <w:rPr>
            <w:rFonts w:ascii="Cambria Math" w:hAnsi="Cambria Math"/>
          </w:rPr>
          <m:t>RTE</m:t>
        </m:r>
      </m:oMath>
      <w:r>
        <w:rPr>
          <w:rFonts w:hint="eastAsia"/>
        </w:rPr>
        <w:t>；</w:t>
      </w:r>
    </w:p>
    <w:p w:rsidR="009E48A9" w:rsidRDefault="001C233C">
      <w:pPr>
        <w:pStyle w:val="affffff8"/>
      </w:pPr>
      <w:r>
        <w:rPr>
          <w:rFonts w:hint="eastAsia"/>
        </w:rPr>
        <w:tab/>
      </w:r>
      <m:oMath>
        <m:r>
          <w:rPr>
            <w:rFonts w:ascii="Cambria Math" w:hAnsi="Cambria Math"/>
          </w:rPr>
          <m:t>RTE</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step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θ</m:t>
                    </m:r>
                  </m:e>
                  <m:sub>
                    <m:r>
                      <w:rPr>
                        <w:rFonts w:ascii="Cambria Math" w:hAnsi="Cambria Math"/>
                      </w:rPr>
                      <m:t>i</m:t>
                    </m:r>
                  </m:sub>
                </m:sSub>
              </m:e>
            </m:nary>
          </m:e>
        </m:d>
        <m:d>
          <m:dPr>
            <m:ctrlPr>
              <w:rPr>
                <w:rFonts w:ascii="Cambria Math" w:hAnsi="Cambria Math"/>
                <w:i/>
              </w:rPr>
            </m:ctrlPr>
          </m:dPr>
          <m:e>
            <m:r>
              <w:rPr>
                <w:rFonts w:ascii="Cambria Math" w:hAnsi="Cambria Math"/>
              </w:rPr>
              <m:t>n=9</m:t>
            </m:r>
          </m:e>
        </m:d>
      </m:oMath>
      <w:r>
        <w:rPr>
          <w:rFonts w:ascii="微软雅黑" w:eastAsia="微软雅黑" w:hAnsi="微软雅黑" w:hint="eastAsia"/>
        </w:rPr>
        <w:tab/>
      </w:r>
      <w:r>
        <w:t>(</w:t>
      </w:r>
      <w:r>
        <w:rPr>
          <w:rFonts w:hint="eastAsia"/>
        </w:rPr>
        <w:t>11</w:t>
      </w:r>
      <w:r>
        <w:t>)</w:t>
      </w:r>
    </w:p>
    <w:p w:rsidR="009E48A9" w:rsidRDefault="001C233C">
      <w:pPr>
        <w:pStyle w:val="affff7"/>
        <w:ind w:firstLine="420"/>
      </w:pPr>
      <w:r>
        <w:rPr>
          <w:rFonts w:hint="eastAsia"/>
        </w:rPr>
        <w:t>式中：</w:t>
      </w:r>
    </w:p>
    <w:p w:rsidR="009E48A9" w:rsidRDefault="001C233C">
      <w:pPr>
        <w:pStyle w:val="affff8"/>
        <w:ind w:firstLine="420"/>
      </w:pPr>
      <m:oMath>
        <m:r>
          <w:rPr>
            <w:rFonts w:ascii="Cambria Math" w:hAnsi="Cambria Math"/>
          </w:rPr>
          <m:t>RTE</m:t>
        </m:r>
      </m:oMath>
      <w:r>
        <w:t xml:space="preserve"> </w:t>
      </w:r>
      <w:r>
        <w:t>——</w:t>
      </w:r>
      <w:r>
        <w:rPr>
          <w:rFonts w:hint="eastAsia"/>
        </w:rPr>
        <w:t>转动跟踪误差；</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rPr>
              <m:t>θ</m:t>
            </m:r>
          </m:e>
          <m:sub>
            <m:r>
              <w:rPr>
                <w:rFonts w:ascii="Cambria Math" w:hAnsi="Cambria Math"/>
              </w:rPr>
              <m:t>step</m:t>
            </m:r>
          </m:sub>
        </m:sSub>
      </m:oMath>
      <w:r w:rsidR="001C233C">
        <w:rPr>
          <w:rFonts w:hint="eastAsia"/>
        </w:rPr>
        <w:t>——固定转动角；</w:t>
      </w:r>
    </w:p>
    <w:p w:rsidR="009E48A9" w:rsidRDefault="009E48A9">
      <w:pPr>
        <w:pStyle w:val="affff8"/>
        <w:ind w:firstLine="420"/>
      </w:pPr>
      <m:oMath>
        <m:sSub>
          <m:sSubPr>
            <m:ctrlPr>
              <w:rPr>
                <w:rFonts w:ascii="Cambria Math" w:hAnsi="Cambria Math"/>
                <w:i/>
                <w:kern w:val="2"/>
                <w:szCs w:val="21"/>
              </w:rPr>
            </m:ctrlPr>
          </m:sSubPr>
          <m:e>
            <m:r>
              <w:rPr>
                <w:rFonts w:ascii="Cambria Math" w:hAnsi="Cambria Math"/>
              </w:rPr>
              <m:t>θ</m:t>
            </m:r>
          </m:e>
          <m:sub>
            <m:r>
              <w:rPr>
                <w:rFonts w:ascii="Cambria Math" w:hAnsi="Cambria Math"/>
              </w:rPr>
              <m:t>i</m:t>
            </m:r>
          </m:sub>
        </m:sSub>
      </m:oMath>
      <w:r w:rsidR="001C233C">
        <w:rPr>
          <w:rFonts w:hint="eastAsia"/>
        </w:rPr>
        <w:t xml:space="preserve">  </w:t>
      </w:r>
      <w:r w:rsidR="001C233C">
        <w:rPr>
          <w:rFonts w:hint="eastAsia"/>
        </w:rPr>
        <w:t>——各个记录点与其相邻记录点之间的夹角；</w:t>
      </w:r>
    </w:p>
    <w:p w:rsidR="009E48A9" w:rsidRDefault="001C233C">
      <w:pPr>
        <w:pStyle w:val="affff8"/>
        <w:ind w:firstLine="420"/>
        <w:rPr>
          <w:sz w:val="18"/>
          <w:szCs w:val="18"/>
        </w:rPr>
      </w:pPr>
      <m:oMath>
        <m:r>
          <w:rPr>
            <w:rFonts w:ascii="Cambria Math" w:hAnsi="Cambria Math"/>
          </w:rPr>
          <m:t>n</m:t>
        </m:r>
      </m:oMath>
      <w:r>
        <w:t xml:space="preserve">  </w:t>
      </w:r>
      <w:r>
        <w:rPr>
          <w:rFonts w:hint="eastAsia"/>
        </w:rPr>
        <w:t>——总转动次数。</w:t>
      </w:r>
    </w:p>
    <w:p w:rsidR="009E48A9" w:rsidRDefault="001C233C">
      <w:pPr>
        <w:pStyle w:val="aff7"/>
        <w:spacing w:before="120" w:after="120"/>
        <w:rPr>
          <w:szCs w:val="21"/>
        </w:rPr>
      </w:pPr>
      <w:bookmarkStart w:id="278" w:name="_Toc224746988"/>
      <w:bookmarkStart w:id="279" w:name="_Toc17305"/>
      <w:bookmarkStart w:id="280" w:name="_Toc190791375"/>
      <w:r>
        <w:rPr>
          <w:rFonts w:hint="eastAsia"/>
        </w:rPr>
        <w:t>移动灵敏度</w:t>
      </w:r>
      <w:bookmarkEnd w:id="278"/>
      <w:bookmarkEnd w:id="279"/>
      <w:bookmarkEnd w:id="280"/>
    </w:p>
    <w:p w:rsidR="009E48A9" w:rsidRDefault="001C233C">
      <w:pPr>
        <w:pStyle w:val="affff8"/>
        <w:ind w:firstLine="420"/>
        <w:rPr>
          <w:rFonts w:hAnsi="宋体"/>
        </w:rPr>
      </w:pPr>
      <w:r>
        <w:rPr>
          <w:rFonts w:hAnsi="宋体" w:hint="eastAsia"/>
        </w:rPr>
        <w:t>测量环境无光照要求，高精度光学平台的平移精度为</w:t>
      </w:r>
      <w:r>
        <w:rPr>
          <w:rFonts w:hAnsi="宋体" w:hint="eastAsia"/>
        </w:rPr>
        <w:t xml:space="preserve">0.1 </w:t>
      </w:r>
      <w:r>
        <w:rPr>
          <w:rFonts w:hAnsi="宋体"/>
        </w:rPr>
        <w:t>mm</w:t>
      </w:r>
      <w:r>
        <w:rPr>
          <w:rFonts w:hAnsi="宋体" w:hint="eastAsia"/>
        </w:rPr>
        <w:t>，高精度光学平台的旋转精度为</w:t>
      </w:r>
      <w:r>
        <w:rPr>
          <w:rFonts w:hAnsi="宋体" w:hint="eastAsia"/>
        </w:rPr>
        <w:t xml:space="preserve">0.1 </w:t>
      </w:r>
      <w:r>
        <w:rPr>
          <w:rFonts w:hAnsi="宋体" w:hint="eastAsia"/>
        </w:rPr>
        <w:t>°。被测设备的坐标系见图</w:t>
      </w:r>
      <w:r>
        <w:rPr>
          <w:rFonts w:hAnsi="宋体" w:hint="eastAsia"/>
        </w:rPr>
        <w:t>7</w:t>
      </w:r>
      <w:r>
        <w:rPr>
          <w:rFonts w:hAnsi="宋体" w:hint="eastAsia"/>
        </w:rPr>
        <w:t>。</w:t>
      </w:r>
    </w:p>
    <w:p w:rsidR="009E48A9" w:rsidRDefault="001C233C">
      <w:pPr>
        <w:pStyle w:val="affff8"/>
        <w:ind w:firstLine="420"/>
        <w:rPr>
          <w:rFonts w:hAnsi="宋体"/>
        </w:rPr>
      </w:pPr>
      <w:r>
        <w:rPr>
          <w:rFonts w:hAnsi="宋体" w:hint="eastAsia"/>
        </w:rPr>
        <w:t>在进行该测量时，规定被测设备的“位置数据”的计算方法为：将被测设备静置在待测量点，读取</w:t>
      </w:r>
      <w:r>
        <w:rPr>
          <w:rFonts w:hAnsi="宋体" w:hint="eastAsia"/>
        </w:rPr>
        <w:t>10</w:t>
      </w:r>
      <w:r>
        <w:rPr>
          <w:rFonts w:hAnsi="宋体" w:hint="eastAsia"/>
        </w:rPr>
        <w:t>个跟踪系统测得的跟踪位置，取其均值作为设备在该测量点的位置数据。</w:t>
      </w:r>
    </w:p>
    <w:p w:rsidR="009E48A9" w:rsidRDefault="001C233C">
      <w:pPr>
        <w:pStyle w:val="affff8"/>
        <w:ind w:firstLine="420"/>
        <w:rPr>
          <w:rFonts w:hAnsi="宋体"/>
        </w:rPr>
      </w:pPr>
      <w:r>
        <w:rPr>
          <w:rFonts w:hint="eastAsia"/>
        </w:rPr>
        <w:t>具体测量步骤如下</w:t>
      </w:r>
      <w:r>
        <w:rPr>
          <w:rFonts w:hAnsi="宋体" w:hint="eastAsia"/>
        </w:rPr>
        <w:t>：</w:t>
      </w:r>
    </w:p>
    <w:p w:rsidR="009E48A9" w:rsidRDefault="001C233C">
      <w:pPr>
        <w:pStyle w:val="af0"/>
        <w:numPr>
          <w:ilvl w:val="0"/>
          <w:numId w:val="44"/>
        </w:numPr>
        <w:rPr>
          <w:rFonts w:hAnsi="宋体"/>
        </w:rPr>
      </w:pPr>
      <w:r>
        <w:rPr>
          <w:rFonts w:hAnsi="宋体" w:hint="eastAsia"/>
        </w:rPr>
        <w:t>将高精度光学平台放置在由厂家提供的有效测量区域中，并将被测设备的</w:t>
      </w:r>
      <m:oMath>
        <m:r>
          <w:rPr>
            <w:rFonts w:ascii="Cambria Math" w:hAnsi="Cambria Math"/>
          </w:rPr>
          <m:t>X</m:t>
        </m:r>
      </m:oMath>
      <w:r>
        <w:rPr>
          <w:rFonts w:hint="eastAsia"/>
        </w:rPr>
        <w:t>/</w:t>
      </w:r>
      <m:oMath>
        <m:r>
          <w:rPr>
            <w:rFonts w:ascii="Cambria Math" w:hAnsi="Cambria Math"/>
          </w:rPr>
          <m:t>Y</m:t>
        </m:r>
      </m:oMath>
      <w:r>
        <w:rPr>
          <w:rFonts w:hint="eastAsia"/>
        </w:rPr>
        <w:t>/</w:t>
      </w:r>
      <m:oMath>
        <m:r>
          <w:rPr>
            <w:rFonts w:ascii="Cambria Math" w:hAnsi="Cambria Math"/>
          </w:rPr>
          <m:t>Z</m:t>
        </m:r>
      </m:oMath>
      <w:r>
        <w:rPr>
          <w:rFonts w:hAnsi="宋体" w:hint="eastAsia"/>
        </w:rPr>
        <w:t>轴与高精度光学平台的平移方向重合，记录起始点的位置数据；</w:t>
      </w:r>
    </w:p>
    <w:p w:rsidR="009E48A9" w:rsidRDefault="001C233C">
      <w:pPr>
        <w:pStyle w:val="af0"/>
        <w:rPr>
          <w:rFonts w:hAnsi="宋体"/>
        </w:rPr>
      </w:pPr>
      <w:r>
        <w:rPr>
          <w:rFonts w:hAnsi="宋体" w:hint="eastAsia"/>
        </w:rPr>
        <w:t>移动距离</w:t>
      </w:r>
      <w:r>
        <w:rPr>
          <w:rFonts w:hAnsi="宋体"/>
          <w:i/>
          <w:iCs/>
        </w:rPr>
        <w:t>L</w:t>
      </w:r>
      <w:r>
        <w:rPr>
          <w:rFonts w:hAnsi="宋体" w:hint="eastAsia"/>
        </w:rPr>
        <w:t>，记录该点的位置数据，若该点的位置数据与起始点位置数据之间的距离</w:t>
      </w:r>
      <w:r>
        <w:rPr>
          <w:rFonts w:hAnsi="宋体"/>
          <w:i/>
          <w:iCs/>
        </w:rPr>
        <w:t>L</w:t>
      </w:r>
      <w:r>
        <w:rPr>
          <w:rFonts w:hAnsi="宋体" w:hint="eastAsia"/>
        </w:rPr>
        <w:t>′满足</w:t>
      </w:r>
      <w:r>
        <w:rPr>
          <w:rFonts w:hAnsi="宋体" w:hint="eastAsia"/>
        </w:rPr>
        <w:t xml:space="preserve"> </w:t>
      </w:r>
      <w:r>
        <w:rPr>
          <w:rFonts w:hAnsi="宋体"/>
        </w:rPr>
        <w:t>0.5</w:t>
      </w:r>
      <w:r>
        <w:rPr>
          <w:rFonts w:hAnsi="宋体"/>
          <w:i/>
          <w:iCs/>
        </w:rPr>
        <w:t>L</w:t>
      </w:r>
      <w:r>
        <w:rPr>
          <w:rFonts w:hint="eastAsia"/>
          <w:sz w:val="18"/>
          <w:szCs w:val="18"/>
        </w:rPr>
        <w:t>＜</w:t>
      </w:r>
      <w:r>
        <w:rPr>
          <w:rFonts w:hAnsi="宋体"/>
          <w:i/>
          <w:iCs/>
        </w:rPr>
        <w:t>L</w:t>
      </w:r>
      <w:r>
        <w:rPr>
          <w:rFonts w:hAnsi="宋体" w:hint="eastAsia"/>
        </w:rPr>
        <w:t>′</w:t>
      </w:r>
      <w:r>
        <w:rPr>
          <w:rFonts w:hint="eastAsia"/>
          <w:sz w:val="18"/>
          <w:szCs w:val="18"/>
        </w:rPr>
        <w:t>＜</w:t>
      </w:r>
      <w:r>
        <w:rPr>
          <w:rFonts w:hAnsi="宋体"/>
        </w:rPr>
        <w:t>1.5</w:t>
      </w:r>
      <w:r>
        <w:rPr>
          <w:rFonts w:hAnsi="宋体"/>
          <w:i/>
          <w:iCs/>
        </w:rPr>
        <w:t>L</w:t>
      </w:r>
      <w:r>
        <w:rPr>
          <w:rFonts w:hAnsi="宋体" w:hint="eastAsia"/>
        </w:rPr>
        <w:t>，则本次移动被检测到，该</w:t>
      </w:r>
      <w:r>
        <w:rPr>
          <w:rFonts w:hAnsi="宋体"/>
          <w:i/>
          <w:iCs/>
        </w:rPr>
        <w:t>L</w:t>
      </w:r>
      <w:r>
        <w:rPr>
          <w:rFonts w:hAnsi="宋体" w:hint="eastAsia"/>
        </w:rPr>
        <w:t>有效；</w:t>
      </w:r>
    </w:p>
    <w:p w:rsidR="009E48A9" w:rsidRDefault="001C233C">
      <w:pPr>
        <w:pStyle w:val="af0"/>
        <w:rPr>
          <w:rFonts w:hAnsi="宋体" w:cs="宋体"/>
        </w:rPr>
      </w:pPr>
      <w:r>
        <w:rPr>
          <w:rFonts w:hAnsi="宋体" w:hint="eastAsia"/>
        </w:rPr>
        <w:t>减小</w:t>
      </w:r>
      <w:r>
        <w:rPr>
          <w:rFonts w:hAnsi="宋体"/>
          <w:i/>
          <w:iCs/>
        </w:rPr>
        <w:t>L</w:t>
      </w:r>
      <w:r>
        <w:rPr>
          <w:rFonts w:hAnsi="宋体" w:hint="eastAsia"/>
        </w:rPr>
        <w:t>，重复步骤</w:t>
      </w:r>
      <w:r>
        <w:rPr>
          <w:rFonts w:hAnsi="宋体"/>
        </w:rPr>
        <w:t>a)</w:t>
      </w:r>
      <w:r>
        <w:rPr>
          <w:rFonts w:hAnsi="宋体" w:hint="eastAsia"/>
        </w:rPr>
        <w:t>、</w:t>
      </w:r>
      <w:r>
        <w:rPr>
          <w:rFonts w:hAnsi="宋体"/>
        </w:rPr>
        <w:t>b)</w:t>
      </w:r>
      <w:r>
        <w:rPr>
          <w:rFonts w:hAnsi="宋体" w:hint="eastAsia"/>
        </w:rPr>
        <w:t>，直至移动不能被检测，则根据表</w:t>
      </w:r>
      <w:r>
        <w:rPr>
          <w:rFonts w:hAnsi="宋体" w:hint="eastAsia"/>
        </w:rPr>
        <w:t>3</w:t>
      </w:r>
      <w:r>
        <w:rPr>
          <w:rFonts w:hAnsi="宋体" w:hint="eastAsia"/>
        </w:rPr>
        <w:t>，按此时的</w:t>
      </w:r>
      <w:r>
        <w:rPr>
          <w:rFonts w:hAnsi="宋体" w:hint="eastAsia"/>
          <w:i/>
          <w:iCs/>
        </w:rPr>
        <w:t>L</w:t>
      </w:r>
      <w:r>
        <w:rPr>
          <w:rFonts w:hAnsi="宋体" w:hint="eastAsia"/>
        </w:rPr>
        <w:t>划分设备在</w:t>
      </w:r>
      <m:oMath>
        <m:r>
          <w:rPr>
            <w:rFonts w:ascii="Cambria Math" w:hAnsi="Cambria Math"/>
          </w:rPr>
          <m:t>X</m:t>
        </m:r>
      </m:oMath>
      <w:r>
        <w:rPr>
          <w:rFonts w:hint="eastAsia"/>
        </w:rPr>
        <w:t>/</w:t>
      </w:r>
      <m:oMath>
        <m:r>
          <w:rPr>
            <w:rFonts w:ascii="Cambria Math" w:hAnsi="Cambria Math"/>
          </w:rPr>
          <m:t>Y</m:t>
        </m:r>
      </m:oMath>
      <w:r>
        <w:rPr>
          <w:rFonts w:hint="eastAsia"/>
        </w:rPr>
        <w:t>/</w:t>
      </w:r>
      <m:oMath>
        <m:r>
          <w:rPr>
            <w:rFonts w:ascii="Cambria Math" w:hAnsi="Cambria Math"/>
          </w:rPr>
          <m:t>Z</m:t>
        </m:r>
      </m:oMath>
      <w:r>
        <w:rPr>
          <w:rFonts w:hAnsi="宋体" w:hint="eastAsia"/>
        </w:rPr>
        <w:t>轴的移动灵敏度等级。</w:t>
      </w:r>
    </w:p>
    <w:p w:rsidR="009E48A9" w:rsidRDefault="001C233C">
      <w:pPr>
        <w:pStyle w:val="afd"/>
        <w:spacing w:before="120" w:after="120"/>
      </w:pPr>
      <w:bookmarkStart w:id="281" w:name="bookmark60"/>
      <w:bookmarkEnd w:id="281"/>
      <w:r>
        <w:rPr>
          <w:rFonts w:hint="eastAsia"/>
        </w:rPr>
        <w:t>移动灵敏度分级</w:t>
      </w:r>
    </w:p>
    <w:tbl>
      <w:tblPr>
        <w:tblStyle w:val="afffa"/>
        <w:tblW w:w="0" w:type="auto"/>
        <w:jc w:val="center"/>
        <w:tblBorders>
          <w:top w:val="single" w:sz="8" w:space="0" w:color="auto"/>
          <w:left w:val="single" w:sz="8" w:space="0" w:color="auto"/>
          <w:bottom w:val="single" w:sz="8" w:space="0" w:color="auto"/>
          <w:right w:val="single" w:sz="8" w:space="0" w:color="auto"/>
          <w:insideH w:val="single" w:sz="8" w:space="0" w:color="auto"/>
        </w:tblBorders>
        <w:tblCellMar>
          <w:left w:w="0" w:type="dxa"/>
          <w:right w:w="0" w:type="dxa"/>
        </w:tblCellMar>
        <w:tblLook w:val="04A0"/>
      </w:tblPr>
      <w:tblGrid>
        <w:gridCol w:w="2344"/>
        <w:gridCol w:w="2342"/>
        <w:gridCol w:w="2342"/>
        <w:gridCol w:w="2343"/>
      </w:tblGrid>
      <w:tr w:rsidR="009E48A9">
        <w:trPr>
          <w:trHeight w:val="426"/>
          <w:tblHeader/>
          <w:jc w:val="center"/>
        </w:trPr>
        <w:tc>
          <w:tcPr>
            <w:tcW w:w="2344" w:type="dxa"/>
            <w:vAlign w:val="center"/>
          </w:tcPr>
          <w:p w:rsidR="009E48A9" w:rsidRDefault="001C233C">
            <w:pPr>
              <w:pStyle w:val="afffffffff2"/>
              <w:rPr>
                <w:rFonts w:hAnsi="宋体"/>
                <w:szCs w:val="21"/>
              </w:rPr>
            </w:pPr>
            <w:r>
              <w:rPr>
                <w:rFonts w:hint="eastAsia"/>
                <w:szCs w:val="18"/>
              </w:rPr>
              <w:t>L</w:t>
            </w:r>
            <w:r>
              <w:rPr>
                <w:rFonts w:hint="eastAsia"/>
                <w:szCs w:val="18"/>
              </w:rPr>
              <w:t>取值（</w:t>
            </w:r>
            <w:r>
              <w:rPr>
                <w:rFonts w:hAnsi="宋体"/>
                <w:szCs w:val="21"/>
              </w:rPr>
              <w:t>mm</w:t>
            </w:r>
            <w:r>
              <w:rPr>
                <w:rFonts w:hint="eastAsia"/>
                <w:szCs w:val="18"/>
              </w:rPr>
              <w:t>）</w:t>
            </w:r>
          </w:p>
        </w:tc>
        <w:tc>
          <w:tcPr>
            <w:tcW w:w="2342" w:type="dxa"/>
            <w:vAlign w:val="center"/>
          </w:tcPr>
          <w:p w:rsidR="009E48A9" w:rsidRDefault="001C233C">
            <w:pPr>
              <w:pStyle w:val="afffffffff2"/>
              <w:rPr>
                <w:szCs w:val="18"/>
              </w:rPr>
            </w:pPr>
            <w:r>
              <w:rPr>
                <w:rFonts w:hint="eastAsia"/>
                <w:szCs w:val="18"/>
              </w:rPr>
              <w:t>0</w:t>
            </w:r>
            <w:r>
              <w:rPr>
                <w:rFonts w:hint="eastAsia"/>
                <w:szCs w:val="18"/>
              </w:rPr>
              <w:t>≤</w:t>
            </w:r>
            <w:r>
              <w:rPr>
                <w:rFonts w:hint="eastAsia"/>
                <w:szCs w:val="18"/>
              </w:rPr>
              <w:t>L</w:t>
            </w:r>
            <w:r>
              <w:rPr>
                <w:rFonts w:hint="eastAsia"/>
                <w:szCs w:val="18"/>
              </w:rPr>
              <w:t>≤</w:t>
            </w:r>
            <w:r>
              <w:rPr>
                <w:rFonts w:hint="eastAsia"/>
                <w:szCs w:val="18"/>
              </w:rPr>
              <w:t>2.0</w:t>
            </w:r>
          </w:p>
        </w:tc>
        <w:tc>
          <w:tcPr>
            <w:tcW w:w="2342" w:type="dxa"/>
            <w:vAlign w:val="center"/>
          </w:tcPr>
          <w:p w:rsidR="009E48A9" w:rsidRDefault="001C233C">
            <w:pPr>
              <w:pStyle w:val="afffffffff2"/>
              <w:rPr>
                <w:szCs w:val="18"/>
              </w:rPr>
            </w:pPr>
            <w:r>
              <w:rPr>
                <w:rFonts w:hint="eastAsia"/>
                <w:szCs w:val="18"/>
              </w:rPr>
              <w:t>2.0</w:t>
            </w:r>
            <w:r>
              <w:rPr>
                <w:rFonts w:hint="eastAsia"/>
                <w:szCs w:val="18"/>
              </w:rPr>
              <w:t>＜</w:t>
            </w:r>
            <w:r>
              <w:rPr>
                <w:rFonts w:hint="eastAsia"/>
                <w:szCs w:val="18"/>
              </w:rPr>
              <w:t>L</w:t>
            </w:r>
            <w:r>
              <w:rPr>
                <w:rFonts w:hint="eastAsia"/>
                <w:szCs w:val="18"/>
              </w:rPr>
              <w:t>≤</w:t>
            </w:r>
            <w:r>
              <w:rPr>
                <w:rFonts w:hint="eastAsia"/>
                <w:szCs w:val="18"/>
              </w:rPr>
              <w:t>7.0</w:t>
            </w:r>
          </w:p>
        </w:tc>
        <w:tc>
          <w:tcPr>
            <w:tcW w:w="2343" w:type="dxa"/>
            <w:vAlign w:val="center"/>
          </w:tcPr>
          <w:p w:rsidR="009E48A9" w:rsidRDefault="001C233C">
            <w:pPr>
              <w:pStyle w:val="afffffffff2"/>
              <w:rPr>
                <w:szCs w:val="18"/>
              </w:rPr>
            </w:pPr>
            <w:r>
              <w:rPr>
                <w:rFonts w:hint="eastAsia"/>
                <w:szCs w:val="18"/>
              </w:rPr>
              <w:t>7.0</w:t>
            </w:r>
            <w:r>
              <w:rPr>
                <w:rFonts w:hint="eastAsia"/>
                <w:szCs w:val="18"/>
              </w:rPr>
              <w:t>＜</w:t>
            </w:r>
            <w:r>
              <w:rPr>
                <w:rFonts w:hint="eastAsia"/>
                <w:szCs w:val="18"/>
              </w:rPr>
              <w:t>L</w:t>
            </w:r>
            <w:r>
              <w:rPr>
                <w:rFonts w:hint="eastAsia"/>
                <w:szCs w:val="18"/>
              </w:rPr>
              <w:t>≤</w:t>
            </w:r>
            <w:r>
              <w:rPr>
                <w:rFonts w:hint="eastAsia"/>
                <w:szCs w:val="18"/>
              </w:rPr>
              <w:t>10.0</w:t>
            </w:r>
          </w:p>
        </w:tc>
      </w:tr>
      <w:tr w:rsidR="009E48A9">
        <w:trPr>
          <w:trHeight w:val="404"/>
          <w:jc w:val="center"/>
        </w:trPr>
        <w:tc>
          <w:tcPr>
            <w:tcW w:w="2344" w:type="dxa"/>
            <w:vAlign w:val="center"/>
          </w:tcPr>
          <w:p w:rsidR="009E48A9" w:rsidRDefault="001C233C">
            <w:pPr>
              <w:pStyle w:val="afffffffff2"/>
              <w:rPr>
                <w:szCs w:val="18"/>
              </w:rPr>
            </w:pPr>
            <w:r>
              <w:rPr>
                <w:rFonts w:hint="eastAsia"/>
                <w:szCs w:val="18"/>
              </w:rPr>
              <w:t>灵敏度等级</w:t>
            </w:r>
          </w:p>
        </w:tc>
        <w:tc>
          <w:tcPr>
            <w:tcW w:w="2342" w:type="dxa"/>
            <w:vAlign w:val="center"/>
          </w:tcPr>
          <w:p w:rsidR="009E48A9" w:rsidRDefault="001C233C">
            <w:pPr>
              <w:pStyle w:val="afffffffff2"/>
              <w:rPr>
                <w:szCs w:val="18"/>
              </w:rPr>
            </w:pPr>
            <w:r>
              <w:rPr>
                <w:rFonts w:hint="eastAsia"/>
                <w:szCs w:val="18"/>
              </w:rPr>
              <w:t>达到</w:t>
            </w:r>
            <w:r>
              <w:rPr>
                <w:rFonts w:hint="eastAsia"/>
                <w:szCs w:val="18"/>
              </w:rPr>
              <w:t>2.0</w:t>
            </w:r>
            <w:r>
              <w:rPr>
                <w:rFonts w:hint="eastAsia"/>
                <w:szCs w:val="18"/>
              </w:rPr>
              <w:t xml:space="preserve"> mm</w:t>
            </w:r>
          </w:p>
        </w:tc>
        <w:tc>
          <w:tcPr>
            <w:tcW w:w="2342" w:type="dxa"/>
            <w:vAlign w:val="center"/>
          </w:tcPr>
          <w:p w:rsidR="009E48A9" w:rsidRDefault="001C233C">
            <w:pPr>
              <w:pStyle w:val="afffffffff2"/>
              <w:rPr>
                <w:szCs w:val="18"/>
              </w:rPr>
            </w:pPr>
            <w:r>
              <w:rPr>
                <w:rFonts w:hint="eastAsia"/>
                <w:szCs w:val="18"/>
              </w:rPr>
              <w:t>达到</w:t>
            </w:r>
            <w:r>
              <w:rPr>
                <w:rFonts w:hint="eastAsia"/>
                <w:szCs w:val="18"/>
              </w:rPr>
              <w:t>7.0 mm</w:t>
            </w:r>
          </w:p>
        </w:tc>
        <w:tc>
          <w:tcPr>
            <w:tcW w:w="2343" w:type="dxa"/>
            <w:vAlign w:val="center"/>
          </w:tcPr>
          <w:p w:rsidR="009E48A9" w:rsidRDefault="001C233C">
            <w:pPr>
              <w:pStyle w:val="afffffffff2"/>
              <w:rPr>
                <w:szCs w:val="18"/>
              </w:rPr>
            </w:pPr>
            <w:r>
              <w:rPr>
                <w:rFonts w:hint="eastAsia"/>
                <w:szCs w:val="18"/>
              </w:rPr>
              <w:t>达到</w:t>
            </w:r>
            <w:r>
              <w:rPr>
                <w:rFonts w:hint="eastAsia"/>
                <w:szCs w:val="18"/>
              </w:rPr>
              <w:t>10.0 mm</w:t>
            </w:r>
          </w:p>
        </w:tc>
      </w:tr>
    </w:tbl>
    <w:p w:rsidR="009E48A9" w:rsidRDefault="001C233C">
      <w:pPr>
        <w:pStyle w:val="aff7"/>
        <w:spacing w:before="120" w:after="120"/>
      </w:pPr>
      <w:bookmarkStart w:id="282" w:name="_Toc224746989"/>
      <w:bookmarkStart w:id="283" w:name="_Toc190791376"/>
      <w:bookmarkStart w:id="284" w:name="_Toc32754"/>
      <w:r>
        <w:rPr>
          <w:rFonts w:hint="eastAsia"/>
        </w:rPr>
        <w:t>转动灵敏度</w:t>
      </w:r>
      <w:bookmarkEnd w:id="282"/>
      <w:bookmarkEnd w:id="283"/>
      <w:bookmarkEnd w:id="284"/>
    </w:p>
    <w:p w:rsidR="009E48A9" w:rsidRDefault="001C233C">
      <w:pPr>
        <w:pStyle w:val="affff8"/>
        <w:ind w:firstLine="420"/>
        <w:rPr>
          <w:rFonts w:hAnsi="宋体"/>
        </w:rPr>
      </w:pPr>
      <w:r>
        <w:rPr>
          <w:rFonts w:hAnsi="宋体" w:hint="eastAsia"/>
        </w:rPr>
        <w:lastRenderedPageBreak/>
        <w:t>被测设备按照逆时针转动方式，测其绕</w:t>
      </w:r>
      <m:oMath>
        <m:r>
          <w:rPr>
            <w:rFonts w:ascii="Cambria Math" w:hAnsi="Cambria Math"/>
          </w:rPr>
          <m:t>X</m:t>
        </m:r>
      </m:oMath>
      <w:r>
        <w:rPr>
          <w:rFonts w:hint="eastAsia"/>
        </w:rPr>
        <w:t>、</w:t>
      </w:r>
      <m:oMath>
        <m:r>
          <w:rPr>
            <w:rFonts w:ascii="Cambria Math" w:hAnsi="Cambria Math"/>
          </w:rPr>
          <m:t>Y</m:t>
        </m:r>
      </m:oMath>
      <w:r>
        <w:rPr>
          <w:rFonts w:hint="eastAsia"/>
        </w:rPr>
        <w:t>、</w:t>
      </w:r>
      <m:oMath>
        <m:r>
          <w:rPr>
            <w:rFonts w:ascii="Cambria Math" w:hAnsi="Cambria Math"/>
          </w:rPr>
          <m:t>Z</m:t>
        </m:r>
      </m:oMath>
      <w:r>
        <w:rPr>
          <w:rFonts w:hAnsi="宋体" w:hint="eastAsia"/>
        </w:rPr>
        <w:t>轴转动的转动灵敏度（对于部分依靠设备自身传感器定位跟踪方案的设备，测量</w:t>
      </w:r>
      <m:oMath>
        <m:r>
          <w:rPr>
            <w:rFonts w:ascii="Cambria Math" w:hAnsi="Cambria Math"/>
          </w:rPr>
          <m:t>Z</m:t>
        </m:r>
      </m:oMath>
      <w:r>
        <w:rPr>
          <w:rFonts w:hAnsi="宋体" w:hint="eastAsia"/>
        </w:rPr>
        <w:t>轴旋转时可以将设备翻转向上，保证跟踪不因为摄像机的遮挡而被干扰），见图</w:t>
      </w:r>
      <w:r>
        <w:rPr>
          <w:rFonts w:hAnsi="宋体" w:hint="eastAsia"/>
        </w:rPr>
        <w:t>8</w:t>
      </w:r>
      <w:r>
        <w:rPr>
          <w:rFonts w:hAnsi="宋体" w:hint="eastAsia"/>
        </w:rPr>
        <w:t>。</w:t>
      </w:r>
    </w:p>
    <w:p w:rsidR="009E48A9" w:rsidRDefault="001C233C">
      <w:pPr>
        <w:pStyle w:val="affff8"/>
        <w:ind w:firstLine="420"/>
        <w:rPr>
          <w:rFonts w:hAnsi="宋体"/>
        </w:rPr>
      </w:pPr>
      <w:r>
        <w:rPr>
          <w:rFonts w:hAnsi="宋体" w:hint="eastAsia"/>
        </w:rPr>
        <w:t>在进行该测量时，规定被测设备的“姿态数据”的计算方法为：将被测设备静置在待测量点，读取</w:t>
      </w:r>
      <w:r>
        <w:rPr>
          <w:rFonts w:hAnsi="宋体" w:hint="eastAsia"/>
        </w:rPr>
        <w:t>10</w:t>
      </w:r>
      <w:r>
        <w:rPr>
          <w:rFonts w:hAnsi="宋体" w:hint="eastAsia"/>
        </w:rPr>
        <w:t>个跟踪系统测得的跟踪姿态，取其均值作为设备在该测量点的姿态数据。</w:t>
      </w:r>
    </w:p>
    <w:p w:rsidR="009E48A9" w:rsidRDefault="001C233C">
      <w:pPr>
        <w:pStyle w:val="affff8"/>
        <w:ind w:firstLine="420"/>
      </w:pPr>
      <w:r>
        <w:rPr>
          <w:rFonts w:hint="eastAsia"/>
        </w:rPr>
        <w:t>具体测量步骤如下：</w:t>
      </w:r>
    </w:p>
    <w:p w:rsidR="009E48A9" w:rsidRDefault="001C233C">
      <w:pPr>
        <w:pStyle w:val="af0"/>
        <w:numPr>
          <w:ilvl w:val="0"/>
          <w:numId w:val="45"/>
        </w:numPr>
        <w:rPr>
          <w:rFonts w:hAnsi="宋体"/>
        </w:rPr>
      </w:pPr>
      <w:r>
        <w:rPr>
          <w:rFonts w:hAnsi="宋体" w:hint="eastAsia"/>
        </w:rPr>
        <w:t>将高精度光学平台放置在由厂家提供的有效测量区域中，并将被测</w:t>
      </w:r>
      <w:r>
        <w:rPr>
          <w:rFonts w:hint="eastAsia"/>
        </w:rPr>
        <w:t>设备</w:t>
      </w:r>
      <w:r>
        <w:rPr>
          <w:rFonts w:hAnsi="宋体" w:hint="eastAsia"/>
        </w:rPr>
        <w:t>的</w:t>
      </w:r>
      <m:oMath>
        <m:r>
          <w:rPr>
            <w:rFonts w:ascii="Cambria Math" w:hAnsi="Cambria Math"/>
          </w:rPr>
          <m:t>X</m:t>
        </m:r>
      </m:oMath>
      <w:r>
        <w:rPr>
          <w:rFonts w:hint="eastAsia"/>
        </w:rPr>
        <w:t>/</w:t>
      </w:r>
      <m:oMath>
        <m:r>
          <w:rPr>
            <w:rFonts w:ascii="Cambria Math" w:hAnsi="Cambria Math"/>
          </w:rPr>
          <m:t>Y</m:t>
        </m:r>
      </m:oMath>
      <w:r>
        <w:rPr>
          <w:rFonts w:hint="eastAsia"/>
        </w:rPr>
        <w:t>/</w:t>
      </w:r>
      <m:oMath>
        <m:r>
          <w:rPr>
            <w:rFonts w:ascii="Cambria Math" w:hAnsi="Cambria Math"/>
          </w:rPr>
          <m:t>Z</m:t>
        </m:r>
      </m:oMath>
      <w:r>
        <w:rPr>
          <w:rFonts w:hAnsi="宋体" w:hint="eastAsia"/>
        </w:rPr>
        <w:t>轴与高精度光学平台的转轴重合，记录起始点的姿态数据；</w:t>
      </w:r>
    </w:p>
    <w:p w:rsidR="009E48A9" w:rsidRDefault="001C233C">
      <w:pPr>
        <w:pStyle w:val="af0"/>
        <w:rPr>
          <w:rFonts w:hAnsi="宋体"/>
        </w:rPr>
      </w:pPr>
      <w:r>
        <w:rPr>
          <w:rFonts w:hAnsi="宋体" w:hint="eastAsia"/>
        </w:rPr>
        <w:t>转动角度</w:t>
      </w:r>
      <m:oMath>
        <m:r>
          <w:rPr>
            <w:rFonts w:ascii="Cambria Math" w:hAnsi="Cambria Math"/>
          </w:rPr>
          <m:t>α</m:t>
        </m:r>
      </m:oMath>
      <w:r>
        <w:rPr>
          <w:rFonts w:hAnsi="宋体" w:hint="eastAsia"/>
        </w:rPr>
        <w:t>，记录该点的姿态数据，若该点的姿态数据与起始点姿态数据之间的夹角</w:t>
      </w:r>
      <m:oMath>
        <m:sSup>
          <m:sSupPr>
            <m:ctrlPr>
              <w:rPr>
                <w:rFonts w:ascii="Cambria Math" w:hAnsi="Cambria Math"/>
                <w:i/>
                <w:kern w:val="2"/>
                <w:szCs w:val="21"/>
              </w:rPr>
            </m:ctrlPr>
          </m:sSupPr>
          <m:e>
            <m:r>
              <w:rPr>
                <w:rFonts w:ascii="Cambria Math" w:hAnsi="Cambria Math"/>
              </w:rPr>
              <m:t>α</m:t>
            </m:r>
          </m:e>
          <m:sup>
            <m:r>
              <w:rPr>
                <w:rFonts w:ascii="Cambria Math" w:hAnsi="Cambria Math"/>
              </w:rPr>
              <m:t>'</m:t>
            </m:r>
          </m:sup>
        </m:sSup>
      </m:oMath>
      <w:r>
        <w:rPr>
          <w:rFonts w:hAnsi="宋体" w:hint="eastAsia"/>
        </w:rPr>
        <w:t>满足</w:t>
      </w:r>
      <w:r>
        <w:rPr>
          <w:rFonts w:hAnsi="宋体" w:hint="eastAsia"/>
        </w:rPr>
        <w:t xml:space="preserve"> </w:t>
      </w:r>
      <w:r>
        <w:rPr>
          <w:rFonts w:hAnsi="宋体"/>
        </w:rPr>
        <w:t>0.5</w:t>
      </w:r>
      <m:oMath>
        <m:r>
          <w:rPr>
            <w:rFonts w:ascii="Cambria Math" w:hAnsi="Cambria Math"/>
          </w:rPr>
          <m:t>α</m:t>
        </m:r>
      </m:oMath>
      <w:r>
        <w:rPr>
          <w:rFonts w:hint="eastAsia"/>
          <w:sz w:val="18"/>
          <w:szCs w:val="18"/>
        </w:rPr>
        <w:t>＜</w:t>
      </w:r>
      <m:oMath>
        <m:sSup>
          <m:sSupPr>
            <m:ctrlPr>
              <w:rPr>
                <w:rFonts w:ascii="Cambria Math" w:hAnsi="Cambria Math"/>
                <w:i/>
                <w:kern w:val="2"/>
                <w:szCs w:val="21"/>
              </w:rPr>
            </m:ctrlPr>
          </m:sSupPr>
          <m:e>
            <m:r>
              <w:rPr>
                <w:rFonts w:ascii="Cambria Math" w:hAnsi="Cambria Math"/>
              </w:rPr>
              <m:t>α</m:t>
            </m:r>
          </m:e>
          <m:sup>
            <m:r>
              <w:rPr>
                <w:rFonts w:ascii="Cambria Math" w:hAnsi="Cambria Math"/>
              </w:rPr>
              <m:t>'</m:t>
            </m:r>
          </m:sup>
        </m:sSup>
      </m:oMath>
      <w:r>
        <w:rPr>
          <w:rFonts w:hint="eastAsia"/>
          <w:sz w:val="18"/>
          <w:szCs w:val="18"/>
        </w:rPr>
        <w:t>＜</w:t>
      </w:r>
      <w:r>
        <w:rPr>
          <w:rFonts w:hAnsi="宋体"/>
        </w:rPr>
        <w:t>1.5</w:t>
      </w:r>
      <m:oMath>
        <m:r>
          <w:rPr>
            <w:rFonts w:ascii="Cambria Math" w:hAnsi="Cambria Math"/>
          </w:rPr>
          <m:t>α</m:t>
        </m:r>
      </m:oMath>
      <w:r>
        <w:rPr>
          <w:rFonts w:hAnsi="宋体"/>
        </w:rPr>
        <w:t xml:space="preserve">, </w:t>
      </w:r>
      <w:r>
        <w:rPr>
          <w:rFonts w:hAnsi="宋体" w:hint="eastAsia"/>
        </w:rPr>
        <w:t>则本次转动被检测到，该</w:t>
      </w:r>
      <m:oMath>
        <m:r>
          <w:rPr>
            <w:rFonts w:ascii="Cambria Math" w:hAnsi="Cambria Math"/>
          </w:rPr>
          <m:t>α</m:t>
        </m:r>
      </m:oMath>
      <w:r>
        <w:rPr>
          <w:rFonts w:hAnsi="宋体" w:hint="eastAsia"/>
        </w:rPr>
        <w:t>有效；</w:t>
      </w:r>
    </w:p>
    <w:p w:rsidR="009E48A9" w:rsidRDefault="001C233C">
      <w:pPr>
        <w:pStyle w:val="af0"/>
        <w:rPr>
          <w:rFonts w:hAnsi="宋体"/>
        </w:rPr>
      </w:pPr>
      <w:r>
        <w:rPr>
          <w:rFonts w:hAnsi="宋体" w:hint="eastAsia"/>
        </w:rPr>
        <w:t>减小</w:t>
      </w:r>
      <m:oMath>
        <m:r>
          <w:rPr>
            <w:rFonts w:ascii="Cambria Math" w:hAnsi="Cambria Math"/>
          </w:rPr>
          <m:t>α</m:t>
        </m:r>
      </m:oMath>
      <w:r>
        <w:rPr>
          <w:rFonts w:hAnsi="宋体" w:hint="eastAsia"/>
        </w:rPr>
        <w:t>,</w:t>
      </w:r>
      <w:r>
        <w:rPr>
          <w:rFonts w:hAnsi="宋体" w:hint="eastAsia"/>
        </w:rPr>
        <w:t>重复步骤</w:t>
      </w:r>
      <w:r>
        <w:rPr>
          <w:rFonts w:hAnsi="宋体" w:hint="eastAsia"/>
        </w:rPr>
        <w:t xml:space="preserve"> </w:t>
      </w:r>
      <w:r>
        <w:rPr>
          <w:rFonts w:hAnsi="宋体"/>
        </w:rPr>
        <w:t>a)</w:t>
      </w:r>
      <w:r>
        <w:rPr>
          <w:rFonts w:hAnsi="宋体" w:hint="eastAsia"/>
        </w:rPr>
        <w:t>、</w:t>
      </w:r>
      <w:r>
        <w:rPr>
          <w:rFonts w:hAnsi="宋体"/>
        </w:rPr>
        <w:t>b),</w:t>
      </w:r>
      <w:r>
        <w:rPr>
          <w:rFonts w:hAnsi="宋体" w:hint="eastAsia"/>
        </w:rPr>
        <w:t>直至转动不能被检测，则根据表</w:t>
      </w:r>
      <w:r>
        <w:rPr>
          <w:rFonts w:hAnsi="宋体" w:hint="eastAsia"/>
        </w:rPr>
        <w:t>3,</w:t>
      </w:r>
      <w:r>
        <w:rPr>
          <w:rFonts w:hAnsi="宋体" w:hint="eastAsia"/>
        </w:rPr>
        <w:t>按此时的</w:t>
      </w:r>
      <m:oMath>
        <m:r>
          <w:rPr>
            <w:rFonts w:ascii="Cambria Math" w:hAnsi="Cambria Math"/>
          </w:rPr>
          <m:t>α</m:t>
        </m:r>
      </m:oMath>
      <w:r>
        <w:rPr>
          <w:rFonts w:hAnsi="宋体" w:hint="eastAsia"/>
        </w:rPr>
        <w:t>划分设备在</w:t>
      </w:r>
      <m:oMath>
        <m:r>
          <w:rPr>
            <w:rFonts w:ascii="Cambria Math" w:hAnsi="Cambria Math"/>
          </w:rPr>
          <m:t>X</m:t>
        </m:r>
      </m:oMath>
      <w:r>
        <w:rPr>
          <w:rFonts w:hint="eastAsia"/>
        </w:rPr>
        <w:t>/</w:t>
      </w:r>
      <m:oMath>
        <m:r>
          <w:rPr>
            <w:rFonts w:ascii="Cambria Math" w:hAnsi="Cambria Math"/>
          </w:rPr>
          <m:t>Y</m:t>
        </m:r>
      </m:oMath>
      <w:r>
        <w:rPr>
          <w:rFonts w:hint="eastAsia"/>
        </w:rPr>
        <w:t>/</w:t>
      </w:r>
      <m:oMath>
        <m:r>
          <w:rPr>
            <w:rFonts w:ascii="Cambria Math" w:hAnsi="Cambria Math"/>
          </w:rPr>
          <m:t>Z</m:t>
        </m:r>
      </m:oMath>
      <w:r>
        <w:rPr>
          <w:rFonts w:hAnsi="宋体" w:hint="eastAsia"/>
        </w:rPr>
        <w:t>轴的转动灵敏度等级。</w:t>
      </w:r>
    </w:p>
    <w:p w:rsidR="009E48A9" w:rsidRDefault="001C233C">
      <w:pPr>
        <w:pStyle w:val="afd"/>
        <w:spacing w:before="120" w:after="120"/>
      </w:pPr>
      <w:r>
        <w:rPr>
          <w:rFonts w:hint="eastAsia"/>
        </w:rPr>
        <w:t>转动灵敏度分级</w:t>
      </w:r>
    </w:p>
    <w:tbl>
      <w:tblPr>
        <w:tblStyle w:val="a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868"/>
        <w:gridCol w:w="1869"/>
        <w:gridCol w:w="1869"/>
        <w:gridCol w:w="1869"/>
        <w:gridCol w:w="1869"/>
      </w:tblGrid>
      <w:tr w:rsidR="009E48A9">
        <w:trPr>
          <w:tblHeader/>
          <w:jc w:val="center"/>
        </w:trPr>
        <w:tc>
          <w:tcPr>
            <w:tcW w:w="1868" w:type="dxa"/>
            <w:tcBorders>
              <w:top w:val="single" w:sz="8" w:space="0" w:color="auto"/>
              <w:bottom w:val="single" w:sz="8" w:space="0" w:color="auto"/>
            </w:tcBorders>
            <w:vAlign w:val="center"/>
          </w:tcPr>
          <w:p w:rsidR="009E48A9" w:rsidRDefault="001C233C">
            <w:pPr>
              <w:pStyle w:val="afffffffff2"/>
            </w:pPr>
            <m:oMath>
              <m:r>
                <w:rPr>
                  <w:rFonts w:ascii="Cambria Math" w:hAnsi="Cambria Math"/>
                </w:rPr>
                <m:t>α</m:t>
              </m:r>
            </m:oMath>
            <w:r>
              <w:rPr>
                <w:rFonts w:hAnsi="宋体" w:hint="eastAsia"/>
                <w:szCs w:val="21"/>
              </w:rPr>
              <w:t>取值（°）</w:t>
            </w:r>
          </w:p>
        </w:tc>
        <w:tc>
          <w:tcPr>
            <w:tcW w:w="1869" w:type="dxa"/>
            <w:tcBorders>
              <w:top w:val="single" w:sz="8" w:space="0" w:color="auto"/>
              <w:bottom w:val="single" w:sz="8" w:space="0" w:color="auto"/>
            </w:tcBorders>
            <w:vAlign w:val="center"/>
          </w:tcPr>
          <w:p w:rsidR="009E48A9" w:rsidRDefault="001C233C">
            <w:pPr>
              <w:pStyle w:val="afffffffff2"/>
            </w:pPr>
            <w:r>
              <w:rPr>
                <w:rFonts w:hAnsi="宋体" w:hint="eastAsia"/>
              </w:rPr>
              <w:t>0</w:t>
            </w:r>
            <w:r>
              <w:rPr>
                <w:rFonts w:hAnsi="宋体" w:hint="eastAsia"/>
              </w:rPr>
              <w:t>≤</w:t>
            </w:r>
            <m:oMath>
              <m:r>
                <w:rPr>
                  <w:rFonts w:ascii="Cambria Math" w:hAnsi="Cambria Math"/>
                </w:rPr>
                <m:t>α</m:t>
              </m:r>
            </m:oMath>
            <w:r>
              <w:rPr>
                <w:rFonts w:hAnsi="宋体" w:hint="eastAsia"/>
              </w:rPr>
              <w:t>≤</w:t>
            </w:r>
            <w:r>
              <w:rPr>
                <w:rFonts w:hAnsi="宋体" w:hint="eastAsia"/>
              </w:rPr>
              <w:t>2.0</w:t>
            </w:r>
          </w:p>
        </w:tc>
        <w:tc>
          <w:tcPr>
            <w:tcW w:w="1869" w:type="dxa"/>
            <w:tcBorders>
              <w:top w:val="single" w:sz="8" w:space="0" w:color="auto"/>
              <w:bottom w:val="single" w:sz="8" w:space="0" w:color="auto"/>
            </w:tcBorders>
            <w:vAlign w:val="center"/>
          </w:tcPr>
          <w:p w:rsidR="009E48A9" w:rsidRDefault="001C233C">
            <w:pPr>
              <w:pStyle w:val="afffffffff2"/>
            </w:pPr>
            <w:r>
              <w:rPr>
                <w:rFonts w:hAnsi="宋体" w:hint="eastAsia"/>
              </w:rPr>
              <w:t>2.0</w:t>
            </w:r>
            <w:r>
              <w:rPr>
                <w:rFonts w:hAnsi="宋体" w:hint="eastAsia"/>
              </w:rPr>
              <w:t>＜</w:t>
            </w:r>
            <m:oMath>
              <m:r>
                <w:rPr>
                  <w:rFonts w:ascii="Cambria Math" w:hAnsi="Cambria Math"/>
                </w:rPr>
                <m:t>α</m:t>
              </m:r>
            </m:oMath>
            <w:r>
              <w:rPr>
                <w:rFonts w:hAnsi="宋体" w:hint="eastAsia"/>
              </w:rPr>
              <w:t>≤</w:t>
            </w:r>
            <w:r>
              <w:rPr>
                <w:rFonts w:hAnsi="宋体" w:hint="eastAsia"/>
              </w:rPr>
              <w:t>3.0</w:t>
            </w:r>
          </w:p>
        </w:tc>
        <w:tc>
          <w:tcPr>
            <w:tcW w:w="1869" w:type="dxa"/>
            <w:tcBorders>
              <w:top w:val="single" w:sz="8" w:space="0" w:color="auto"/>
              <w:bottom w:val="single" w:sz="8" w:space="0" w:color="auto"/>
            </w:tcBorders>
            <w:vAlign w:val="center"/>
          </w:tcPr>
          <w:p w:rsidR="009E48A9" w:rsidRDefault="001C233C">
            <w:pPr>
              <w:pStyle w:val="afffffffff2"/>
            </w:pPr>
            <w:r>
              <w:rPr>
                <w:rFonts w:hAnsi="宋体" w:hint="eastAsia"/>
              </w:rPr>
              <w:t>3.0</w:t>
            </w:r>
            <w:r>
              <w:rPr>
                <w:rFonts w:hAnsi="宋体" w:hint="eastAsia"/>
              </w:rPr>
              <w:t>＜</w:t>
            </w:r>
            <m:oMath>
              <m:r>
                <w:rPr>
                  <w:rFonts w:ascii="Cambria Math" w:hAnsi="Cambria Math"/>
                </w:rPr>
                <m:t>α</m:t>
              </m:r>
            </m:oMath>
            <w:r>
              <w:rPr>
                <w:rFonts w:hAnsi="宋体" w:hint="eastAsia"/>
              </w:rPr>
              <w:t>≤</w:t>
            </w:r>
            <w:r>
              <w:rPr>
                <w:rFonts w:hAnsi="宋体" w:hint="eastAsia"/>
              </w:rPr>
              <w:t>6.0</w:t>
            </w:r>
          </w:p>
        </w:tc>
        <w:tc>
          <w:tcPr>
            <w:tcW w:w="1869" w:type="dxa"/>
            <w:tcBorders>
              <w:top w:val="single" w:sz="8" w:space="0" w:color="auto"/>
              <w:bottom w:val="single" w:sz="8" w:space="0" w:color="auto"/>
            </w:tcBorders>
            <w:vAlign w:val="center"/>
          </w:tcPr>
          <w:p w:rsidR="009E48A9" w:rsidRDefault="001C233C">
            <w:pPr>
              <w:pStyle w:val="afffffffff2"/>
            </w:pPr>
            <w:r>
              <w:rPr>
                <w:rFonts w:hAnsi="宋体" w:hint="eastAsia"/>
              </w:rPr>
              <w:t>6.0</w:t>
            </w:r>
            <w:r>
              <w:rPr>
                <w:rFonts w:hAnsi="宋体" w:hint="eastAsia"/>
              </w:rPr>
              <w:t>＜</w:t>
            </w:r>
            <m:oMath>
              <m:r>
                <w:rPr>
                  <w:rFonts w:ascii="Cambria Math" w:hAnsi="Cambria Math"/>
                </w:rPr>
                <m:t>α</m:t>
              </m:r>
            </m:oMath>
            <w:r>
              <w:rPr>
                <w:rFonts w:hAnsi="宋体" w:hint="eastAsia"/>
              </w:rPr>
              <w:t>≤</w:t>
            </w:r>
            <w:r>
              <w:rPr>
                <w:rFonts w:hAnsi="宋体" w:hint="eastAsia"/>
              </w:rPr>
              <w:t>7.0</w:t>
            </w:r>
          </w:p>
        </w:tc>
      </w:tr>
      <w:tr w:rsidR="009E48A9">
        <w:trPr>
          <w:jc w:val="center"/>
        </w:trPr>
        <w:tc>
          <w:tcPr>
            <w:tcW w:w="1868" w:type="dxa"/>
            <w:tcBorders>
              <w:top w:val="single" w:sz="8" w:space="0" w:color="auto"/>
            </w:tcBorders>
            <w:vAlign w:val="center"/>
          </w:tcPr>
          <w:p w:rsidR="009E48A9" w:rsidRDefault="001C233C">
            <w:pPr>
              <w:pStyle w:val="afffffffff2"/>
            </w:pPr>
            <w:r>
              <w:rPr>
                <w:rFonts w:ascii="Cambria Math" w:hAnsi="Cambria Math" w:hint="eastAsia"/>
                <w:iCs/>
              </w:rPr>
              <w:t>灵敏度等级</w:t>
            </w:r>
          </w:p>
        </w:tc>
        <w:tc>
          <w:tcPr>
            <w:tcW w:w="1869" w:type="dxa"/>
            <w:tcBorders>
              <w:top w:val="single" w:sz="8" w:space="0" w:color="auto"/>
            </w:tcBorders>
            <w:vAlign w:val="center"/>
          </w:tcPr>
          <w:p w:rsidR="009E48A9" w:rsidRDefault="001C233C">
            <w:pPr>
              <w:pStyle w:val="afffffffff2"/>
            </w:pPr>
            <w:r>
              <w:rPr>
                <w:rFonts w:ascii="Cambria Math" w:hAnsi="Cambria Math" w:hint="eastAsia"/>
                <w:iCs/>
              </w:rPr>
              <w:t>达到</w:t>
            </w:r>
            <w:r>
              <w:rPr>
                <w:rFonts w:hAnsi="宋体" w:hint="eastAsia"/>
                <w:iCs/>
              </w:rPr>
              <w:t xml:space="preserve">2.0 </w:t>
            </w:r>
            <w:r>
              <w:rPr>
                <w:rFonts w:ascii="Cambria Math" w:hAnsi="Cambria Math" w:hint="eastAsia"/>
                <w:iCs/>
              </w:rPr>
              <w:t>°</w:t>
            </w:r>
          </w:p>
        </w:tc>
        <w:tc>
          <w:tcPr>
            <w:tcW w:w="1869" w:type="dxa"/>
            <w:tcBorders>
              <w:top w:val="single" w:sz="8" w:space="0" w:color="auto"/>
            </w:tcBorders>
            <w:vAlign w:val="center"/>
          </w:tcPr>
          <w:p w:rsidR="009E48A9" w:rsidRDefault="001C233C">
            <w:pPr>
              <w:pStyle w:val="afffffffff2"/>
            </w:pPr>
            <w:r>
              <w:rPr>
                <w:rFonts w:ascii="Cambria Math" w:hAnsi="Cambria Math" w:hint="eastAsia"/>
                <w:iCs/>
              </w:rPr>
              <w:t>达到</w:t>
            </w:r>
            <w:r>
              <w:rPr>
                <w:rFonts w:hAnsi="宋体" w:hint="eastAsia"/>
                <w:iCs/>
              </w:rPr>
              <w:t xml:space="preserve">3.0 </w:t>
            </w:r>
            <w:r>
              <w:rPr>
                <w:rFonts w:ascii="Cambria Math" w:hAnsi="Cambria Math" w:hint="eastAsia"/>
                <w:iCs/>
              </w:rPr>
              <w:t>°</w:t>
            </w:r>
          </w:p>
        </w:tc>
        <w:tc>
          <w:tcPr>
            <w:tcW w:w="1869" w:type="dxa"/>
            <w:tcBorders>
              <w:top w:val="single" w:sz="8" w:space="0" w:color="auto"/>
            </w:tcBorders>
            <w:vAlign w:val="center"/>
          </w:tcPr>
          <w:p w:rsidR="009E48A9" w:rsidRDefault="001C233C">
            <w:pPr>
              <w:pStyle w:val="afffffffff2"/>
            </w:pPr>
            <w:r>
              <w:rPr>
                <w:rFonts w:ascii="Cambria Math" w:hAnsi="Cambria Math" w:hint="eastAsia"/>
                <w:iCs/>
              </w:rPr>
              <w:t>达到</w:t>
            </w:r>
            <w:r>
              <w:rPr>
                <w:rFonts w:hAnsi="宋体" w:hint="eastAsia"/>
                <w:iCs/>
              </w:rPr>
              <w:t xml:space="preserve">6.0 </w:t>
            </w:r>
            <w:r>
              <w:rPr>
                <w:rFonts w:ascii="Cambria Math" w:hAnsi="Cambria Math" w:hint="eastAsia"/>
                <w:iCs/>
              </w:rPr>
              <w:t>°</w:t>
            </w:r>
          </w:p>
        </w:tc>
        <w:tc>
          <w:tcPr>
            <w:tcW w:w="1869" w:type="dxa"/>
            <w:tcBorders>
              <w:top w:val="single" w:sz="8" w:space="0" w:color="auto"/>
            </w:tcBorders>
            <w:vAlign w:val="center"/>
          </w:tcPr>
          <w:p w:rsidR="009E48A9" w:rsidRDefault="001C233C">
            <w:pPr>
              <w:pStyle w:val="afffffffff2"/>
            </w:pPr>
            <w:r>
              <w:rPr>
                <w:rFonts w:ascii="Cambria Math" w:hAnsi="Cambria Math" w:hint="eastAsia"/>
                <w:iCs/>
              </w:rPr>
              <w:t>达到</w:t>
            </w:r>
            <w:r>
              <w:rPr>
                <w:rFonts w:hAnsi="宋体" w:hint="eastAsia"/>
                <w:iCs/>
              </w:rPr>
              <w:t xml:space="preserve">7.0 </w:t>
            </w:r>
            <w:r>
              <w:rPr>
                <w:rFonts w:ascii="Cambria Math" w:hAnsi="Cambria Math" w:hint="eastAsia"/>
                <w:iCs/>
              </w:rPr>
              <w:t>°</w:t>
            </w:r>
          </w:p>
        </w:tc>
      </w:tr>
    </w:tbl>
    <w:p w:rsidR="009E48A9" w:rsidRDefault="009E48A9">
      <w:pPr>
        <w:pStyle w:val="affff8"/>
        <w:ind w:firstLine="420"/>
      </w:pPr>
    </w:p>
    <w:p w:rsidR="009E48A9" w:rsidRDefault="001C233C">
      <w:pPr>
        <w:pStyle w:val="aff6"/>
        <w:spacing w:before="120" w:after="120"/>
      </w:pPr>
      <w:bookmarkStart w:id="285" w:name="_Toc228192112"/>
      <w:bookmarkStart w:id="286" w:name="_Toc228192213"/>
      <w:bookmarkStart w:id="287" w:name="_Toc224747063"/>
      <w:bookmarkStart w:id="288" w:name="_Toc224746991"/>
      <w:bookmarkStart w:id="289" w:name="_Toc190791377"/>
      <w:bookmarkStart w:id="290" w:name="_Toc15004"/>
      <w:r>
        <w:rPr>
          <w:rFonts w:hint="eastAsia"/>
        </w:rPr>
        <w:t>接口要求</w:t>
      </w:r>
      <w:bookmarkEnd w:id="285"/>
      <w:bookmarkEnd w:id="286"/>
      <w:bookmarkEnd w:id="287"/>
      <w:bookmarkEnd w:id="288"/>
    </w:p>
    <w:bookmarkEnd w:id="289"/>
    <w:bookmarkEnd w:id="290"/>
    <w:p w:rsidR="009E48A9" w:rsidRDefault="001C233C">
      <w:pPr>
        <w:pStyle w:val="affff8"/>
        <w:ind w:firstLine="420"/>
      </w:pPr>
      <w:r>
        <w:rPr>
          <w:rFonts w:hint="eastAsia"/>
        </w:rPr>
        <w:t>测量步骤如下：</w:t>
      </w:r>
    </w:p>
    <w:p w:rsidR="009E48A9" w:rsidRDefault="001C233C">
      <w:pPr>
        <w:pStyle w:val="af0"/>
        <w:numPr>
          <w:ilvl w:val="0"/>
          <w:numId w:val="46"/>
        </w:numPr>
      </w:pPr>
      <w:r>
        <w:rPr>
          <w:rFonts w:hint="eastAsia"/>
        </w:rPr>
        <w:t>检查外部数据输入接口类型并记录，将数据文件通过数据输入接口拷贝至被测设备，文件拷贝成功视为具备外部数据输入接口；</w:t>
      </w:r>
    </w:p>
    <w:p w:rsidR="009E48A9" w:rsidRDefault="001C233C">
      <w:pPr>
        <w:pStyle w:val="af0"/>
      </w:pPr>
      <w:r>
        <w:rPr>
          <w:rFonts w:hint="eastAsia"/>
        </w:rPr>
        <w:t>将被测设备通过支持</w:t>
      </w:r>
      <w:r>
        <w:rPr>
          <w:rFonts w:hint="eastAsia"/>
        </w:rPr>
        <w:t>IEEE</w:t>
      </w:r>
      <w:r>
        <w:t xml:space="preserve"> </w:t>
      </w:r>
      <w:r>
        <w:rPr>
          <w:rFonts w:hint="eastAsia"/>
        </w:rPr>
        <w:t>8</w:t>
      </w:r>
      <w:r>
        <w:t>02.11</w:t>
      </w:r>
      <w:r>
        <w:rPr>
          <w:rFonts w:hint="eastAsia"/>
        </w:rPr>
        <w:t>规范的交换机与计算机连接，使用相应的通信协议与被测设备通信，检查并记录通信情况和接口速率；</w:t>
      </w:r>
    </w:p>
    <w:p w:rsidR="009E48A9" w:rsidRDefault="001C233C">
      <w:pPr>
        <w:pStyle w:val="af0"/>
      </w:pPr>
      <w:r>
        <w:rPr>
          <w:rFonts w:hint="eastAsia"/>
        </w:rPr>
        <w:t>将被测设备电源接口与配套电影适配器连接，开机并记录被测设备工作状态，如果被测设备具备电池，检查并记录充电情况；</w:t>
      </w:r>
    </w:p>
    <w:p w:rsidR="009E48A9" w:rsidRDefault="001C233C">
      <w:pPr>
        <w:pStyle w:val="af0"/>
      </w:pPr>
      <w:r>
        <w:rPr>
          <w:rFonts w:hint="eastAsia"/>
        </w:rPr>
        <w:t>将视频信号发生器和被测设备对应的外部视频输入接口连接，使用视频信号发生器发生不同格式的测量信号，检查并记</w:t>
      </w:r>
      <w:r>
        <w:rPr>
          <w:rFonts w:hint="eastAsia"/>
        </w:rPr>
        <w:t>录被测设备的信号支持情况；</w:t>
      </w:r>
    </w:p>
    <w:p w:rsidR="009E48A9" w:rsidRDefault="001C233C">
      <w:pPr>
        <w:pStyle w:val="af0"/>
      </w:pPr>
      <w:r>
        <w:rPr>
          <w:rFonts w:hint="eastAsia"/>
        </w:rPr>
        <w:t>将虚拟现实电影节目导入被测设备的播放系统，将具备规定接口的耳机和被测设备对应的接口连接，正常播放虚拟现实电影节目，检查并记录耳机能否正常播放节目的声音。</w:t>
      </w:r>
    </w:p>
    <w:p w:rsidR="009E48A9" w:rsidRDefault="001C233C">
      <w:pPr>
        <w:pStyle w:val="aff6"/>
        <w:spacing w:before="120" w:after="120"/>
      </w:pPr>
      <w:bookmarkStart w:id="291" w:name="_Toc224746997"/>
      <w:bookmarkStart w:id="292" w:name="_Toc224747064"/>
      <w:bookmarkStart w:id="293" w:name="_Toc228192214"/>
      <w:bookmarkStart w:id="294" w:name="_Toc228192113"/>
      <w:bookmarkStart w:id="295" w:name="_Toc28756"/>
      <w:r>
        <w:rPr>
          <w:rFonts w:hint="eastAsia"/>
        </w:rPr>
        <w:t>放映安全测量步骤</w:t>
      </w:r>
      <w:bookmarkEnd w:id="291"/>
      <w:bookmarkEnd w:id="292"/>
      <w:bookmarkEnd w:id="293"/>
      <w:bookmarkEnd w:id="294"/>
    </w:p>
    <w:p w:rsidR="009E48A9" w:rsidRDefault="001C233C">
      <w:pPr>
        <w:pStyle w:val="aff7"/>
        <w:spacing w:before="120" w:after="120"/>
      </w:pPr>
      <w:bookmarkStart w:id="296" w:name="_Toc224746998"/>
      <w:r>
        <w:rPr>
          <w:rFonts w:hint="eastAsia"/>
        </w:rPr>
        <w:t>数字水印功能</w:t>
      </w:r>
      <w:bookmarkEnd w:id="295"/>
      <w:bookmarkEnd w:id="296"/>
    </w:p>
    <w:p w:rsidR="009E48A9" w:rsidRDefault="001C233C">
      <w:pPr>
        <w:pStyle w:val="affff8"/>
        <w:ind w:firstLine="420"/>
      </w:pPr>
      <w:r>
        <w:rPr>
          <w:rFonts w:hint="eastAsia"/>
        </w:rPr>
        <w:t>测量步骤如下：</w:t>
      </w:r>
    </w:p>
    <w:p w:rsidR="009E48A9" w:rsidRDefault="001C233C">
      <w:pPr>
        <w:pStyle w:val="af0"/>
        <w:numPr>
          <w:ilvl w:val="0"/>
          <w:numId w:val="47"/>
        </w:numPr>
      </w:pPr>
      <w:bookmarkStart w:id="297" w:name="OLE_LINK3"/>
      <w:r>
        <w:rPr>
          <w:rFonts w:hint="eastAsia"/>
        </w:rPr>
        <w:t>将虚拟现实电影节目导入被测设备的播放系统</w:t>
      </w:r>
      <w:bookmarkEnd w:id="297"/>
      <w:r>
        <w:rPr>
          <w:rFonts w:hint="eastAsia"/>
        </w:rPr>
        <w:t>；</w:t>
      </w:r>
    </w:p>
    <w:p w:rsidR="009E48A9" w:rsidRDefault="001C233C">
      <w:pPr>
        <w:pStyle w:val="af0"/>
        <w:numPr>
          <w:ilvl w:val="0"/>
          <w:numId w:val="47"/>
        </w:numPr>
      </w:pPr>
      <w:r>
        <w:rPr>
          <w:rFonts w:hint="eastAsia"/>
        </w:rPr>
        <w:t>正常播放虚拟现实电影节目；</w:t>
      </w:r>
    </w:p>
    <w:p w:rsidR="009E48A9" w:rsidRDefault="001C233C">
      <w:pPr>
        <w:pStyle w:val="af0"/>
        <w:numPr>
          <w:ilvl w:val="0"/>
          <w:numId w:val="47"/>
        </w:numPr>
      </w:pPr>
      <w:r>
        <w:rPr>
          <w:rFonts w:hint="eastAsia"/>
        </w:rPr>
        <w:t>录制虚拟现实节目视频信号；</w:t>
      </w:r>
    </w:p>
    <w:p w:rsidR="009E48A9" w:rsidRDefault="001C233C">
      <w:pPr>
        <w:pStyle w:val="af0"/>
        <w:numPr>
          <w:ilvl w:val="0"/>
          <w:numId w:val="48"/>
        </w:numPr>
      </w:pPr>
      <w:r>
        <w:rPr>
          <w:rFonts w:hint="eastAsia"/>
        </w:rPr>
        <w:t>将视频信号导入水印检出系统，检测水印结果。</w:t>
      </w:r>
    </w:p>
    <w:p w:rsidR="009E48A9" w:rsidRDefault="001C233C">
      <w:pPr>
        <w:pStyle w:val="aff7"/>
        <w:spacing w:before="120" w:after="120"/>
      </w:pPr>
      <w:bookmarkStart w:id="298" w:name="_Toc24963"/>
      <w:bookmarkStart w:id="299" w:name="_Toc224746999"/>
      <w:r>
        <w:rPr>
          <w:rFonts w:hint="eastAsia"/>
        </w:rPr>
        <w:t>放映数据安全</w:t>
      </w:r>
      <w:bookmarkEnd w:id="298"/>
      <w:bookmarkEnd w:id="299"/>
    </w:p>
    <w:p w:rsidR="009E48A9" w:rsidRDefault="001C233C">
      <w:pPr>
        <w:pStyle w:val="affff8"/>
        <w:ind w:firstLine="420"/>
      </w:pPr>
      <w:r>
        <w:rPr>
          <w:rFonts w:hint="eastAsia"/>
        </w:rPr>
        <w:t>测量步骤如下：</w:t>
      </w:r>
    </w:p>
    <w:p w:rsidR="009E48A9" w:rsidRDefault="001C233C">
      <w:pPr>
        <w:pStyle w:val="af0"/>
        <w:numPr>
          <w:ilvl w:val="0"/>
          <w:numId w:val="49"/>
        </w:numPr>
      </w:pPr>
      <w:r>
        <w:rPr>
          <w:rFonts w:hint="eastAsia"/>
        </w:rPr>
        <w:t>将虚拟现实电影节目导入被测设备的播放系统；</w:t>
      </w:r>
    </w:p>
    <w:p w:rsidR="009E48A9" w:rsidRDefault="001C233C">
      <w:pPr>
        <w:pStyle w:val="af0"/>
        <w:numPr>
          <w:ilvl w:val="0"/>
          <w:numId w:val="47"/>
        </w:numPr>
      </w:pPr>
      <w:r>
        <w:rPr>
          <w:rFonts w:hint="eastAsia"/>
        </w:rPr>
        <w:t>正常播放虚拟现实电影节目；</w:t>
      </w:r>
    </w:p>
    <w:p w:rsidR="009E48A9" w:rsidRDefault="001C233C">
      <w:pPr>
        <w:pStyle w:val="af0"/>
        <w:numPr>
          <w:ilvl w:val="0"/>
          <w:numId w:val="47"/>
        </w:numPr>
      </w:pPr>
      <w:r>
        <w:rPr>
          <w:rFonts w:hint="eastAsia"/>
        </w:rPr>
        <w:t>检查能否从外接视频接口导出节目信号。</w:t>
      </w:r>
    </w:p>
    <w:p w:rsidR="009E48A9" w:rsidRDefault="001C233C">
      <w:pPr>
        <w:pStyle w:val="af0"/>
        <w:numPr>
          <w:ilvl w:val="0"/>
          <w:numId w:val="48"/>
        </w:numPr>
      </w:pPr>
      <w:r>
        <w:rPr>
          <w:rFonts w:hint="eastAsia"/>
        </w:rPr>
        <w:t>检查设备是否有系统日志。</w:t>
      </w:r>
    </w:p>
    <w:p w:rsidR="009E48A9" w:rsidRDefault="001C233C">
      <w:pPr>
        <w:pStyle w:val="af0"/>
        <w:numPr>
          <w:ilvl w:val="0"/>
          <w:numId w:val="48"/>
        </w:numPr>
      </w:pPr>
      <w:r>
        <w:rPr>
          <w:rFonts w:hint="eastAsia"/>
        </w:rPr>
        <w:t>检查系统日志是否能被删除或修改。</w:t>
      </w:r>
    </w:p>
    <w:p w:rsidR="009E48A9" w:rsidRDefault="001C233C">
      <w:pPr>
        <w:pStyle w:val="aff6"/>
        <w:spacing w:before="120" w:after="120"/>
      </w:pPr>
      <w:bookmarkStart w:id="300" w:name="_Toc228192215"/>
      <w:bookmarkStart w:id="301" w:name="_Toc224747000"/>
      <w:bookmarkStart w:id="302" w:name="_Toc224747065"/>
      <w:bookmarkStart w:id="303" w:name="_Toc228192114"/>
      <w:bookmarkStart w:id="304" w:name="_Toc20558"/>
      <w:bookmarkStart w:id="305" w:name="_Toc190791382"/>
      <w:r>
        <w:rPr>
          <w:rFonts w:hint="eastAsia"/>
        </w:rPr>
        <w:t>其他要求</w:t>
      </w:r>
      <w:bookmarkEnd w:id="300"/>
      <w:bookmarkEnd w:id="301"/>
      <w:bookmarkEnd w:id="302"/>
      <w:bookmarkEnd w:id="303"/>
    </w:p>
    <w:p w:rsidR="009E48A9" w:rsidRDefault="001C233C">
      <w:pPr>
        <w:pStyle w:val="aff7"/>
        <w:spacing w:before="120" w:after="120"/>
      </w:pPr>
      <w:bookmarkStart w:id="306" w:name="_Toc224747001"/>
      <w:r>
        <w:rPr>
          <w:rFonts w:hint="eastAsia"/>
        </w:rPr>
        <w:t>头戴部分质量</w:t>
      </w:r>
      <w:bookmarkEnd w:id="306"/>
    </w:p>
    <w:p w:rsidR="009E48A9" w:rsidRDefault="001C233C">
      <w:pPr>
        <w:pStyle w:val="affff8"/>
        <w:ind w:firstLine="420"/>
      </w:pPr>
      <w:r>
        <w:rPr>
          <w:rFonts w:hAnsi="黑体" w:hint="eastAsia"/>
        </w:rPr>
        <w:lastRenderedPageBreak/>
        <w:t>测量步骤</w:t>
      </w:r>
      <w:r>
        <w:rPr>
          <w:rFonts w:hint="eastAsia"/>
        </w:rPr>
        <w:t>如下：</w:t>
      </w:r>
    </w:p>
    <w:p w:rsidR="009E48A9" w:rsidRDefault="001C233C">
      <w:pPr>
        <w:pStyle w:val="af0"/>
        <w:numPr>
          <w:ilvl w:val="0"/>
          <w:numId w:val="50"/>
        </w:numPr>
      </w:pPr>
      <w:r>
        <w:rPr>
          <w:rFonts w:hint="eastAsia"/>
        </w:rPr>
        <w:t>检查确认电子秤零位及灵敏度；</w:t>
      </w:r>
    </w:p>
    <w:p w:rsidR="009E48A9" w:rsidRDefault="001C233C">
      <w:pPr>
        <w:pStyle w:val="af0"/>
      </w:pPr>
      <w:r>
        <w:rPr>
          <w:rFonts w:hint="eastAsia"/>
        </w:rPr>
        <w:t>将被测设备除去外接连接线、护脸罩、头箍及绑带，保留主机部分；</w:t>
      </w:r>
    </w:p>
    <w:p w:rsidR="009E48A9" w:rsidRDefault="001C233C">
      <w:pPr>
        <w:pStyle w:val="af0"/>
        <w:rPr>
          <w:rFonts w:hAnsi="宋体"/>
        </w:rPr>
      </w:pPr>
      <w:r>
        <w:rPr>
          <w:rFonts w:hint="eastAsia"/>
        </w:rPr>
        <w:t>将设备置于电子秤上，放置稳定后读取电子秤读数。</w:t>
      </w:r>
    </w:p>
    <w:p w:rsidR="009E48A9" w:rsidRDefault="001C233C">
      <w:pPr>
        <w:pStyle w:val="aff7"/>
        <w:spacing w:before="120" w:after="120"/>
      </w:pPr>
      <w:bookmarkStart w:id="307" w:name="_Toc224747002"/>
      <w:r>
        <w:rPr>
          <w:rFonts w:hint="eastAsia"/>
        </w:rPr>
        <w:t>头戴部分尺寸</w:t>
      </w:r>
      <w:bookmarkEnd w:id="304"/>
      <w:bookmarkEnd w:id="305"/>
      <w:bookmarkEnd w:id="307"/>
    </w:p>
    <w:p w:rsidR="009E48A9" w:rsidRDefault="001C233C">
      <w:pPr>
        <w:pStyle w:val="affff8"/>
        <w:ind w:firstLine="420"/>
      </w:pPr>
      <w:r>
        <w:rPr>
          <w:noProof/>
        </w:rPr>
        <w:drawing>
          <wp:anchor distT="0" distB="0" distL="114300" distR="114300" simplePos="0" relativeHeight="251707392" behindDoc="0" locked="0" layoutInCell="1" allowOverlap="1">
            <wp:simplePos x="0" y="0"/>
            <wp:positionH relativeFrom="column">
              <wp:posOffset>1565910</wp:posOffset>
            </wp:positionH>
            <wp:positionV relativeFrom="paragraph">
              <wp:posOffset>415290</wp:posOffset>
            </wp:positionV>
            <wp:extent cx="3290570" cy="2145665"/>
            <wp:effectExtent l="0" t="0" r="5080" b="6985"/>
            <wp:wrapTopAndBottom/>
            <wp:docPr id="19050307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30705" name="图片 1"/>
                    <pic:cNvPicPr>
                      <a:picLocks noChangeAspect="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90570" cy="2145665"/>
                    </a:xfrm>
                    <a:prstGeom prst="rect">
                      <a:avLst/>
                    </a:prstGeom>
                  </pic:spPr>
                </pic:pic>
              </a:graphicData>
            </a:graphic>
          </wp:anchor>
        </w:drawing>
      </w:r>
      <w:r>
        <w:rPr>
          <w:rFonts w:hint="eastAsia"/>
        </w:rPr>
        <w:t>拆去头部固定绑带，仅保留主体部分；使用卡尺分别测量设备主体的宽度、厚度、高度的最大尺寸</w:t>
      </w:r>
      <w:r>
        <w:rPr>
          <w:rFonts w:hint="eastAsia"/>
        </w:rPr>
        <w:t xml:space="preserve"> </w:t>
      </w:r>
      <w:r>
        <w:rPr>
          <w:rFonts w:hint="eastAsia"/>
        </w:rPr>
        <w:t>处，宽度方向、厚度方向、高度方向见图</w:t>
      </w:r>
      <w:r>
        <w:rPr>
          <w:rFonts w:hint="eastAsia"/>
        </w:rPr>
        <w:t>9</w:t>
      </w:r>
      <w:r>
        <w:rPr>
          <w:rFonts w:hint="eastAsia"/>
        </w:rPr>
        <w:t>。</w:t>
      </w:r>
    </w:p>
    <w:p w:rsidR="009E48A9" w:rsidRDefault="001C233C">
      <w:pPr>
        <w:pStyle w:val="af8"/>
        <w:spacing w:before="120" w:after="120"/>
      </w:pPr>
      <w:r>
        <w:rPr>
          <w:rFonts w:hint="eastAsia"/>
        </w:rPr>
        <w:t>头戴部分尺寸测量方向定义</w:t>
      </w:r>
    </w:p>
    <w:p w:rsidR="009E48A9" w:rsidRDefault="001C233C">
      <w:pPr>
        <w:pStyle w:val="aff7"/>
        <w:spacing w:before="120" w:after="120"/>
      </w:pPr>
      <w:bookmarkStart w:id="308" w:name="_Toc12757"/>
      <w:bookmarkStart w:id="309" w:name="_Toc190791383"/>
      <w:bookmarkStart w:id="310" w:name="_Toc224747003"/>
      <w:r>
        <w:rPr>
          <w:rFonts w:hint="eastAsia"/>
        </w:rPr>
        <w:t>菜单功能</w:t>
      </w:r>
      <w:bookmarkEnd w:id="308"/>
      <w:bookmarkEnd w:id="309"/>
      <w:bookmarkEnd w:id="310"/>
    </w:p>
    <w:p w:rsidR="009E48A9" w:rsidRDefault="001C233C">
      <w:pPr>
        <w:pStyle w:val="affff8"/>
        <w:ind w:firstLine="420"/>
        <w:rPr>
          <w:szCs w:val="21"/>
        </w:rPr>
      </w:pPr>
      <w:r>
        <w:rPr>
          <w:rFonts w:hint="eastAsia"/>
        </w:rPr>
        <w:t>测量步骤如下：</w:t>
      </w:r>
    </w:p>
    <w:p w:rsidR="009E48A9" w:rsidRDefault="001C233C">
      <w:pPr>
        <w:pStyle w:val="af0"/>
        <w:numPr>
          <w:ilvl w:val="0"/>
          <w:numId w:val="51"/>
        </w:numPr>
      </w:pPr>
      <w:r>
        <w:rPr>
          <w:rFonts w:hint="eastAsia"/>
        </w:rPr>
        <w:t>检查被测设备的操作菜单；</w:t>
      </w:r>
    </w:p>
    <w:p w:rsidR="009E48A9" w:rsidRDefault="001C233C">
      <w:pPr>
        <w:pStyle w:val="af0"/>
      </w:pPr>
      <w:r>
        <w:rPr>
          <w:rFonts w:hint="eastAsia"/>
        </w:rPr>
        <w:t>操作菜单中的各项设置、调节功能，记录操作结果和检查显示功能。</w:t>
      </w:r>
    </w:p>
    <w:p w:rsidR="009E48A9" w:rsidRDefault="001C233C">
      <w:pPr>
        <w:pStyle w:val="aff7"/>
        <w:spacing w:before="120" w:after="120"/>
      </w:pPr>
      <w:bookmarkStart w:id="311" w:name="_Toc25787"/>
      <w:bookmarkStart w:id="312" w:name="_Toc224747004"/>
      <w:bookmarkStart w:id="313" w:name="_Toc190791385"/>
      <w:r>
        <w:rPr>
          <w:rFonts w:hint="eastAsia"/>
        </w:rPr>
        <w:t>持续播放时间</w:t>
      </w:r>
      <w:bookmarkEnd w:id="311"/>
      <w:bookmarkEnd w:id="312"/>
      <w:bookmarkEnd w:id="313"/>
    </w:p>
    <w:p w:rsidR="009E48A9" w:rsidRDefault="001C233C">
      <w:pPr>
        <w:pStyle w:val="affff8"/>
        <w:ind w:firstLine="420"/>
      </w:pPr>
      <w:r>
        <w:rPr>
          <w:rFonts w:hint="eastAsia"/>
        </w:rPr>
        <w:t>测量时要求设备处于正常工作状态而不是特有测试模式。测试环境无光照要求。如被测设备不具备电池，将设备与供电设备连接，如被测设备使用电池，将设备充电至</w:t>
      </w:r>
      <w:r>
        <w:rPr>
          <w:rFonts w:hint="eastAsia"/>
        </w:rPr>
        <w:t>100%</w:t>
      </w:r>
      <w:r>
        <w:rPr>
          <w:rFonts w:hint="eastAsia"/>
        </w:rPr>
        <w:t>容量。</w:t>
      </w:r>
    </w:p>
    <w:p w:rsidR="009E48A9" w:rsidRDefault="001C233C">
      <w:pPr>
        <w:pStyle w:val="affff8"/>
        <w:ind w:firstLine="420"/>
      </w:pPr>
      <w:r>
        <w:rPr>
          <w:rFonts w:hint="eastAsia"/>
        </w:rPr>
        <w:t>测量步骤如下：</w:t>
      </w:r>
      <w:r>
        <w:rPr>
          <w:rFonts w:hint="eastAsia"/>
        </w:rPr>
        <w:t xml:space="preserve"> </w:t>
      </w:r>
    </w:p>
    <w:p w:rsidR="009E48A9" w:rsidRDefault="001C233C">
      <w:pPr>
        <w:pStyle w:val="af0"/>
        <w:numPr>
          <w:ilvl w:val="0"/>
          <w:numId w:val="52"/>
        </w:numPr>
      </w:pPr>
      <w:r>
        <w:rPr>
          <w:rFonts w:hint="eastAsia"/>
        </w:rPr>
        <w:t>将虚拟现实电影节目导入被测设备的播放系统；</w:t>
      </w:r>
    </w:p>
    <w:p w:rsidR="009E48A9" w:rsidRDefault="001C233C">
      <w:pPr>
        <w:pStyle w:val="af0"/>
        <w:numPr>
          <w:ilvl w:val="0"/>
          <w:numId w:val="52"/>
        </w:numPr>
      </w:pPr>
      <w:r>
        <w:rPr>
          <w:rFonts w:hint="eastAsia"/>
        </w:rPr>
        <w:t>循环播放虚拟现实电影节目；</w:t>
      </w:r>
    </w:p>
    <w:p w:rsidR="009E48A9" w:rsidRDefault="001C233C">
      <w:pPr>
        <w:pStyle w:val="af0"/>
        <w:numPr>
          <w:ilvl w:val="0"/>
          <w:numId w:val="52"/>
        </w:numPr>
      </w:pPr>
      <w:r>
        <w:rPr>
          <w:rFonts w:hint="eastAsia"/>
        </w:rPr>
        <w:t>播放时间大于</w:t>
      </w:r>
      <w:r>
        <w:rPr>
          <w:rFonts w:hint="eastAsia"/>
        </w:rPr>
        <w:t>120 min</w:t>
      </w:r>
      <w:r>
        <w:rPr>
          <w:rFonts w:hint="eastAsia"/>
        </w:rPr>
        <w:t>后，检查被测设备应能正常工作。</w:t>
      </w:r>
    </w:p>
    <w:p w:rsidR="009E48A9" w:rsidRDefault="001C233C">
      <w:pPr>
        <w:pStyle w:val="aff7"/>
        <w:spacing w:before="120" w:after="120"/>
      </w:pPr>
      <w:bookmarkStart w:id="314" w:name="_Toc190791386"/>
      <w:bookmarkStart w:id="315" w:name="_Toc25093"/>
      <w:bookmarkStart w:id="316" w:name="_Toc224747005"/>
      <w:r>
        <w:rPr>
          <w:rFonts w:hint="eastAsia"/>
        </w:rPr>
        <w:t>外观和结构</w:t>
      </w:r>
      <w:bookmarkEnd w:id="314"/>
      <w:bookmarkEnd w:id="315"/>
      <w:bookmarkEnd w:id="316"/>
    </w:p>
    <w:p w:rsidR="009E48A9" w:rsidRDefault="001C233C">
      <w:pPr>
        <w:pStyle w:val="affff8"/>
        <w:ind w:firstLine="420"/>
        <w:rPr>
          <w:szCs w:val="21"/>
        </w:rPr>
      </w:pPr>
      <w:r>
        <w:rPr>
          <w:rFonts w:hAnsi="宋体" w:hint="eastAsia"/>
        </w:rPr>
        <w:t>测量步骤如下：</w:t>
      </w:r>
    </w:p>
    <w:p w:rsidR="009E48A9" w:rsidRDefault="001C233C">
      <w:pPr>
        <w:pStyle w:val="af0"/>
        <w:numPr>
          <w:ilvl w:val="0"/>
          <w:numId w:val="53"/>
        </w:numPr>
      </w:pPr>
      <w:r>
        <w:rPr>
          <w:rFonts w:hint="eastAsia"/>
        </w:rPr>
        <w:t>检查被测设备的产品外观并记录；</w:t>
      </w:r>
    </w:p>
    <w:p w:rsidR="009E48A9" w:rsidRDefault="001C233C">
      <w:pPr>
        <w:pStyle w:val="af0"/>
        <w:numPr>
          <w:ilvl w:val="0"/>
          <w:numId w:val="53"/>
        </w:numPr>
      </w:pPr>
      <w:r>
        <w:rPr>
          <w:rFonts w:hint="eastAsia"/>
        </w:rPr>
        <w:t>检查被测设备的零部件状况并记录；</w:t>
      </w:r>
    </w:p>
    <w:p w:rsidR="009E48A9" w:rsidRDefault="001C233C">
      <w:pPr>
        <w:pStyle w:val="af0"/>
        <w:numPr>
          <w:ilvl w:val="0"/>
          <w:numId w:val="53"/>
        </w:numPr>
      </w:pPr>
      <w:r>
        <w:rPr>
          <w:rFonts w:hint="eastAsia"/>
        </w:rPr>
        <w:t>检查和拔插被测设备的可插拔部件状</w:t>
      </w:r>
      <w:r>
        <w:rPr>
          <w:rFonts w:hint="eastAsia"/>
        </w:rPr>
        <w:t>况并记录；</w:t>
      </w:r>
    </w:p>
    <w:p w:rsidR="009E48A9" w:rsidRDefault="001C233C">
      <w:pPr>
        <w:pStyle w:val="af0"/>
        <w:numPr>
          <w:ilvl w:val="0"/>
          <w:numId w:val="53"/>
        </w:numPr>
      </w:pPr>
      <w:r>
        <w:rPr>
          <w:rFonts w:hint="eastAsia"/>
        </w:rPr>
        <w:t>检查和操作被测设备的开关、按钮和其他控制部件，并记录响应情况；</w:t>
      </w:r>
    </w:p>
    <w:p w:rsidR="009E48A9" w:rsidRDefault="001C233C">
      <w:pPr>
        <w:pStyle w:val="af0"/>
        <w:numPr>
          <w:ilvl w:val="0"/>
          <w:numId w:val="53"/>
        </w:numPr>
      </w:pPr>
      <w:r>
        <w:rPr>
          <w:rFonts w:hint="eastAsia"/>
        </w:rPr>
        <w:t>检查被测设备的</w:t>
      </w:r>
      <w:r>
        <w:rPr>
          <w:rFonts w:hint="eastAsia"/>
          <w:spacing w:val="-11"/>
        </w:rPr>
        <w:t>产品标志、铭牌和说明功能的文字及符号并记录。</w:t>
      </w:r>
    </w:p>
    <w:p w:rsidR="009E48A9" w:rsidRDefault="001C233C">
      <w:pPr>
        <w:pStyle w:val="aff7"/>
        <w:spacing w:before="120" w:after="120"/>
      </w:pPr>
      <w:bookmarkStart w:id="317" w:name="_Toc190791387"/>
      <w:bookmarkStart w:id="318" w:name="_Toc224747006"/>
      <w:bookmarkStart w:id="319" w:name="_Toc4838"/>
      <w:r>
        <w:rPr>
          <w:rFonts w:hint="eastAsia"/>
        </w:rPr>
        <w:t>电源适应能力</w:t>
      </w:r>
      <w:bookmarkEnd w:id="317"/>
      <w:bookmarkEnd w:id="318"/>
      <w:bookmarkEnd w:id="319"/>
    </w:p>
    <w:p w:rsidR="009E48A9" w:rsidRDefault="001C233C">
      <w:pPr>
        <w:pStyle w:val="aff8"/>
        <w:spacing w:before="120" w:after="120"/>
      </w:pPr>
      <w:r>
        <w:rPr>
          <w:rFonts w:hint="eastAsia"/>
        </w:rPr>
        <w:t>交流电源适应能力</w:t>
      </w:r>
    </w:p>
    <w:p w:rsidR="009E48A9" w:rsidRDefault="001C233C">
      <w:pPr>
        <w:pStyle w:val="affff8"/>
        <w:ind w:firstLine="420"/>
        <w:rPr>
          <w:szCs w:val="21"/>
        </w:rPr>
      </w:pPr>
      <w:r>
        <w:rPr>
          <w:rFonts w:hint="eastAsia"/>
        </w:rPr>
        <w:t>测量步骤如下：</w:t>
      </w:r>
    </w:p>
    <w:p w:rsidR="009E48A9" w:rsidRDefault="001C233C">
      <w:pPr>
        <w:pStyle w:val="af0"/>
        <w:numPr>
          <w:ilvl w:val="0"/>
          <w:numId w:val="54"/>
        </w:numPr>
      </w:pPr>
      <w:r>
        <w:rPr>
          <w:rFonts w:hint="eastAsia"/>
        </w:rPr>
        <w:t>将被测设备与测量用程控电源正确连接；</w:t>
      </w:r>
    </w:p>
    <w:p w:rsidR="009E48A9" w:rsidRDefault="001C233C">
      <w:pPr>
        <w:pStyle w:val="af0"/>
      </w:pPr>
      <w:r>
        <w:rPr>
          <w:rFonts w:hint="eastAsia"/>
        </w:rPr>
        <w:t>设置测量用程控电源的输出参数为交流</w:t>
      </w:r>
      <w:r>
        <w:rPr>
          <w:rFonts w:hint="eastAsia"/>
        </w:rPr>
        <w:t>242 V 51 Hz</w:t>
      </w:r>
      <w:r>
        <w:rPr>
          <w:rFonts w:hint="eastAsia"/>
        </w:rPr>
        <w:t>；</w:t>
      </w:r>
    </w:p>
    <w:p w:rsidR="009E48A9" w:rsidRDefault="001C233C">
      <w:pPr>
        <w:pStyle w:val="af0"/>
      </w:pPr>
      <w:r>
        <w:rPr>
          <w:rFonts w:hint="eastAsia"/>
        </w:rPr>
        <w:lastRenderedPageBreak/>
        <w:t>被测设备循环播放固定视频，放映</w:t>
      </w:r>
      <w:r>
        <w:rPr>
          <w:rFonts w:hint="eastAsia"/>
        </w:rPr>
        <w:t>10 min</w:t>
      </w:r>
      <w:r>
        <w:rPr>
          <w:rFonts w:hint="eastAsia"/>
        </w:rPr>
        <w:t>后记录工作状态；</w:t>
      </w:r>
    </w:p>
    <w:p w:rsidR="009E48A9" w:rsidRDefault="001C233C">
      <w:pPr>
        <w:pStyle w:val="af0"/>
      </w:pPr>
      <w:r>
        <w:rPr>
          <w:rFonts w:hint="eastAsia"/>
        </w:rPr>
        <w:t>设置测量用程控电源的输出参数为交流</w:t>
      </w:r>
      <w:r>
        <w:rPr>
          <w:rFonts w:hint="eastAsia"/>
        </w:rPr>
        <w:t>198 V 49 Hz</w:t>
      </w:r>
      <w:r>
        <w:rPr>
          <w:rFonts w:hint="eastAsia"/>
        </w:rPr>
        <w:t>；</w:t>
      </w:r>
    </w:p>
    <w:p w:rsidR="009E48A9" w:rsidRDefault="001C233C">
      <w:pPr>
        <w:pStyle w:val="af0"/>
      </w:pPr>
      <w:r>
        <w:rPr>
          <w:rFonts w:hint="eastAsia"/>
        </w:rPr>
        <w:t>被测设备循环播放固定视频，放映</w:t>
      </w:r>
      <w:r>
        <w:rPr>
          <w:rFonts w:hint="eastAsia"/>
        </w:rPr>
        <w:t>10 min</w:t>
      </w:r>
      <w:r>
        <w:rPr>
          <w:rFonts w:hint="eastAsia"/>
        </w:rPr>
        <w:t>后记录工作状态；</w:t>
      </w:r>
    </w:p>
    <w:p w:rsidR="009E48A9" w:rsidRDefault="001C233C">
      <w:pPr>
        <w:pStyle w:val="af0"/>
      </w:pPr>
      <w:r>
        <w:rPr>
          <w:rFonts w:hint="eastAsia"/>
        </w:rPr>
        <w:t>播放过程中设置测量用程控电源的输出参数在交流电压</w:t>
      </w:r>
      <w:r>
        <w:rPr>
          <w:rFonts w:hint="eastAsia"/>
        </w:rPr>
        <w:t>1</w:t>
      </w:r>
      <w:r>
        <w:rPr>
          <w:rFonts w:hint="eastAsia"/>
        </w:rPr>
        <w:t>98 V</w:t>
      </w:r>
      <w:r>
        <w:rPr>
          <w:rFonts w:hint="eastAsia"/>
        </w:rPr>
        <w:t>至</w:t>
      </w:r>
      <w:r>
        <w:rPr>
          <w:rFonts w:hint="eastAsia"/>
        </w:rPr>
        <w:t>242 V</w:t>
      </w:r>
      <w:r>
        <w:rPr>
          <w:rFonts w:hint="eastAsia"/>
        </w:rPr>
        <w:t>范围内，频率在</w:t>
      </w:r>
      <w:r>
        <w:rPr>
          <w:rFonts w:hint="eastAsia"/>
        </w:rPr>
        <w:t>49 Hz</w:t>
      </w:r>
      <w:r>
        <w:rPr>
          <w:rFonts w:hint="eastAsia"/>
        </w:rPr>
        <w:t>至</w:t>
      </w:r>
      <w:r>
        <w:rPr>
          <w:rFonts w:hint="eastAsia"/>
        </w:rPr>
        <w:t>51 Hz</w:t>
      </w:r>
      <w:r>
        <w:rPr>
          <w:rFonts w:hint="eastAsia"/>
        </w:rPr>
        <w:t>范围内随机跳变，记录被测虚拟现实头戴式显示设备在电源变化时的工作状态。</w:t>
      </w:r>
    </w:p>
    <w:p w:rsidR="009E48A9" w:rsidRDefault="001C233C">
      <w:pPr>
        <w:pStyle w:val="aff8"/>
        <w:spacing w:before="120" w:after="120"/>
      </w:pPr>
      <w:r>
        <w:rPr>
          <w:rFonts w:hint="eastAsia"/>
        </w:rPr>
        <w:t>直流电源适应能力</w:t>
      </w:r>
    </w:p>
    <w:p w:rsidR="009E48A9" w:rsidRDefault="001C233C">
      <w:pPr>
        <w:pStyle w:val="affff8"/>
        <w:ind w:firstLine="420"/>
        <w:rPr>
          <w:szCs w:val="21"/>
        </w:rPr>
      </w:pPr>
      <w:r>
        <w:rPr>
          <w:rFonts w:hint="eastAsia"/>
        </w:rPr>
        <w:t>测量步骤如下：</w:t>
      </w:r>
    </w:p>
    <w:p w:rsidR="009E48A9" w:rsidRDefault="001C233C">
      <w:pPr>
        <w:pStyle w:val="af0"/>
        <w:numPr>
          <w:ilvl w:val="0"/>
          <w:numId w:val="55"/>
        </w:numPr>
      </w:pPr>
      <w:r>
        <w:rPr>
          <w:rFonts w:hint="eastAsia"/>
        </w:rPr>
        <w:t>将被测设备与测量用程控电源正确连接；</w:t>
      </w:r>
    </w:p>
    <w:p w:rsidR="009E48A9" w:rsidRDefault="001C233C">
      <w:pPr>
        <w:pStyle w:val="af0"/>
        <w:numPr>
          <w:ilvl w:val="0"/>
          <w:numId w:val="55"/>
        </w:numPr>
      </w:pPr>
      <w:r>
        <w:rPr>
          <w:rFonts w:hint="eastAsia"/>
        </w:rPr>
        <w:t>设置测量用程控电源的输出参数为直流电压标称值的</w:t>
      </w:r>
      <w:r>
        <w:rPr>
          <w:rFonts w:hint="eastAsia"/>
        </w:rPr>
        <w:t>10</w:t>
      </w:r>
      <w:r>
        <w:t>5%</w:t>
      </w:r>
      <w:r>
        <w:rPr>
          <w:rFonts w:hint="eastAsia"/>
        </w:rPr>
        <w:t>；</w:t>
      </w:r>
    </w:p>
    <w:p w:rsidR="009E48A9" w:rsidRDefault="001C233C">
      <w:pPr>
        <w:pStyle w:val="af0"/>
        <w:numPr>
          <w:ilvl w:val="0"/>
          <w:numId w:val="55"/>
        </w:numPr>
      </w:pPr>
      <w:r>
        <w:rPr>
          <w:rFonts w:hint="eastAsia"/>
        </w:rPr>
        <w:t>被测设备循环播放固定视频，放映</w:t>
      </w:r>
      <w:r>
        <w:rPr>
          <w:rFonts w:hint="eastAsia"/>
        </w:rPr>
        <w:t>10 min</w:t>
      </w:r>
      <w:r>
        <w:rPr>
          <w:rFonts w:hint="eastAsia"/>
        </w:rPr>
        <w:t>后记录工作状态；</w:t>
      </w:r>
    </w:p>
    <w:p w:rsidR="009E48A9" w:rsidRDefault="001C233C">
      <w:pPr>
        <w:pStyle w:val="af0"/>
        <w:numPr>
          <w:ilvl w:val="0"/>
          <w:numId w:val="55"/>
        </w:numPr>
      </w:pPr>
      <w:r>
        <w:rPr>
          <w:rFonts w:hint="eastAsia"/>
        </w:rPr>
        <w:t>设置测量用程控电源的输出参数为直流电压标称值的</w:t>
      </w:r>
      <w:r>
        <w:t>95%</w:t>
      </w:r>
      <w:r>
        <w:rPr>
          <w:rFonts w:hint="eastAsia"/>
        </w:rPr>
        <w:t>；</w:t>
      </w:r>
    </w:p>
    <w:p w:rsidR="009E48A9" w:rsidRDefault="001C233C">
      <w:pPr>
        <w:pStyle w:val="af0"/>
        <w:numPr>
          <w:ilvl w:val="0"/>
          <w:numId w:val="55"/>
        </w:numPr>
      </w:pPr>
      <w:r>
        <w:rPr>
          <w:rFonts w:hint="eastAsia"/>
        </w:rPr>
        <w:t>被测设备循环播放固定视频，放映</w:t>
      </w:r>
      <w:r>
        <w:rPr>
          <w:rFonts w:hint="eastAsia"/>
        </w:rPr>
        <w:t>10 min</w:t>
      </w:r>
      <w:r>
        <w:rPr>
          <w:rFonts w:hint="eastAsia"/>
        </w:rPr>
        <w:t>后记录工作状态；</w:t>
      </w:r>
    </w:p>
    <w:p w:rsidR="009E48A9" w:rsidRDefault="001C233C">
      <w:pPr>
        <w:pStyle w:val="af0"/>
        <w:numPr>
          <w:ilvl w:val="0"/>
          <w:numId w:val="55"/>
        </w:numPr>
      </w:pPr>
      <w:r>
        <w:rPr>
          <w:rFonts w:hint="eastAsia"/>
        </w:rPr>
        <w:t>播放过程中设置测量用程控电源的输出参数在直流电压标称值的</w:t>
      </w:r>
      <w:r>
        <w:rPr>
          <w:rFonts w:hint="eastAsia"/>
        </w:rPr>
        <w:t>9</w:t>
      </w:r>
      <w:r>
        <w:t>5%</w:t>
      </w:r>
      <w:r>
        <w:rPr>
          <w:rFonts w:hAnsi="宋体" w:hint="eastAsia"/>
        </w:rPr>
        <w:t>～</w:t>
      </w:r>
      <w:r>
        <w:rPr>
          <w:rFonts w:hint="eastAsia"/>
        </w:rPr>
        <w:t>10</w:t>
      </w:r>
      <w:r>
        <w:t>5</w:t>
      </w:r>
      <w:r>
        <w:rPr>
          <w:rFonts w:hint="eastAsia"/>
        </w:rPr>
        <w:t>%</w:t>
      </w:r>
      <w:r>
        <w:rPr>
          <w:rFonts w:hint="eastAsia"/>
        </w:rPr>
        <w:t>范围内，记录被测虚拟现实头戴式显示设备在电源变化时的工作状态。</w:t>
      </w:r>
    </w:p>
    <w:p w:rsidR="009E48A9" w:rsidRDefault="001C233C">
      <w:pPr>
        <w:pStyle w:val="aff7"/>
        <w:spacing w:before="120" w:after="120"/>
      </w:pPr>
      <w:bookmarkStart w:id="320" w:name="_Toc1527"/>
      <w:bookmarkStart w:id="321" w:name="_Toc190791388"/>
      <w:bookmarkStart w:id="322" w:name="_Toc224747007"/>
      <w:r>
        <w:rPr>
          <w:rFonts w:hint="eastAsia"/>
        </w:rPr>
        <w:t>温度适应能力</w:t>
      </w:r>
      <w:bookmarkEnd w:id="320"/>
      <w:bookmarkEnd w:id="321"/>
      <w:bookmarkEnd w:id="322"/>
    </w:p>
    <w:p w:rsidR="009E48A9" w:rsidRDefault="001C233C">
      <w:pPr>
        <w:pStyle w:val="affff8"/>
        <w:ind w:firstLine="420"/>
      </w:pPr>
      <w:r>
        <w:rPr>
          <w:rFonts w:hint="eastAsia"/>
        </w:rPr>
        <w:t>测量步骤如下：</w:t>
      </w:r>
    </w:p>
    <w:p w:rsidR="009E48A9" w:rsidRDefault="001C233C">
      <w:pPr>
        <w:pStyle w:val="af0"/>
        <w:numPr>
          <w:ilvl w:val="0"/>
          <w:numId w:val="56"/>
        </w:numPr>
        <w:rPr>
          <w:kern w:val="2"/>
          <w:szCs w:val="21"/>
        </w:rPr>
      </w:pPr>
      <w:r>
        <w:t>将</w:t>
      </w:r>
      <w:r>
        <w:rPr>
          <w:rFonts w:hint="eastAsia"/>
        </w:rPr>
        <w:t>被测设备</w:t>
      </w:r>
      <w:r>
        <w:t>置入高低温试验箱，设备在温度</w:t>
      </w:r>
      <w:r>
        <w:rPr>
          <w:rFonts w:hint="eastAsia"/>
        </w:rPr>
        <w:t>1</w:t>
      </w:r>
      <w:r>
        <w:t>0</w:t>
      </w:r>
      <w:r>
        <w:rPr>
          <w:rFonts w:hint="eastAsia"/>
        </w:rPr>
        <w:t xml:space="preserve"> </w:t>
      </w:r>
      <w:r>
        <w:t>º</w:t>
      </w:r>
      <w:r>
        <w:t>C</w:t>
      </w:r>
      <w:r>
        <w:t>的测试环境中先</w:t>
      </w:r>
      <w:r>
        <w:rPr>
          <w:rFonts w:hint="eastAsia"/>
        </w:rPr>
        <w:t>稳定放置</w:t>
      </w:r>
      <w:r>
        <w:rPr>
          <w:rFonts w:hint="eastAsia"/>
        </w:rPr>
        <w:t>10 min</w:t>
      </w:r>
      <w:r>
        <w:t>后</w:t>
      </w:r>
      <w:r>
        <w:rPr>
          <w:rFonts w:hint="eastAsia"/>
        </w:rPr>
        <w:t>，</w:t>
      </w:r>
      <w:r>
        <w:t>开机</w:t>
      </w:r>
      <w:r>
        <w:rPr>
          <w:rFonts w:hint="eastAsia"/>
        </w:rPr>
        <w:t>持续</w:t>
      </w:r>
      <w:r>
        <w:t>运行</w:t>
      </w:r>
      <w:r>
        <w:rPr>
          <w:rFonts w:hint="eastAsia"/>
        </w:rPr>
        <w:t>120 min</w:t>
      </w:r>
      <w:r>
        <w:t>；</w:t>
      </w:r>
    </w:p>
    <w:p w:rsidR="009E48A9" w:rsidRDefault="001C233C">
      <w:pPr>
        <w:pStyle w:val="af0"/>
      </w:pPr>
      <w:r>
        <w:t>将</w:t>
      </w:r>
      <w:r>
        <w:rPr>
          <w:rFonts w:hint="eastAsia"/>
        </w:rPr>
        <w:t>被测设备</w:t>
      </w:r>
      <w:r>
        <w:t>置入高低温试验箱，设备在温度</w:t>
      </w:r>
      <w:r>
        <w:t>40</w:t>
      </w:r>
      <w:r>
        <w:rPr>
          <w:rFonts w:hint="eastAsia"/>
        </w:rPr>
        <w:t xml:space="preserve"> </w:t>
      </w:r>
      <w:r>
        <w:t>º</w:t>
      </w:r>
      <w:r>
        <w:t>C</w:t>
      </w:r>
      <w:r>
        <w:t>的测试环境中先稳定</w:t>
      </w:r>
      <w:r>
        <w:rPr>
          <w:rFonts w:hint="eastAsia"/>
        </w:rPr>
        <w:t>放置</w:t>
      </w:r>
      <w:r>
        <w:rPr>
          <w:rFonts w:hint="eastAsia"/>
        </w:rPr>
        <w:t>10 min</w:t>
      </w:r>
      <w:r>
        <w:t>后</w:t>
      </w:r>
      <w:r>
        <w:rPr>
          <w:rFonts w:hint="eastAsia"/>
        </w:rPr>
        <w:t>，</w:t>
      </w:r>
      <w:r>
        <w:t>开机</w:t>
      </w:r>
      <w:r>
        <w:rPr>
          <w:rFonts w:hint="eastAsia"/>
        </w:rPr>
        <w:t>持续运行</w:t>
      </w:r>
      <w:r>
        <w:rPr>
          <w:rFonts w:hint="eastAsia"/>
        </w:rPr>
        <w:t>120 min</w:t>
      </w:r>
      <w:r>
        <w:rPr>
          <w:rFonts w:hint="eastAsia"/>
        </w:rPr>
        <w:t>；</w:t>
      </w:r>
    </w:p>
    <w:p w:rsidR="009E48A9" w:rsidRDefault="001C233C">
      <w:pPr>
        <w:pStyle w:val="af0"/>
      </w:pPr>
      <w:r>
        <w:rPr>
          <w:rFonts w:hint="eastAsia"/>
        </w:rPr>
        <w:t>记录被测设备的工作状态。</w:t>
      </w:r>
    </w:p>
    <w:p w:rsidR="009E48A9" w:rsidRDefault="009E48A9">
      <w:pPr>
        <w:pStyle w:val="af0"/>
        <w:numPr>
          <w:ilvl w:val="0"/>
          <w:numId w:val="0"/>
        </w:numPr>
        <w:ind w:left="851"/>
      </w:pPr>
    </w:p>
    <w:p w:rsidR="009E48A9" w:rsidRDefault="009E48A9">
      <w:pPr>
        <w:pStyle w:val="affff8"/>
        <w:ind w:firstLineChars="0" w:firstLine="0"/>
        <w:jc w:val="center"/>
      </w:pPr>
    </w:p>
    <w:p w:rsidR="009E48A9" w:rsidRDefault="009E48A9">
      <w:pPr>
        <w:pStyle w:val="affff8"/>
        <w:ind w:firstLineChars="0" w:firstLine="0"/>
        <w:jc w:val="center"/>
      </w:pPr>
    </w:p>
    <w:p w:rsidR="009E48A9" w:rsidRDefault="009E48A9">
      <w:pPr>
        <w:pStyle w:val="affff8"/>
        <w:ind w:firstLineChars="0" w:firstLine="0"/>
        <w:jc w:val="center"/>
      </w:pPr>
    </w:p>
    <w:p w:rsidR="009E48A9" w:rsidRDefault="009E48A9">
      <w:pPr>
        <w:pStyle w:val="af3"/>
        <w:rPr>
          <w:vanish w:val="0"/>
        </w:rPr>
      </w:pPr>
      <w:bookmarkStart w:id="323" w:name="BookMark5"/>
      <w:bookmarkEnd w:id="25"/>
    </w:p>
    <w:p w:rsidR="009E48A9" w:rsidRDefault="009E48A9">
      <w:pPr>
        <w:pStyle w:val="affff8"/>
        <w:ind w:firstLineChars="0" w:firstLine="0"/>
        <w:jc w:val="center"/>
        <w:sectPr w:rsidR="009E48A9">
          <w:pgSz w:w="11906" w:h="16838"/>
          <w:pgMar w:top="1928" w:right="1134" w:bottom="1134" w:left="1134" w:header="1418" w:footer="1134" w:gutter="284"/>
          <w:pgNumType w:start="1"/>
          <w:cols w:space="425"/>
          <w:formProt w:val="0"/>
          <w:docGrid w:linePitch="312"/>
        </w:sectPr>
      </w:pPr>
      <w:bookmarkStart w:id="324" w:name="BookMark6"/>
      <w:bookmarkEnd w:id="323"/>
    </w:p>
    <w:p w:rsidR="009E48A9" w:rsidRDefault="001C233C">
      <w:pPr>
        <w:pStyle w:val="afffff"/>
        <w:spacing w:after="120"/>
      </w:pPr>
      <w:bookmarkStart w:id="325" w:name="_Toc23516"/>
      <w:bookmarkStart w:id="326" w:name="_Toc228192115"/>
      <w:bookmarkStart w:id="327" w:name="_Toc224747008"/>
      <w:bookmarkStart w:id="328" w:name="_Toc228192216"/>
      <w:bookmarkStart w:id="329" w:name="_Toc228192236"/>
      <w:r>
        <w:rPr>
          <w:rFonts w:hint="eastAsia"/>
          <w:spacing w:val="105"/>
        </w:rPr>
        <w:lastRenderedPageBreak/>
        <w:t>参考文</w:t>
      </w:r>
      <w:r>
        <w:rPr>
          <w:rFonts w:hint="eastAsia"/>
        </w:rPr>
        <w:t>献</w:t>
      </w:r>
      <w:bookmarkEnd w:id="325"/>
      <w:bookmarkEnd w:id="326"/>
      <w:bookmarkEnd w:id="327"/>
      <w:bookmarkEnd w:id="328"/>
      <w:bookmarkEnd w:id="329"/>
    </w:p>
    <w:p w:rsidR="009E48A9" w:rsidRDefault="001C233C">
      <w:pPr>
        <w:pStyle w:val="affff8"/>
        <w:ind w:firstLine="420"/>
      </w:pPr>
      <w:bookmarkStart w:id="330" w:name="OLE_LINK12"/>
      <w:r>
        <w:rPr>
          <w:rFonts w:hint="eastAsia"/>
        </w:rPr>
        <w:t>[</w:t>
      </w:r>
      <w:r>
        <w:t xml:space="preserve">1] </w:t>
      </w:r>
      <w:bookmarkEnd w:id="330"/>
      <w:r>
        <w:rPr>
          <w:rFonts w:hint="eastAsia"/>
        </w:rPr>
        <w:t>GB/T 7921</w:t>
      </w:r>
      <w:r>
        <w:rPr>
          <w:rFonts w:hint="eastAsia"/>
        </w:rPr>
        <w:t>—</w:t>
      </w:r>
      <w:r>
        <w:rPr>
          <w:rFonts w:hint="eastAsia"/>
        </w:rPr>
        <w:t>2008</w:t>
      </w:r>
      <w:r>
        <w:rPr>
          <w:rFonts w:hint="eastAsia"/>
        </w:rPr>
        <w:t xml:space="preserve">　均匀色空间和色差公式</w:t>
      </w:r>
    </w:p>
    <w:p w:rsidR="009E48A9" w:rsidRDefault="001C233C">
      <w:pPr>
        <w:pStyle w:val="affff8"/>
        <w:ind w:firstLine="420"/>
      </w:pPr>
      <w:r>
        <w:rPr>
          <w:rFonts w:hint="eastAsia"/>
        </w:rPr>
        <w:t>[2</w:t>
      </w:r>
      <w:r>
        <w:t>]</w:t>
      </w:r>
      <w:r>
        <w:rPr>
          <w:rFonts w:hint="eastAsia"/>
        </w:rPr>
        <w:t xml:space="preserve"> GB/</w:t>
      </w:r>
      <w:r>
        <w:rPr>
          <w:rFonts w:hint="eastAsia"/>
        </w:rPr>
        <w:t>T 10987</w:t>
      </w:r>
      <w:r>
        <w:rPr>
          <w:rFonts w:hint="eastAsia"/>
        </w:rPr>
        <w:t>—</w:t>
      </w:r>
      <w:r>
        <w:rPr>
          <w:rFonts w:hint="eastAsia"/>
        </w:rPr>
        <w:t>2009</w:t>
      </w:r>
      <w:r>
        <w:rPr>
          <w:rFonts w:hint="eastAsia"/>
        </w:rPr>
        <w:t xml:space="preserve">　光学系统</w:t>
      </w:r>
      <w:r>
        <w:rPr>
          <w:rFonts w:hint="eastAsia"/>
        </w:rPr>
        <w:t xml:space="preserve"> </w:t>
      </w:r>
      <w:r>
        <w:rPr>
          <w:rFonts w:hint="eastAsia"/>
        </w:rPr>
        <w:t>参数的测定</w:t>
      </w:r>
    </w:p>
    <w:p w:rsidR="009E48A9" w:rsidRDefault="001C233C">
      <w:pPr>
        <w:pStyle w:val="affff8"/>
        <w:ind w:firstLine="420"/>
      </w:pPr>
      <w:r>
        <w:rPr>
          <w:rFonts w:hint="eastAsia"/>
        </w:rPr>
        <w:t>[3</w:t>
      </w:r>
      <w:r>
        <w:t>]</w:t>
      </w:r>
      <w:r>
        <w:rPr>
          <w:rFonts w:hint="eastAsia"/>
        </w:rPr>
        <w:t xml:space="preserve"> GB/T 17117</w:t>
      </w:r>
      <w:r>
        <w:rPr>
          <w:rFonts w:hint="eastAsia"/>
        </w:rPr>
        <w:t>—</w:t>
      </w:r>
      <w:r>
        <w:rPr>
          <w:rFonts w:hint="eastAsia"/>
        </w:rPr>
        <w:t>2008</w:t>
      </w:r>
      <w:r>
        <w:rPr>
          <w:rFonts w:hint="eastAsia"/>
        </w:rPr>
        <w:t xml:space="preserve">　双目望远镜</w:t>
      </w:r>
    </w:p>
    <w:p w:rsidR="009E48A9" w:rsidRDefault="001C233C">
      <w:pPr>
        <w:pStyle w:val="affff8"/>
        <w:ind w:firstLine="420"/>
      </w:pPr>
      <w:r>
        <w:rPr>
          <w:rFonts w:hint="eastAsia"/>
        </w:rPr>
        <w:t>[4</w:t>
      </w:r>
      <w:r>
        <w:t>]</w:t>
      </w:r>
      <w:r>
        <w:rPr>
          <w:rFonts w:hint="eastAsia"/>
        </w:rPr>
        <w:t xml:space="preserve"> GB/T 18312</w:t>
      </w:r>
      <w:r>
        <w:rPr>
          <w:rFonts w:hint="eastAsia"/>
        </w:rPr>
        <w:t>—</w:t>
      </w:r>
      <w:r>
        <w:rPr>
          <w:rFonts w:hint="eastAsia"/>
        </w:rPr>
        <w:t>2015</w:t>
      </w:r>
      <w:r>
        <w:rPr>
          <w:rFonts w:hint="eastAsia"/>
        </w:rPr>
        <w:t xml:space="preserve">　双筒望远镜检验规则</w:t>
      </w:r>
    </w:p>
    <w:p w:rsidR="009E48A9" w:rsidRDefault="001C233C">
      <w:pPr>
        <w:pStyle w:val="affff8"/>
        <w:ind w:firstLine="420"/>
      </w:pPr>
      <w:r>
        <w:rPr>
          <w:rFonts w:hint="eastAsia"/>
        </w:rPr>
        <w:t>[5</w:t>
      </w:r>
      <w:r>
        <w:t xml:space="preserve">] </w:t>
      </w:r>
      <w:r>
        <w:rPr>
          <w:rFonts w:hint="eastAsia"/>
        </w:rPr>
        <w:t>DY/T 8</w:t>
      </w:r>
      <w:r>
        <w:rPr>
          <w:rFonts w:hint="eastAsia"/>
        </w:rPr>
        <w:t>—</w:t>
      </w:r>
      <w:r>
        <w:rPr>
          <w:rFonts w:hint="eastAsia"/>
        </w:rPr>
        <w:t>2023</w:t>
      </w:r>
      <w:r>
        <w:rPr>
          <w:rFonts w:hint="eastAsia"/>
        </w:rPr>
        <w:t xml:space="preserve">　数字电影</w:t>
      </w:r>
      <w:r>
        <w:rPr>
          <w:rFonts w:hint="eastAsia"/>
        </w:rPr>
        <w:t>LED</w:t>
      </w:r>
      <w:r>
        <w:rPr>
          <w:rFonts w:hint="eastAsia"/>
        </w:rPr>
        <w:t>影厅技术要求和测量方法</w:t>
      </w:r>
      <w:r>
        <w:rPr>
          <w:rFonts w:hint="eastAsia"/>
        </w:rPr>
        <w:t xml:space="preserve"> </w:t>
      </w:r>
    </w:p>
    <w:p w:rsidR="009E48A9" w:rsidRDefault="001C233C">
      <w:pPr>
        <w:pStyle w:val="affff8"/>
        <w:ind w:firstLine="420"/>
      </w:pPr>
      <w:r>
        <w:rPr>
          <w:rFonts w:hint="eastAsia"/>
        </w:rPr>
        <w:t>[6</w:t>
      </w:r>
      <w:r>
        <w:t xml:space="preserve">] </w:t>
      </w:r>
      <w:r>
        <w:rPr>
          <w:rFonts w:hint="eastAsia"/>
        </w:rPr>
        <w:t>DY/T 9</w:t>
      </w:r>
      <w:r>
        <w:rPr>
          <w:rFonts w:hint="eastAsia"/>
        </w:rPr>
        <w:t>—</w:t>
      </w:r>
      <w:r>
        <w:rPr>
          <w:rFonts w:hint="eastAsia"/>
        </w:rPr>
        <w:t>2025</w:t>
      </w:r>
      <w:r>
        <w:rPr>
          <w:rFonts w:hint="eastAsia"/>
        </w:rPr>
        <w:t xml:space="preserve">　数字影院放映用投影机系统技术要求和测量方法</w:t>
      </w:r>
      <w:r>
        <w:t xml:space="preserve"> </w:t>
      </w:r>
    </w:p>
    <w:p w:rsidR="009E48A9" w:rsidRDefault="001C233C">
      <w:pPr>
        <w:pStyle w:val="affff8"/>
        <w:ind w:firstLine="420"/>
      </w:pPr>
      <w:r>
        <w:rPr>
          <w:rFonts w:hint="eastAsia"/>
        </w:rPr>
        <w:t>[7</w:t>
      </w:r>
      <w:r>
        <w:t>]</w:t>
      </w:r>
      <w:r>
        <w:rPr>
          <w:rFonts w:hint="eastAsia"/>
        </w:rPr>
        <w:t xml:space="preserve"> GY/T 155</w:t>
      </w:r>
      <w:r>
        <w:rPr>
          <w:rFonts w:hint="eastAsia"/>
        </w:rPr>
        <w:t>—</w:t>
      </w:r>
      <w:r>
        <w:rPr>
          <w:rFonts w:hint="eastAsia"/>
        </w:rPr>
        <w:t>2000</w:t>
      </w:r>
      <w:r>
        <w:rPr>
          <w:rFonts w:hint="eastAsia"/>
        </w:rPr>
        <w:t xml:space="preserve">　高清晰度电视节目制作及交换用视频参数值</w:t>
      </w:r>
      <w:r>
        <w:t xml:space="preserve"> </w:t>
      </w:r>
    </w:p>
    <w:p w:rsidR="009E48A9" w:rsidRDefault="001C233C">
      <w:pPr>
        <w:pStyle w:val="affff8"/>
        <w:ind w:firstLine="420"/>
      </w:pPr>
      <w:r>
        <w:rPr>
          <w:rFonts w:hint="eastAsia"/>
        </w:rPr>
        <w:t>[8</w:t>
      </w:r>
      <w:r>
        <w:t>]</w:t>
      </w:r>
      <w:r>
        <w:rPr>
          <w:rFonts w:hint="eastAsia"/>
        </w:rPr>
        <w:t xml:space="preserve"> SJ/T 11281</w:t>
      </w:r>
      <w:r>
        <w:rPr>
          <w:rFonts w:hint="eastAsia"/>
        </w:rPr>
        <w:t>—</w:t>
      </w:r>
      <w:r>
        <w:rPr>
          <w:rFonts w:hint="eastAsia"/>
        </w:rPr>
        <w:t>2017</w:t>
      </w:r>
      <w:r>
        <w:rPr>
          <w:rFonts w:hint="eastAsia"/>
        </w:rPr>
        <w:t xml:space="preserve">　发光二极管（</w:t>
      </w:r>
      <w:r>
        <w:rPr>
          <w:rFonts w:hint="eastAsia"/>
        </w:rPr>
        <w:t>LED</w:t>
      </w:r>
      <w:r>
        <w:rPr>
          <w:rFonts w:hint="eastAsia"/>
        </w:rPr>
        <w:t>）显示屏测试方法</w:t>
      </w:r>
    </w:p>
    <w:p w:rsidR="009E48A9" w:rsidRDefault="001C233C">
      <w:pPr>
        <w:pStyle w:val="affff8"/>
        <w:ind w:firstLine="420"/>
      </w:pPr>
      <w:r>
        <w:rPr>
          <w:rFonts w:hint="eastAsia"/>
        </w:rPr>
        <w:t>[9</w:t>
      </w:r>
      <w:r>
        <w:t>]</w:t>
      </w:r>
      <w:r>
        <w:rPr>
          <w:rFonts w:hint="eastAsia"/>
        </w:rPr>
        <w:t xml:space="preserve"> SJ/T 11298</w:t>
      </w:r>
      <w:r>
        <w:rPr>
          <w:rFonts w:hint="eastAsia"/>
        </w:rPr>
        <w:t>—</w:t>
      </w:r>
      <w:r>
        <w:rPr>
          <w:rFonts w:hint="eastAsia"/>
        </w:rPr>
        <w:t>2003</w:t>
      </w:r>
      <w:r>
        <w:rPr>
          <w:rFonts w:hint="eastAsia"/>
        </w:rPr>
        <w:t xml:space="preserve">　数字投影机通用规范</w:t>
      </w:r>
    </w:p>
    <w:p w:rsidR="009E48A9" w:rsidRDefault="001C233C">
      <w:pPr>
        <w:pStyle w:val="affff8"/>
        <w:ind w:firstLine="420"/>
      </w:pPr>
      <w:r>
        <w:rPr>
          <w:rFonts w:hint="eastAsia"/>
        </w:rPr>
        <w:t>[10</w:t>
      </w:r>
      <w:r>
        <w:t>]</w:t>
      </w:r>
      <w:r>
        <w:rPr>
          <w:rFonts w:hint="eastAsia"/>
        </w:rPr>
        <w:t xml:space="preserve"> </w:t>
      </w:r>
      <w:r>
        <w:t>SMPTE EG 432-1:2010</w:t>
      </w:r>
      <w:r>
        <w:rPr>
          <w:rFonts w:hint="eastAsia"/>
        </w:rPr>
        <w:t xml:space="preserve"> </w:t>
      </w:r>
      <w:r>
        <w:t xml:space="preserve">Digital Source Processing </w:t>
      </w:r>
      <w:r>
        <w:t>—</w:t>
      </w:r>
      <w:r>
        <w:t xml:space="preserve"> Color Processing for D-Cinema</w:t>
      </w:r>
    </w:p>
    <w:p w:rsidR="009E48A9" w:rsidRDefault="009E48A9">
      <w:pPr>
        <w:pStyle w:val="affff8"/>
        <w:ind w:firstLineChars="0" w:firstLine="0"/>
      </w:pPr>
    </w:p>
    <w:p w:rsidR="009E48A9" w:rsidRDefault="001C233C">
      <w:pPr>
        <w:pStyle w:val="affff8"/>
        <w:ind w:firstLine="420"/>
        <w:jc w:val="center"/>
      </w:pPr>
      <w:bookmarkStart w:id="331" w:name="BookMark8"/>
      <w:r>
        <w:rPr>
          <w:rFonts w:hint="eastAsia"/>
          <w:noProof/>
        </w:rPr>
        <w:drawing>
          <wp:inline distT="0" distB="0" distL="0" distR="0">
            <wp:extent cx="1485900" cy="317500"/>
            <wp:effectExtent l="0" t="0" r="0" b="6350"/>
            <wp:docPr id="307619993" name="图片 3"/>
            <wp:cNvGraphicFramePr/>
            <a:graphic xmlns:a="http://schemas.openxmlformats.org/drawingml/2006/main">
              <a:graphicData uri="http://schemas.openxmlformats.org/drawingml/2006/picture">
                <pic:pic xmlns:pic="http://schemas.openxmlformats.org/drawingml/2006/picture">
                  <pic:nvPicPr>
                    <pic:cNvPr id="307619993" name="图片 3"/>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324"/>
      <w:bookmarkEnd w:id="331"/>
    </w:p>
    <w:sectPr w:rsidR="009E48A9" w:rsidSect="009E48A9">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33C" w:rsidRDefault="001C233C">
      <w:pPr>
        <w:spacing w:line="240" w:lineRule="auto"/>
      </w:pPr>
      <w:r>
        <w:separator/>
      </w:r>
    </w:p>
  </w:endnote>
  <w:endnote w:type="continuationSeparator" w:id="0">
    <w:p w:rsidR="001C233C" w:rsidRDefault="001C23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altName w:val="Times New Roman"/>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4"/>
    </w:pPr>
    <w:r>
      <w:fldChar w:fldCharType="begin"/>
    </w:r>
    <w:r w:rsidR="001C233C">
      <w:instrText>PAGE   \* MERGEFORMAT</w:instrText>
    </w:r>
    <w:r>
      <w:fldChar w:fldCharType="separate"/>
    </w:r>
    <w:r w:rsidR="001C233C">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4"/>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f5"/>
    </w:pPr>
    <w:r>
      <w:fldChar w:fldCharType="begin"/>
    </w:r>
    <w:r w:rsidR="001C233C">
      <w:instrText>PAGE   \* MERGEFORMAT</w:instrText>
    </w:r>
    <w:r>
      <w:fldChar w:fldCharType="separate"/>
    </w:r>
    <w:r w:rsidR="00627C50" w:rsidRPr="00627C50">
      <w:rPr>
        <w:noProof/>
        <w:lang w:val="zh-CN"/>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33C" w:rsidRDefault="001C233C">
      <w:pPr>
        <w:spacing w:line="240" w:lineRule="auto"/>
      </w:pPr>
      <w:r>
        <w:separator/>
      </w:r>
    </w:p>
  </w:footnote>
  <w:footnote w:type="continuationSeparator" w:id="0">
    <w:p w:rsidR="001C233C" w:rsidRDefault="001C23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1C233C">
    <w:pPr>
      <w:pStyle w:val="afff5"/>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5"/>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9E48A9">
    <w:pPr>
      <w:pStyle w:val="afff5"/>
      <w:jc w:val="right"/>
    </w:pPr>
    <w:fldSimple w:instr=" STYLEREF  标准文件_文件编号  \* MERGEFORMAT ">
      <w:r w:rsidR="001C233C">
        <w:t>DY/Z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8A9" w:rsidRDefault="001C233C">
    <w:pPr>
      <w:pStyle w:val="affffd"/>
    </w:pPr>
    <w:r>
      <w:rPr>
        <w:rFonts w:hint="eastAsia"/>
      </w:rPr>
      <w:t>DY/Z XXXX</w:t>
    </w:r>
    <w:r>
      <w:rPr>
        <w:rFonts w:hint="eastAsia"/>
      </w:rPr>
      <w:t>—</w:t>
    </w:r>
    <w:r>
      <w:rPr>
        <w:rFonts w:hint="eastAsia"/>
      </w:rPr>
      <w:t xml:space="preserve">XXXX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suff w:val="nothing"/>
      <w:lvlText w:val="%1%2.%3.%4.%5　"/>
      <w:lvlJc w:val="left"/>
      <w:pPr>
        <w:ind w:left="0" w:firstLine="0"/>
      </w:pPr>
    </w:lvl>
    <w:lvl w:ilvl="5">
      <w:start w:val="1"/>
      <w:numFmt w:val="decimal"/>
      <w:pStyle w:val="a2"/>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3"/>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4"/>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pStyle w:val="a5"/>
      <w:suff w:val="nothing"/>
      <w:lvlText w:val="%10.%2.%3.%4.%5 "/>
      <w:lvlJc w:val="left"/>
      <w:pPr>
        <w:ind w:left="0" w:firstLine="0"/>
      </w:pPr>
      <w:rPr>
        <w:rFonts w:ascii="黑体" w:eastAsia="黑体" w:hAnsiTheme="minorHAnsi" w:hint="eastAsia"/>
        <w:b w:val="0"/>
        <w:i w:val="0"/>
        <w:sz w:val="21"/>
      </w:rPr>
    </w:lvl>
    <w:lvl w:ilvl="5">
      <w:start w:val="1"/>
      <w:numFmt w:val="decimal"/>
      <w:pStyle w:val="a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7"/>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8"/>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a"/>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b"/>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c"/>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d"/>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e"/>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0"/>
      <w:lvlText w:val="%1)"/>
      <w:lvlJc w:val="left"/>
      <w:pPr>
        <w:tabs>
          <w:tab w:val="left" w:pos="851"/>
        </w:tabs>
        <w:ind w:left="851" w:hanging="426"/>
      </w:pPr>
      <w:rPr>
        <w:rFonts w:ascii="宋体" w:eastAsia="宋体" w:hAnsi="Times New Roman" w:hint="eastAsia"/>
        <w:sz w:val="21"/>
      </w:rPr>
    </w:lvl>
    <w:lvl w:ilvl="1">
      <w:start w:val="1"/>
      <w:numFmt w:val="decimal"/>
      <w:pStyle w:val="af1"/>
      <w:lvlText w:val="%2)"/>
      <w:lvlJc w:val="left"/>
      <w:pPr>
        <w:tabs>
          <w:tab w:val="left" w:pos="1276"/>
        </w:tabs>
        <w:ind w:left="1276" w:hanging="425"/>
      </w:pPr>
      <w:rPr>
        <w:rFonts w:ascii="宋体" w:eastAsia="宋体" w:hAnsi="Times New Roman" w:hint="eastAsia"/>
        <w:sz w:val="21"/>
      </w:rPr>
    </w:lvl>
    <w:lvl w:ilvl="2">
      <w:start w:val="1"/>
      <w:numFmt w:val="decimal"/>
      <w:pStyle w:val="af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3"/>
      <w:lvlText w:val="%1"/>
      <w:lvlJc w:val="left"/>
      <w:pPr>
        <w:ind w:left="420" w:hanging="420"/>
      </w:pPr>
      <w:rPr>
        <w:rFonts w:hint="eastAsia"/>
      </w:rPr>
    </w:lvl>
    <w:lvl w:ilvl="1">
      <w:start w:val="1"/>
      <w:numFmt w:val="decimal"/>
      <w:pStyle w:val="a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9"/>
      <w:suff w:val="space"/>
      <w:lvlText w:val="%1"/>
      <w:lvlJc w:val="left"/>
      <w:pPr>
        <w:ind w:left="425" w:hanging="425"/>
      </w:pPr>
      <w:rPr>
        <w:rFonts w:hint="eastAsia"/>
      </w:rPr>
    </w:lvl>
    <w:lvl w:ilvl="1">
      <w:start w:val="1"/>
      <w:numFmt w:val="decimal"/>
      <w:pStyle w:val="afa"/>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b"/>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d"/>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pStyle w:val="afe"/>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pStyle w:val="aff"/>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pStyle w:val="a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3"/>
      <w:suff w:val="nothing"/>
      <w:lvlText w:val="%1"/>
      <w:lvlJc w:val="left"/>
      <w:pPr>
        <w:ind w:left="0" w:firstLine="0"/>
      </w:pPr>
      <w:rPr>
        <w:rFonts w:hint="eastAsia"/>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5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6"/>
      <w:suff w:val="nothing"/>
      <w:lvlText w:val="%1%2.%3.%4　"/>
      <w:lvlJc w:val="left"/>
      <w:pPr>
        <w:ind w:left="5671"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18"/>
  </w:num>
  <w:num w:numId="5">
    <w:abstractNumId w:val="23"/>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21D2"/>
    <w:rsid w:val="0000040A"/>
    <w:rsid w:val="00000A94"/>
    <w:rsid w:val="00001972"/>
    <w:rsid w:val="00001D9A"/>
    <w:rsid w:val="00005899"/>
    <w:rsid w:val="00005F7E"/>
    <w:rsid w:val="00006A3C"/>
    <w:rsid w:val="00007B3A"/>
    <w:rsid w:val="000107E0"/>
    <w:rsid w:val="00011FDE"/>
    <w:rsid w:val="00012172"/>
    <w:rsid w:val="00012FFD"/>
    <w:rsid w:val="00014162"/>
    <w:rsid w:val="00014340"/>
    <w:rsid w:val="00016A8D"/>
    <w:rsid w:val="00016A9C"/>
    <w:rsid w:val="00022184"/>
    <w:rsid w:val="00022762"/>
    <w:rsid w:val="000238E0"/>
    <w:rsid w:val="000249DB"/>
    <w:rsid w:val="0002595E"/>
    <w:rsid w:val="00027377"/>
    <w:rsid w:val="00027A2F"/>
    <w:rsid w:val="000303C3"/>
    <w:rsid w:val="00030CB8"/>
    <w:rsid w:val="000317DB"/>
    <w:rsid w:val="00031960"/>
    <w:rsid w:val="0003259C"/>
    <w:rsid w:val="000331D3"/>
    <w:rsid w:val="00033909"/>
    <w:rsid w:val="0003393F"/>
    <w:rsid w:val="00033D21"/>
    <w:rsid w:val="0003454A"/>
    <w:rsid w:val="000346A5"/>
    <w:rsid w:val="000359C3"/>
    <w:rsid w:val="00035A7D"/>
    <w:rsid w:val="00040013"/>
    <w:rsid w:val="000410E8"/>
    <w:rsid w:val="0004249A"/>
    <w:rsid w:val="00043282"/>
    <w:rsid w:val="00043572"/>
    <w:rsid w:val="00044286"/>
    <w:rsid w:val="00047F28"/>
    <w:rsid w:val="00047F8C"/>
    <w:rsid w:val="000503AA"/>
    <w:rsid w:val="000506A1"/>
    <w:rsid w:val="00050D54"/>
    <w:rsid w:val="000515DD"/>
    <w:rsid w:val="0005265A"/>
    <w:rsid w:val="000539DD"/>
    <w:rsid w:val="00053BD3"/>
    <w:rsid w:val="000556ED"/>
    <w:rsid w:val="000558A3"/>
    <w:rsid w:val="00055FE2"/>
    <w:rsid w:val="0005616F"/>
    <w:rsid w:val="00060C2E"/>
    <w:rsid w:val="00061033"/>
    <w:rsid w:val="000619E9"/>
    <w:rsid w:val="000622D4"/>
    <w:rsid w:val="0006357D"/>
    <w:rsid w:val="000637C1"/>
    <w:rsid w:val="000652B5"/>
    <w:rsid w:val="00065D68"/>
    <w:rsid w:val="00067F1E"/>
    <w:rsid w:val="000707A0"/>
    <w:rsid w:val="0007135C"/>
    <w:rsid w:val="00071CC0"/>
    <w:rsid w:val="00071DEF"/>
    <w:rsid w:val="00073C8C"/>
    <w:rsid w:val="0007489E"/>
    <w:rsid w:val="0007579B"/>
    <w:rsid w:val="000774D1"/>
    <w:rsid w:val="00077B64"/>
    <w:rsid w:val="000809D4"/>
    <w:rsid w:val="00080A1C"/>
    <w:rsid w:val="00080D17"/>
    <w:rsid w:val="000820B2"/>
    <w:rsid w:val="00082317"/>
    <w:rsid w:val="00083D2C"/>
    <w:rsid w:val="000854C7"/>
    <w:rsid w:val="00085BEC"/>
    <w:rsid w:val="00085C75"/>
    <w:rsid w:val="00086AA1"/>
    <w:rsid w:val="00087A77"/>
    <w:rsid w:val="000906F5"/>
    <w:rsid w:val="000907FE"/>
    <w:rsid w:val="00090CA6"/>
    <w:rsid w:val="000929EF"/>
    <w:rsid w:val="00092B8A"/>
    <w:rsid w:val="00092FB0"/>
    <w:rsid w:val="000934C5"/>
    <w:rsid w:val="00093D25"/>
    <w:rsid w:val="00093DAB"/>
    <w:rsid w:val="00094D73"/>
    <w:rsid w:val="00096D63"/>
    <w:rsid w:val="0009703E"/>
    <w:rsid w:val="000970CA"/>
    <w:rsid w:val="0009713E"/>
    <w:rsid w:val="00097CA8"/>
    <w:rsid w:val="000A0A0B"/>
    <w:rsid w:val="000A0B60"/>
    <w:rsid w:val="000A0EB8"/>
    <w:rsid w:val="000A1955"/>
    <w:rsid w:val="000A19FC"/>
    <w:rsid w:val="000A296B"/>
    <w:rsid w:val="000A2A1B"/>
    <w:rsid w:val="000A6CD3"/>
    <w:rsid w:val="000A7156"/>
    <w:rsid w:val="000A7311"/>
    <w:rsid w:val="000B060F"/>
    <w:rsid w:val="000B1592"/>
    <w:rsid w:val="000B1FF2"/>
    <w:rsid w:val="000B383D"/>
    <w:rsid w:val="000B3CDA"/>
    <w:rsid w:val="000B4A7D"/>
    <w:rsid w:val="000B6A0B"/>
    <w:rsid w:val="000C0F6C"/>
    <w:rsid w:val="000C11DB"/>
    <w:rsid w:val="000C1492"/>
    <w:rsid w:val="000C18B5"/>
    <w:rsid w:val="000C25FF"/>
    <w:rsid w:val="000C2FBD"/>
    <w:rsid w:val="000C4B41"/>
    <w:rsid w:val="000C57D6"/>
    <w:rsid w:val="000C5E10"/>
    <w:rsid w:val="000C6EC2"/>
    <w:rsid w:val="000C7666"/>
    <w:rsid w:val="000D0850"/>
    <w:rsid w:val="000D0A9C"/>
    <w:rsid w:val="000D1747"/>
    <w:rsid w:val="000D1795"/>
    <w:rsid w:val="000D2F41"/>
    <w:rsid w:val="000D329A"/>
    <w:rsid w:val="000D4314"/>
    <w:rsid w:val="000D4B9C"/>
    <w:rsid w:val="000D4EB6"/>
    <w:rsid w:val="000D6774"/>
    <w:rsid w:val="000D753B"/>
    <w:rsid w:val="000E296F"/>
    <w:rsid w:val="000E4C9E"/>
    <w:rsid w:val="000E6FD7"/>
    <w:rsid w:val="000F06E1"/>
    <w:rsid w:val="000F0E3C"/>
    <w:rsid w:val="000F19D5"/>
    <w:rsid w:val="000F22E5"/>
    <w:rsid w:val="000F4AC3"/>
    <w:rsid w:val="000F4AEA"/>
    <w:rsid w:val="000F6646"/>
    <w:rsid w:val="000F67E9"/>
    <w:rsid w:val="000F6868"/>
    <w:rsid w:val="000F6D64"/>
    <w:rsid w:val="0010444E"/>
    <w:rsid w:val="00104926"/>
    <w:rsid w:val="00104A25"/>
    <w:rsid w:val="00112E59"/>
    <w:rsid w:val="00113B1E"/>
    <w:rsid w:val="001156BA"/>
    <w:rsid w:val="00116045"/>
    <w:rsid w:val="0011711C"/>
    <w:rsid w:val="00117873"/>
    <w:rsid w:val="0012164F"/>
    <w:rsid w:val="001233AF"/>
    <w:rsid w:val="00124E4F"/>
    <w:rsid w:val="001260B7"/>
    <w:rsid w:val="001265CB"/>
    <w:rsid w:val="00131B21"/>
    <w:rsid w:val="001321C6"/>
    <w:rsid w:val="0013259A"/>
    <w:rsid w:val="001325C4"/>
    <w:rsid w:val="00133010"/>
    <w:rsid w:val="001338EE"/>
    <w:rsid w:val="00133A68"/>
    <w:rsid w:val="00133AAE"/>
    <w:rsid w:val="00134145"/>
    <w:rsid w:val="00134ED4"/>
    <w:rsid w:val="00135323"/>
    <w:rsid w:val="001356C4"/>
    <w:rsid w:val="0013680D"/>
    <w:rsid w:val="00141114"/>
    <w:rsid w:val="00142969"/>
    <w:rsid w:val="00142E2A"/>
    <w:rsid w:val="00145306"/>
    <w:rsid w:val="001457E7"/>
    <w:rsid w:val="00145D9D"/>
    <w:rsid w:val="00146388"/>
    <w:rsid w:val="001529E5"/>
    <w:rsid w:val="00153C7E"/>
    <w:rsid w:val="001559F1"/>
    <w:rsid w:val="00156B25"/>
    <w:rsid w:val="00156E1A"/>
    <w:rsid w:val="00157B55"/>
    <w:rsid w:val="001618E4"/>
    <w:rsid w:val="00163479"/>
    <w:rsid w:val="00164170"/>
    <w:rsid w:val="001642FA"/>
    <w:rsid w:val="001649EB"/>
    <w:rsid w:val="00164BAF"/>
    <w:rsid w:val="00164FA8"/>
    <w:rsid w:val="00165065"/>
    <w:rsid w:val="00165434"/>
    <w:rsid w:val="0016580B"/>
    <w:rsid w:val="00165F49"/>
    <w:rsid w:val="001667B4"/>
    <w:rsid w:val="00166B88"/>
    <w:rsid w:val="0016770A"/>
    <w:rsid w:val="001677C1"/>
    <w:rsid w:val="001679F5"/>
    <w:rsid w:val="001702BF"/>
    <w:rsid w:val="001703E9"/>
    <w:rsid w:val="00170804"/>
    <w:rsid w:val="001708E9"/>
    <w:rsid w:val="00170EE6"/>
    <w:rsid w:val="001716C6"/>
    <w:rsid w:val="00173085"/>
    <w:rsid w:val="0017340B"/>
    <w:rsid w:val="00173FB1"/>
    <w:rsid w:val="00174EF4"/>
    <w:rsid w:val="00176DD9"/>
    <w:rsid w:val="00176DFD"/>
    <w:rsid w:val="00180ACD"/>
    <w:rsid w:val="00182321"/>
    <w:rsid w:val="001852C9"/>
    <w:rsid w:val="00186890"/>
    <w:rsid w:val="00190087"/>
    <w:rsid w:val="001913C4"/>
    <w:rsid w:val="0019348F"/>
    <w:rsid w:val="00193A07"/>
    <w:rsid w:val="00194C95"/>
    <w:rsid w:val="00195581"/>
    <w:rsid w:val="00195638"/>
    <w:rsid w:val="00195C34"/>
    <w:rsid w:val="001963F5"/>
    <w:rsid w:val="00196682"/>
    <w:rsid w:val="00196ADD"/>
    <w:rsid w:val="001A1A53"/>
    <w:rsid w:val="001A234A"/>
    <w:rsid w:val="001A27D4"/>
    <w:rsid w:val="001A3D09"/>
    <w:rsid w:val="001A46E2"/>
    <w:rsid w:val="001A56D7"/>
    <w:rsid w:val="001A5B56"/>
    <w:rsid w:val="001A6EC6"/>
    <w:rsid w:val="001A7E86"/>
    <w:rsid w:val="001B06E8"/>
    <w:rsid w:val="001B0B99"/>
    <w:rsid w:val="001B193E"/>
    <w:rsid w:val="001B2075"/>
    <w:rsid w:val="001B2AF7"/>
    <w:rsid w:val="001B4050"/>
    <w:rsid w:val="001B64A4"/>
    <w:rsid w:val="001B71D0"/>
    <w:rsid w:val="001B71EE"/>
    <w:rsid w:val="001B76B4"/>
    <w:rsid w:val="001C04A8"/>
    <w:rsid w:val="001C0A4B"/>
    <w:rsid w:val="001C233C"/>
    <w:rsid w:val="001C2C03"/>
    <w:rsid w:val="001C42F7"/>
    <w:rsid w:val="001C4547"/>
    <w:rsid w:val="001C49E5"/>
    <w:rsid w:val="001C5371"/>
    <w:rsid w:val="001C680C"/>
    <w:rsid w:val="001C6DBB"/>
    <w:rsid w:val="001C7FEA"/>
    <w:rsid w:val="001D0499"/>
    <w:rsid w:val="001D0BBE"/>
    <w:rsid w:val="001D0ED4"/>
    <w:rsid w:val="001D0EF6"/>
    <w:rsid w:val="001D212F"/>
    <w:rsid w:val="001D279D"/>
    <w:rsid w:val="001D29D7"/>
    <w:rsid w:val="001D2DE7"/>
    <w:rsid w:val="001D411C"/>
    <w:rsid w:val="001D4B57"/>
    <w:rsid w:val="001E0A24"/>
    <w:rsid w:val="001E0BB1"/>
    <w:rsid w:val="001E1B6A"/>
    <w:rsid w:val="001E2484"/>
    <w:rsid w:val="001E310C"/>
    <w:rsid w:val="001E3CC4"/>
    <w:rsid w:val="001E4882"/>
    <w:rsid w:val="001E70E8"/>
    <w:rsid w:val="001E73AB"/>
    <w:rsid w:val="001F092D"/>
    <w:rsid w:val="001F143A"/>
    <w:rsid w:val="001F1605"/>
    <w:rsid w:val="001F2508"/>
    <w:rsid w:val="001F4221"/>
    <w:rsid w:val="001F4816"/>
    <w:rsid w:val="001F69B4"/>
    <w:rsid w:val="001F6F93"/>
    <w:rsid w:val="001F77C7"/>
    <w:rsid w:val="00200183"/>
    <w:rsid w:val="00200E4C"/>
    <w:rsid w:val="0020107D"/>
    <w:rsid w:val="00202AA4"/>
    <w:rsid w:val="002031F7"/>
    <w:rsid w:val="002040E6"/>
    <w:rsid w:val="002051D8"/>
    <w:rsid w:val="0020527B"/>
    <w:rsid w:val="002059A4"/>
    <w:rsid w:val="00205A9E"/>
    <w:rsid w:val="00205F2C"/>
    <w:rsid w:val="002106D2"/>
    <w:rsid w:val="002109AA"/>
    <w:rsid w:val="00210B15"/>
    <w:rsid w:val="00211F24"/>
    <w:rsid w:val="00213B9A"/>
    <w:rsid w:val="002142EA"/>
    <w:rsid w:val="00217091"/>
    <w:rsid w:val="00217AEA"/>
    <w:rsid w:val="002204BB"/>
    <w:rsid w:val="00221B79"/>
    <w:rsid w:val="00221C6B"/>
    <w:rsid w:val="00222AF2"/>
    <w:rsid w:val="00224596"/>
    <w:rsid w:val="002253A1"/>
    <w:rsid w:val="00225CF8"/>
    <w:rsid w:val="0022718D"/>
    <w:rsid w:val="0022794E"/>
    <w:rsid w:val="00230732"/>
    <w:rsid w:val="0023159F"/>
    <w:rsid w:val="00231755"/>
    <w:rsid w:val="00233D64"/>
    <w:rsid w:val="00233DAE"/>
    <w:rsid w:val="00234784"/>
    <w:rsid w:val="0023482A"/>
    <w:rsid w:val="002359CB"/>
    <w:rsid w:val="00243540"/>
    <w:rsid w:val="0024497B"/>
    <w:rsid w:val="0024515B"/>
    <w:rsid w:val="00246021"/>
    <w:rsid w:val="00246274"/>
    <w:rsid w:val="0024666E"/>
    <w:rsid w:val="002478FC"/>
    <w:rsid w:val="00247F52"/>
    <w:rsid w:val="00250683"/>
    <w:rsid w:val="00250B25"/>
    <w:rsid w:val="00250BBE"/>
    <w:rsid w:val="002515C2"/>
    <w:rsid w:val="0025174E"/>
    <w:rsid w:val="0025194F"/>
    <w:rsid w:val="00251D0D"/>
    <w:rsid w:val="0025596B"/>
    <w:rsid w:val="00257940"/>
    <w:rsid w:val="00257A63"/>
    <w:rsid w:val="00260082"/>
    <w:rsid w:val="0026148A"/>
    <w:rsid w:val="00262696"/>
    <w:rsid w:val="002628D5"/>
    <w:rsid w:val="002634BC"/>
    <w:rsid w:val="0026353B"/>
    <w:rsid w:val="002643C3"/>
    <w:rsid w:val="00264A0C"/>
    <w:rsid w:val="00265AA5"/>
    <w:rsid w:val="00267EF4"/>
    <w:rsid w:val="00270C35"/>
    <w:rsid w:val="00270CB8"/>
    <w:rsid w:val="00272B08"/>
    <w:rsid w:val="00273E1E"/>
    <w:rsid w:val="002749A2"/>
    <w:rsid w:val="0027506D"/>
    <w:rsid w:val="00275490"/>
    <w:rsid w:val="00276016"/>
    <w:rsid w:val="002763CE"/>
    <w:rsid w:val="00281BB8"/>
    <w:rsid w:val="00281E9E"/>
    <w:rsid w:val="002822D5"/>
    <w:rsid w:val="00283578"/>
    <w:rsid w:val="00285170"/>
    <w:rsid w:val="00285361"/>
    <w:rsid w:val="00286BB6"/>
    <w:rsid w:val="002912FB"/>
    <w:rsid w:val="00292D60"/>
    <w:rsid w:val="00293557"/>
    <w:rsid w:val="00294D34"/>
    <w:rsid w:val="00294E3B"/>
    <w:rsid w:val="00296193"/>
    <w:rsid w:val="0029672D"/>
    <w:rsid w:val="00296C66"/>
    <w:rsid w:val="00296EBE"/>
    <w:rsid w:val="002974E3"/>
    <w:rsid w:val="002A0143"/>
    <w:rsid w:val="002A084B"/>
    <w:rsid w:val="002A1260"/>
    <w:rsid w:val="002A1589"/>
    <w:rsid w:val="002A1608"/>
    <w:rsid w:val="002A25DC"/>
    <w:rsid w:val="002A3AAB"/>
    <w:rsid w:val="002A4CEA"/>
    <w:rsid w:val="002A5977"/>
    <w:rsid w:val="002A59ED"/>
    <w:rsid w:val="002A5A13"/>
    <w:rsid w:val="002A6FCE"/>
    <w:rsid w:val="002A757F"/>
    <w:rsid w:val="002A7F44"/>
    <w:rsid w:val="002B0447"/>
    <w:rsid w:val="002B0C40"/>
    <w:rsid w:val="002B1407"/>
    <w:rsid w:val="002B1966"/>
    <w:rsid w:val="002B23E3"/>
    <w:rsid w:val="002B2795"/>
    <w:rsid w:val="002B4508"/>
    <w:rsid w:val="002B5779"/>
    <w:rsid w:val="002B7332"/>
    <w:rsid w:val="002B7F51"/>
    <w:rsid w:val="002C09E7"/>
    <w:rsid w:val="002C3F07"/>
    <w:rsid w:val="002C5278"/>
    <w:rsid w:val="002C6A77"/>
    <w:rsid w:val="002C78B5"/>
    <w:rsid w:val="002C7EBB"/>
    <w:rsid w:val="002D06C1"/>
    <w:rsid w:val="002D1CFA"/>
    <w:rsid w:val="002D1F1C"/>
    <w:rsid w:val="002D1FFC"/>
    <w:rsid w:val="002D22F9"/>
    <w:rsid w:val="002D42B5"/>
    <w:rsid w:val="002D4F1A"/>
    <w:rsid w:val="002D6DA6"/>
    <w:rsid w:val="002D6EC6"/>
    <w:rsid w:val="002D79AC"/>
    <w:rsid w:val="002E0383"/>
    <w:rsid w:val="002E039D"/>
    <w:rsid w:val="002E210F"/>
    <w:rsid w:val="002E4AEA"/>
    <w:rsid w:val="002E4D5A"/>
    <w:rsid w:val="002E58EB"/>
    <w:rsid w:val="002E5DD1"/>
    <w:rsid w:val="002E6326"/>
    <w:rsid w:val="002E75DF"/>
    <w:rsid w:val="002F128F"/>
    <w:rsid w:val="002F30E0"/>
    <w:rsid w:val="002F35E4"/>
    <w:rsid w:val="002F3730"/>
    <w:rsid w:val="002F38E1"/>
    <w:rsid w:val="002F49ED"/>
    <w:rsid w:val="002F6D5F"/>
    <w:rsid w:val="002F6FDC"/>
    <w:rsid w:val="002F7AF6"/>
    <w:rsid w:val="002F7EB5"/>
    <w:rsid w:val="00300E63"/>
    <w:rsid w:val="00302F5F"/>
    <w:rsid w:val="0030406E"/>
    <w:rsid w:val="0030441D"/>
    <w:rsid w:val="00306063"/>
    <w:rsid w:val="003114D4"/>
    <w:rsid w:val="00313B85"/>
    <w:rsid w:val="00313BE9"/>
    <w:rsid w:val="00314643"/>
    <w:rsid w:val="003172D7"/>
    <w:rsid w:val="00317988"/>
    <w:rsid w:val="003221B4"/>
    <w:rsid w:val="00322E62"/>
    <w:rsid w:val="00324EDD"/>
    <w:rsid w:val="00325E86"/>
    <w:rsid w:val="003331E4"/>
    <w:rsid w:val="0033407E"/>
    <w:rsid w:val="003350DC"/>
    <w:rsid w:val="00336C30"/>
    <w:rsid w:val="00336C64"/>
    <w:rsid w:val="00337162"/>
    <w:rsid w:val="003373B6"/>
    <w:rsid w:val="00337A70"/>
    <w:rsid w:val="0034194F"/>
    <w:rsid w:val="0034287C"/>
    <w:rsid w:val="00342DB8"/>
    <w:rsid w:val="00343A0B"/>
    <w:rsid w:val="00344605"/>
    <w:rsid w:val="003466B9"/>
    <w:rsid w:val="003474AA"/>
    <w:rsid w:val="00350231"/>
    <w:rsid w:val="00350D1D"/>
    <w:rsid w:val="00351178"/>
    <w:rsid w:val="00351901"/>
    <w:rsid w:val="00351A3B"/>
    <w:rsid w:val="00351E22"/>
    <w:rsid w:val="003526C8"/>
    <w:rsid w:val="00352C83"/>
    <w:rsid w:val="00353ADA"/>
    <w:rsid w:val="00354D64"/>
    <w:rsid w:val="003563D5"/>
    <w:rsid w:val="0035723C"/>
    <w:rsid w:val="003615D2"/>
    <w:rsid w:val="0036429C"/>
    <w:rsid w:val="00364A53"/>
    <w:rsid w:val="003652B8"/>
    <w:rsid w:val="003654CB"/>
    <w:rsid w:val="00365F86"/>
    <w:rsid w:val="00365F87"/>
    <w:rsid w:val="00366E8E"/>
    <w:rsid w:val="003705F4"/>
    <w:rsid w:val="00370D58"/>
    <w:rsid w:val="00371316"/>
    <w:rsid w:val="003718DB"/>
    <w:rsid w:val="00371F47"/>
    <w:rsid w:val="0037407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A9E"/>
    <w:rsid w:val="00394222"/>
    <w:rsid w:val="00394376"/>
    <w:rsid w:val="003943FF"/>
    <w:rsid w:val="0039481F"/>
    <w:rsid w:val="003974EB"/>
    <w:rsid w:val="00397CC5"/>
    <w:rsid w:val="003A1582"/>
    <w:rsid w:val="003A3A93"/>
    <w:rsid w:val="003A3B91"/>
    <w:rsid w:val="003A4077"/>
    <w:rsid w:val="003A5461"/>
    <w:rsid w:val="003A59EF"/>
    <w:rsid w:val="003A5F4C"/>
    <w:rsid w:val="003A67B3"/>
    <w:rsid w:val="003A6DCF"/>
    <w:rsid w:val="003A7006"/>
    <w:rsid w:val="003B09AD"/>
    <w:rsid w:val="003B0BD9"/>
    <w:rsid w:val="003B1F18"/>
    <w:rsid w:val="003B2063"/>
    <w:rsid w:val="003B5BF0"/>
    <w:rsid w:val="003B60BF"/>
    <w:rsid w:val="003B6BE3"/>
    <w:rsid w:val="003B6C8D"/>
    <w:rsid w:val="003C010C"/>
    <w:rsid w:val="003C0A6C"/>
    <w:rsid w:val="003C0C85"/>
    <w:rsid w:val="003C2859"/>
    <w:rsid w:val="003C5A43"/>
    <w:rsid w:val="003C68DA"/>
    <w:rsid w:val="003C6FDB"/>
    <w:rsid w:val="003D0519"/>
    <w:rsid w:val="003D0FF6"/>
    <w:rsid w:val="003D262C"/>
    <w:rsid w:val="003D4946"/>
    <w:rsid w:val="003D58AD"/>
    <w:rsid w:val="003D6A99"/>
    <w:rsid w:val="003D6D61"/>
    <w:rsid w:val="003E091D"/>
    <w:rsid w:val="003E1C53"/>
    <w:rsid w:val="003E2A69"/>
    <w:rsid w:val="003E2D49"/>
    <w:rsid w:val="003E2FD4"/>
    <w:rsid w:val="003E3737"/>
    <w:rsid w:val="003E38BB"/>
    <w:rsid w:val="003E3ED6"/>
    <w:rsid w:val="003E4086"/>
    <w:rsid w:val="003E4958"/>
    <w:rsid w:val="003E49C4"/>
    <w:rsid w:val="003E49F6"/>
    <w:rsid w:val="003E4E65"/>
    <w:rsid w:val="003E56CC"/>
    <w:rsid w:val="003E7692"/>
    <w:rsid w:val="003E7E4E"/>
    <w:rsid w:val="003F0841"/>
    <w:rsid w:val="003F23D3"/>
    <w:rsid w:val="003F3F08"/>
    <w:rsid w:val="003F438B"/>
    <w:rsid w:val="003F47EF"/>
    <w:rsid w:val="003F49F1"/>
    <w:rsid w:val="003F6272"/>
    <w:rsid w:val="003F7141"/>
    <w:rsid w:val="003F72A3"/>
    <w:rsid w:val="003F79B0"/>
    <w:rsid w:val="00400E72"/>
    <w:rsid w:val="00401400"/>
    <w:rsid w:val="00402772"/>
    <w:rsid w:val="00404869"/>
    <w:rsid w:val="00405884"/>
    <w:rsid w:val="00407D39"/>
    <w:rsid w:val="0041245E"/>
    <w:rsid w:val="0041477A"/>
    <w:rsid w:val="00414D42"/>
    <w:rsid w:val="004167A3"/>
    <w:rsid w:val="00420FD6"/>
    <w:rsid w:val="0042289A"/>
    <w:rsid w:val="004234DB"/>
    <w:rsid w:val="004236AD"/>
    <w:rsid w:val="00425F77"/>
    <w:rsid w:val="00426812"/>
    <w:rsid w:val="00430D7A"/>
    <w:rsid w:val="00432DAA"/>
    <w:rsid w:val="00434305"/>
    <w:rsid w:val="00435DF7"/>
    <w:rsid w:val="004370E1"/>
    <w:rsid w:val="0044083F"/>
    <w:rsid w:val="00441AE7"/>
    <w:rsid w:val="00444996"/>
    <w:rsid w:val="00445574"/>
    <w:rsid w:val="00445714"/>
    <w:rsid w:val="004467FB"/>
    <w:rsid w:val="00446911"/>
    <w:rsid w:val="0045122D"/>
    <w:rsid w:val="00451D77"/>
    <w:rsid w:val="004526BB"/>
    <w:rsid w:val="00452D6B"/>
    <w:rsid w:val="00454484"/>
    <w:rsid w:val="00454753"/>
    <w:rsid w:val="00454A29"/>
    <w:rsid w:val="0045517B"/>
    <w:rsid w:val="004563CD"/>
    <w:rsid w:val="00460744"/>
    <w:rsid w:val="00463B77"/>
    <w:rsid w:val="00463C7B"/>
    <w:rsid w:val="00463EF9"/>
    <w:rsid w:val="00463F02"/>
    <w:rsid w:val="004644A6"/>
    <w:rsid w:val="0046540B"/>
    <w:rsid w:val="004659BD"/>
    <w:rsid w:val="0046701E"/>
    <w:rsid w:val="00467FD0"/>
    <w:rsid w:val="00470775"/>
    <w:rsid w:val="004715BD"/>
    <w:rsid w:val="004722C7"/>
    <w:rsid w:val="00474690"/>
    <w:rsid w:val="004746B1"/>
    <w:rsid w:val="00475442"/>
    <w:rsid w:val="0047583F"/>
    <w:rsid w:val="00477EA7"/>
    <w:rsid w:val="0048189F"/>
    <w:rsid w:val="00484936"/>
    <w:rsid w:val="00484B7C"/>
    <w:rsid w:val="00485C89"/>
    <w:rsid w:val="00486445"/>
    <w:rsid w:val="00486BE3"/>
    <w:rsid w:val="004871D6"/>
    <w:rsid w:val="00490283"/>
    <w:rsid w:val="004905E4"/>
    <w:rsid w:val="00490A89"/>
    <w:rsid w:val="00490AB4"/>
    <w:rsid w:val="00490D7A"/>
    <w:rsid w:val="004920D8"/>
    <w:rsid w:val="00492BFE"/>
    <w:rsid w:val="00492F02"/>
    <w:rsid w:val="004939AE"/>
    <w:rsid w:val="004942C6"/>
    <w:rsid w:val="004972E2"/>
    <w:rsid w:val="00497DDB"/>
    <w:rsid w:val="004A040C"/>
    <w:rsid w:val="004A12DF"/>
    <w:rsid w:val="004A1BA8"/>
    <w:rsid w:val="004A4B57"/>
    <w:rsid w:val="004A4F08"/>
    <w:rsid w:val="004A63FA"/>
    <w:rsid w:val="004A6842"/>
    <w:rsid w:val="004B0272"/>
    <w:rsid w:val="004B0958"/>
    <w:rsid w:val="004B1F03"/>
    <w:rsid w:val="004B2701"/>
    <w:rsid w:val="004B2E1B"/>
    <w:rsid w:val="004B3E93"/>
    <w:rsid w:val="004B53AF"/>
    <w:rsid w:val="004B7276"/>
    <w:rsid w:val="004C0C38"/>
    <w:rsid w:val="004C1FBC"/>
    <w:rsid w:val="004C222E"/>
    <w:rsid w:val="004C35B0"/>
    <w:rsid w:val="004C3995"/>
    <w:rsid w:val="004C3F1D"/>
    <w:rsid w:val="004C458D"/>
    <w:rsid w:val="004C4E45"/>
    <w:rsid w:val="004C7556"/>
    <w:rsid w:val="004C7E9D"/>
    <w:rsid w:val="004C7F67"/>
    <w:rsid w:val="004D076D"/>
    <w:rsid w:val="004D0EF1"/>
    <w:rsid w:val="004D189E"/>
    <w:rsid w:val="004D2253"/>
    <w:rsid w:val="004D2318"/>
    <w:rsid w:val="004D4406"/>
    <w:rsid w:val="004D44A7"/>
    <w:rsid w:val="004D5D91"/>
    <w:rsid w:val="004D5F6B"/>
    <w:rsid w:val="004D76CE"/>
    <w:rsid w:val="004D7C42"/>
    <w:rsid w:val="004D7DA0"/>
    <w:rsid w:val="004E0465"/>
    <w:rsid w:val="004E127B"/>
    <w:rsid w:val="004E1C0A"/>
    <w:rsid w:val="004E3014"/>
    <w:rsid w:val="004E30C5"/>
    <w:rsid w:val="004E3D72"/>
    <w:rsid w:val="004E4AA5"/>
    <w:rsid w:val="004E4AEE"/>
    <w:rsid w:val="004E59E3"/>
    <w:rsid w:val="004E60E6"/>
    <w:rsid w:val="004E67C0"/>
    <w:rsid w:val="004E6A52"/>
    <w:rsid w:val="004E78DF"/>
    <w:rsid w:val="004F391A"/>
    <w:rsid w:val="004F3CFB"/>
    <w:rsid w:val="004F46DC"/>
    <w:rsid w:val="004F6456"/>
    <w:rsid w:val="004F6923"/>
    <w:rsid w:val="004F696E"/>
    <w:rsid w:val="004F6C71"/>
    <w:rsid w:val="00500173"/>
    <w:rsid w:val="005009A7"/>
    <w:rsid w:val="00501139"/>
    <w:rsid w:val="00501AE8"/>
    <w:rsid w:val="00501CFA"/>
    <w:rsid w:val="00502918"/>
    <w:rsid w:val="00502991"/>
    <w:rsid w:val="0050363E"/>
    <w:rsid w:val="005039BC"/>
    <w:rsid w:val="005043BB"/>
    <w:rsid w:val="00504A3D"/>
    <w:rsid w:val="00505767"/>
    <w:rsid w:val="00506483"/>
    <w:rsid w:val="00506A4B"/>
    <w:rsid w:val="005073F0"/>
    <w:rsid w:val="00507912"/>
    <w:rsid w:val="00510A7B"/>
    <w:rsid w:val="00512F6E"/>
    <w:rsid w:val="00513038"/>
    <w:rsid w:val="00514174"/>
    <w:rsid w:val="0051425A"/>
    <w:rsid w:val="00514543"/>
    <w:rsid w:val="0051550F"/>
    <w:rsid w:val="00515F21"/>
    <w:rsid w:val="00516088"/>
    <w:rsid w:val="00516B0B"/>
    <w:rsid w:val="005207F4"/>
    <w:rsid w:val="00521EA4"/>
    <w:rsid w:val="005220EC"/>
    <w:rsid w:val="00522E61"/>
    <w:rsid w:val="00523D1F"/>
    <w:rsid w:val="00523F95"/>
    <w:rsid w:val="00524D65"/>
    <w:rsid w:val="00525B16"/>
    <w:rsid w:val="00527A4A"/>
    <w:rsid w:val="005327BD"/>
    <w:rsid w:val="00533D04"/>
    <w:rsid w:val="00534804"/>
    <w:rsid w:val="00534BDF"/>
    <w:rsid w:val="005354EA"/>
    <w:rsid w:val="00535B29"/>
    <w:rsid w:val="00535EC4"/>
    <w:rsid w:val="00535ED9"/>
    <w:rsid w:val="00536100"/>
    <w:rsid w:val="0053692B"/>
    <w:rsid w:val="00540C64"/>
    <w:rsid w:val="00541853"/>
    <w:rsid w:val="00543BDA"/>
    <w:rsid w:val="005441CC"/>
    <w:rsid w:val="005445CE"/>
    <w:rsid w:val="005449D4"/>
    <w:rsid w:val="00544BEC"/>
    <w:rsid w:val="00544DD3"/>
    <w:rsid w:val="005454BB"/>
    <w:rsid w:val="00545572"/>
    <w:rsid w:val="00545767"/>
    <w:rsid w:val="005462EE"/>
    <w:rsid w:val="005479DA"/>
    <w:rsid w:val="00547BCC"/>
    <w:rsid w:val="00547D91"/>
    <w:rsid w:val="0055013B"/>
    <w:rsid w:val="00551F6F"/>
    <w:rsid w:val="00552EAD"/>
    <w:rsid w:val="00552FB3"/>
    <w:rsid w:val="00554F87"/>
    <w:rsid w:val="00555044"/>
    <w:rsid w:val="00556039"/>
    <w:rsid w:val="00556703"/>
    <w:rsid w:val="005576C5"/>
    <w:rsid w:val="00557E35"/>
    <w:rsid w:val="00561475"/>
    <w:rsid w:val="00561E5E"/>
    <w:rsid w:val="005635E7"/>
    <w:rsid w:val="0056487B"/>
    <w:rsid w:val="00564FB9"/>
    <w:rsid w:val="00566B3B"/>
    <w:rsid w:val="00566C7A"/>
    <w:rsid w:val="00571429"/>
    <w:rsid w:val="00573D9E"/>
    <w:rsid w:val="005758E3"/>
    <w:rsid w:val="005761AE"/>
    <w:rsid w:val="005801E3"/>
    <w:rsid w:val="00581802"/>
    <w:rsid w:val="0058274A"/>
    <w:rsid w:val="005836A8"/>
    <w:rsid w:val="0058409C"/>
    <w:rsid w:val="00584262"/>
    <w:rsid w:val="00584471"/>
    <w:rsid w:val="00586630"/>
    <w:rsid w:val="00587ADD"/>
    <w:rsid w:val="00591850"/>
    <w:rsid w:val="00592C47"/>
    <w:rsid w:val="00592DD8"/>
    <w:rsid w:val="00593544"/>
    <w:rsid w:val="00596160"/>
    <w:rsid w:val="005966E2"/>
    <w:rsid w:val="00597007"/>
    <w:rsid w:val="005A0966"/>
    <w:rsid w:val="005A11B7"/>
    <w:rsid w:val="005A2519"/>
    <w:rsid w:val="005A260B"/>
    <w:rsid w:val="005A4A1B"/>
    <w:rsid w:val="005A5F28"/>
    <w:rsid w:val="005A6460"/>
    <w:rsid w:val="005A7830"/>
    <w:rsid w:val="005A7FCE"/>
    <w:rsid w:val="005B0F3F"/>
    <w:rsid w:val="005B4903"/>
    <w:rsid w:val="005B51CE"/>
    <w:rsid w:val="005B5885"/>
    <w:rsid w:val="005B5CD7"/>
    <w:rsid w:val="005B5CFE"/>
    <w:rsid w:val="005B65F9"/>
    <w:rsid w:val="005B6C12"/>
    <w:rsid w:val="005B6CF6"/>
    <w:rsid w:val="005B7422"/>
    <w:rsid w:val="005C2947"/>
    <w:rsid w:val="005C29B8"/>
    <w:rsid w:val="005C443D"/>
    <w:rsid w:val="005C44F6"/>
    <w:rsid w:val="005C558A"/>
    <w:rsid w:val="005C5F21"/>
    <w:rsid w:val="005C5FE9"/>
    <w:rsid w:val="005C64C1"/>
    <w:rsid w:val="005C7156"/>
    <w:rsid w:val="005D0C75"/>
    <w:rsid w:val="005D0EF0"/>
    <w:rsid w:val="005D11FA"/>
    <w:rsid w:val="005D1E63"/>
    <w:rsid w:val="005D409A"/>
    <w:rsid w:val="005D4171"/>
    <w:rsid w:val="005D4F6F"/>
    <w:rsid w:val="005D52E4"/>
    <w:rsid w:val="005D6A95"/>
    <w:rsid w:val="005D6B2C"/>
    <w:rsid w:val="005D6D9C"/>
    <w:rsid w:val="005E2335"/>
    <w:rsid w:val="005E34CA"/>
    <w:rsid w:val="005E384E"/>
    <w:rsid w:val="005E3C18"/>
    <w:rsid w:val="005E6318"/>
    <w:rsid w:val="005E6812"/>
    <w:rsid w:val="005E7829"/>
    <w:rsid w:val="005E7881"/>
    <w:rsid w:val="005E78E0"/>
    <w:rsid w:val="005F0D9C"/>
    <w:rsid w:val="005F2748"/>
    <w:rsid w:val="005F284E"/>
    <w:rsid w:val="005F2BF8"/>
    <w:rsid w:val="005F3ACC"/>
    <w:rsid w:val="005F7E8C"/>
    <w:rsid w:val="00600137"/>
    <w:rsid w:val="006015CE"/>
    <w:rsid w:val="00602A2C"/>
    <w:rsid w:val="006031DF"/>
    <w:rsid w:val="00604784"/>
    <w:rsid w:val="006058FF"/>
    <w:rsid w:val="00606419"/>
    <w:rsid w:val="00607D29"/>
    <w:rsid w:val="006104B7"/>
    <w:rsid w:val="00610862"/>
    <w:rsid w:val="00611467"/>
    <w:rsid w:val="006121EA"/>
    <w:rsid w:val="006123C2"/>
    <w:rsid w:val="00612952"/>
    <w:rsid w:val="00614CC1"/>
    <w:rsid w:val="00615A9D"/>
    <w:rsid w:val="00617387"/>
    <w:rsid w:val="00621C5F"/>
    <w:rsid w:val="0062266B"/>
    <w:rsid w:val="006234A4"/>
    <w:rsid w:val="0062437C"/>
    <w:rsid w:val="006252D8"/>
    <w:rsid w:val="006259BC"/>
    <w:rsid w:val="00625D33"/>
    <w:rsid w:val="0062636B"/>
    <w:rsid w:val="00627C50"/>
    <w:rsid w:val="00632182"/>
    <w:rsid w:val="006325A7"/>
    <w:rsid w:val="00632AE0"/>
    <w:rsid w:val="00633C17"/>
    <w:rsid w:val="00636E3E"/>
    <w:rsid w:val="006379F7"/>
    <w:rsid w:val="00637E4D"/>
    <w:rsid w:val="006403E2"/>
    <w:rsid w:val="00640620"/>
    <w:rsid w:val="00641A1F"/>
    <w:rsid w:val="0064288E"/>
    <w:rsid w:val="00643393"/>
    <w:rsid w:val="006438CF"/>
    <w:rsid w:val="00643D3D"/>
    <w:rsid w:val="006447E0"/>
    <w:rsid w:val="00644AE7"/>
    <w:rsid w:val="00644E03"/>
    <w:rsid w:val="0064528D"/>
    <w:rsid w:val="00645904"/>
    <w:rsid w:val="00645B43"/>
    <w:rsid w:val="006509B3"/>
    <w:rsid w:val="00651514"/>
    <w:rsid w:val="00651ACB"/>
    <w:rsid w:val="00651C47"/>
    <w:rsid w:val="006526E3"/>
    <w:rsid w:val="00652AB2"/>
    <w:rsid w:val="00653669"/>
    <w:rsid w:val="00654968"/>
    <w:rsid w:val="00654EC0"/>
    <w:rsid w:val="0065525B"/>
    <w:rsid w:val="00655D4F"/>
    <w:rsid w:val="0066315F"/>
    <w:rsid w:val="006640E5"/>
    <w:rsid w:val="006646F1"/>
    <w:rsid w:val="00664929"/>
    <w:rsid w:val="00664F62"/>
    <w:rsid w:val="006655E1"/>
    <w:rsid w:val="00666365"/>
    <w:rsid w:val="0066755F"/>
    <w:rsid w:val="00671AC5"/>
    <w:rsid w:val="00671FDB"/>
    <w:rsid w:val="00672060"/>
    <w:rsid w:val="00672BFD"/>
    <w:rsid w:val="0067408C"/>
    <w:rsid w:val="006770F4"/>
    <w:rsid w:val="00677A84"/>
    <w:rsid w:val="0068026D"/>
    <w:rsid w:val="00680A27"/>
    <w:rsid w:val="006816A4"/>
    <w:rsid w:val="006819B8"/>
    <w:rsid w:val="00681AE8"/>
    <w:rsid w:val="00681D07"/>
    <w:rsid w:val="006840A6"/>
    <w:rsid w:val="006850CD"/>
    <w:rsid w:val="006859F1"/>
    <w:rsid w:val="00685AAB"/>
    <w:rsid w:val="00685DA5"/>
    <w:rsid w:val="00686CDB"/>
    <w:rsid w:val="00692570"/>
    <w:rsid w:val="00693D27"/>
    <w:rsid w:val="00697D7D"/>
    <w:rsid w:val="006A07AA"/>
    <w:rsid w:val="006A25E5"/>
    <w:rsid w:val="006A2B46"/>
    <w:rsid w:val="006A336D"/>
    <w:rsid w:val="006A37B9"/>
    <w:rsid w:val="006B0B87"/>
    <w:rsid w:val="006B2672"/>
    <w:rsid w:val="006B3AE9"/>
    <w:rsid w:val="006B54BF"/>
    <w:rsid w:val="006B5F44"/>
    <w:rsid w:val="006B5F90"/>
    <w:rsid w:val="006B62E4"/>
    <w:rsid w:val="006B63EC"/>
    <w:rsid w:val="006B6652"/>
    <w:rsid w:val="006B7562"/>
    <w:rsid w:val="006B7AFD"/>
    <w:rsid w:val="006B7D42"/>
    <w:rsid w:val="006C0B4F"/>
    <w:rsid w:val="006C1BBA"/>
    <w:rsid w:val="006C2079"/>
    <w:rsid w:val="006C317D"/>
    <w:rsid w:val="006C3473"/>
    <w:rsid w:val="006C4614"/>
    <w:rsid w:val="006C5A62"/>
    <w:rsid w:val="006C5B4E"/>
    <w:rsid w:val="006C5D68"/>
    <w:rsid w:val="006C6976"/>
    <w:rsid w:val="006C6DD0"/>
    <w:rsid w:val="006D04EA"/>
    <w:rsid w:val="006D16C4"/>
    <w:rsid w:val="006D3E96"/>
    <w:rsid w:val="006D4515"/>
    <w:rsid w:val="006D4BB1"/>
    <w:rsid w:val="006D5893"/>
    <w:rsid w:val="006D62A6"/>
    <w:rsid w:val="006D6593"/>
    <w:rsid w:val="006D686E"/>
    <w:rsid w:val="006E1F17"/>
    <w:rsid w:val="006E25C1"/>
    <w:rsid w:val="006E26B8"/>
    <w:rsid w:val="006E38B8"/>
    <w:rsid w:val="006E7EE9"/>
    <w:rsid w:val="006F03A8"/>
    <w:rsid w:val="006F0DA0"/>
    <w:rsid w:val="006F126C"/>
    <w:rsid w:val="006F14A4"/>
    <w:rsid w:val="006F2ACA"/>
    <w:rsid w:val="006F2ADC"/>
    <w:rsid w:val="006F2BFE"/>
    <w:rsid w:val="006F31E9"/>
    <w:rsid w:val="006F56E5"/>
    <w:rsid w:val="006F6284"/>
    <w:rsid w:val="006F6EAF"/>
    <w:rsid w:val="006F7475"/>
    <w:rsid w:val="006F7561"/>
    <w:rsid w:val="006F7A60"/>
    <w:rsid w:val="007002C5"/>
    <w:rsid w:val="00700585"/>
    <w:rsid w:val="007007C0"/>
    <w:rsid w:val="00701E01"/>
    <w:rsid w:val="0070348B"/>
    <w:rsid w:val="00704387"/>
    <w:rsid w:val="0070524F"/>
    <w:rsid w:val="00705EF9"/>
    <w:rsid w:val="00706DFF"/>
    <w:rsid w:val="00707669"/>
    <w:rsid w:val="00711818"/>
    <w:rsid w:val="00711A0C"/>
    <w:rsid w:val="00711CBA"/>
    <w:rsid w:val="00711FB5"/>
    <w:rsid w:val="00712A01"/>
    <w:rsid w:val="0071317A"/>
    <w:rsid w:val="0071412D"/>
    <w:rsid w:val="00714F58"/>
    <w:rsid w:val="00720E4C"/>
    <w:rsid w:val="00721A6F"/>
    <w:rsid w:val="00722FBF"/>
    <w:rsid w:val="00722FC2"/>
    <w:rsid w:val="007244E7"/>
    <w:rsid w:val="00724882"/>
    <w:rsid w:val="00725949"/>
    <w:rsid w:val="00726C4E"/>
    <w:rsid w:val="00726F9B"/>
    <w:rsid w:val="00727FA2"/>
    <w:rsid w:val="0073141D"/>
    <w:rsid w:val="00731CF4"/>
    <w:rsid w:val="007322D9"/>
    <w:rsid w:val="0073289E"/>
    <w:rsid w:val="00732BC0"/>
    <w:rsid w:val="00732F4E"/>
    <w:rsid w:val="007330C1"/>
    <w:rsid w:val="00736A29"/>
    <w:rsid w:val="0073700A"/>
    <w:rsid w:val="0073720F"/>
    <w:rsid w:val="00737796"/>
    <w:rsid w:val="0074165C"/>
    <w:rsid w:val="00742C35"/>
    <w:rsid w:val="007432CA"/>
    <w:rsid w:val="007439EB"/>
    <w:rsid w:val="00743CB4"/>
    <w:rsid w:val="00743F0A"/>
    <w:rsid w:val="007444E8"/>
    <w:rsid w:val="00744633"/>
    <w:rsid w:val="0074548E"/>
    <w:rsid w:val="00745773"/>
    <w:rsid w:val="00746800"/>
    <w:rsid w:val="007468CD"/>
    <w:rsid w:val="00746DA7"/>
    <w:rsid w:val="00747CF0"/>
    <w:rsid w:val="007501A8"/>
    <w:rsid w:val="00750EE1"/>
    <w:rsid w:val="007510FA"/>
    <w:rsid w:val="00752B4D"/>
    <w:rsid w:val="00752FAC"/>
    <w:rsid w:val="00755402"/>
    <w:rsid w:val="00756B26"/>
    <w:rsid w:val="00756EDF"/>
    <w:rsid w:val="007604C5"/>
    <w:rsid w:val="00765C43"/>
    <w:rsid w:val="00765EFB"/>
    <w:rsid w:val="00766F01"/>
    <w:rsid w:val="007671CA"/>
    <w:rsid w:val="0076744F"/>
    <w:rsid w:val="00767A73"/>
    <w:rsid w:val="00767C61"/>
    <w:rsid w:val="0077008A"/>
    <w:rsid w:val="00771FF7"/>
    <w:rsid w:val="00773C1F"/>
    <w:rsid w:val="00773F68"/>
    <w:rsid w:val="00774DA4"/>
    <w:rsid w:val="00775A16"/>
    <w:rsid w:val="00776599"/>
    <w:rsid w:val="0078114B"/>
    <w:rsid w:val="007811ED"/>
    <w:rsid w:val="00781DD2"/>
    <w:rsid w:val="007820DF"/>
    <w:rsid w:val="00783ECF"/>
    <w:rsid w:val="0078413A"/>
    <w:rsid w:val="007843F6"/>
    <w:rsid w:val="00791422"/>
    <w:rsid w:val="00792180"/>
    <w:rsid w:val="007959A7"/>
    <w:rsid w:val="007959E8"/>
    <w:rsid w:val="00795E9C"/>
    <w:rsid w:val="00796252"/>
    <w:rsid w:val="00796EA8"/>
    <w:rsid w:val="00797AA3"/>
    <w:rsid w:val="007A0521"/>
    <w:rsid w:val="007A2E12"/>
    <w:rsid w:val="007A3475"/>
    <w:rsid w:val="007A41C8"/>
    <w:rsid w:val="007A54CE"/>
    <w:rsid w:val="007A6FD9"/>
    <w:rsid w:val="007A7FFA"/>
    <w:rsid w:val="007B04EB"/>
    <w:rsid w:val="007B0D4F"/>
    <w:rsid w:val="007B2CD6"/>
    <w:rsid w:val="007B4184"/>
    <w:rsid w:val="007B471F"/>
    <w:rsid w:val="007B56A0"/>
    <w:rsid w:val="007B5A3D"/>
    <w:rsid w:val="007B5B95"/>
    <w:rsid w:val="007B5C33"/>
    <w:rsid w:val="007B68EA"/>
    <w:rsid w:val="007B7453"/>
    <w:rsid w:val="007C0F61"/>
    <w:rsid w:val="007C2D89"/>
    <w:rsid w:val="007C2DDE"/>
    <w:rsid w:val="007C4593"/>
    <w:rsid w:val="007C5309"/>
    <w:rsid w:val="007C6069"/>
    <w:rsid w:val="007D06C4"/>
    <w:rsid w:val="007D1352"/>
    <w:rsid w:val="007D2508"/>
    <w:rsid w:val="007D3105"/>
    <w:rsid w:val="007D346A"/>
    <w:rsid w:val="007D6518"/>
    <w:rsid w:val="007D76BD"/>
    <w:rsid w:val="007E04DD"/>
    <w:rsid w:val="007E0B52"/>
    <w:rsid w:val="007E0BF1"/>
    <w:rsid w:val="007E0D02"/>
    <w:rsid w:val="007E155D"/>
    <w:rsid w:val="007E1FBA"/>
    <w:rsid w:val="007E258B"/>
    <w:rsid w:val="007E46BE"/>
    <w:rsid w:val="007F00CF"/>
    <w:rsid w:val="007F0ED8"/>
    <w:rsid w:val="007F0F63"/>
    <w:rsid w:val="007F3748"/>
    <w:rsid w:val="007F403F"/>
    <w:rsid w:val="007F52D3"/>
    <w:rsid w:val="007F644E"/>
    <w:rsid w:val="007F6B9C"/>
    <w:rsid w:val="007F75CE"/>
    <w:rsid w:val="007F7932"/>
    <w:rsid w:val="007F7D4A"/>
    <w:rsid w:val="007F7DE1"/>
    <w:rsid w:val="008012E1"/>
    <w:rsid w:val="008013A4"/>
    <w:rsid w:val="008027CE"/>
    <w:rsid w:val="00802F42"/>
    <w:rsid w:val="0080308B"/>
    <w:rsid w:val="00803783"/>
    <w:rsid w:val="00804383"/>
    <w:rsid w:val="00804BB7"/>
    <w:rsid w:val="00806B31"/>
    <w:rsid w:val="00810257"/>
    <w:rsid w:val="008104F5"/>
    <w:rsid w:val="0081074F"/>
    <w:rsid w:val="00811072"/>
    <w:rsid w:val="00811369"/>
    <w:rsid w:val="00812434"/>
    <w:rsid w:val="00815419"/>
    <w:rsid w:val="008160CA"/>
    <w:rsid w:val="008163C8"/>
    <w:rsid w:val="008164A1"/>
    <w:rsid w:val="008172E2"/>
    <w:rsid w:val="00817325"/>
    <w:rsid w:val="00817E55"/>
    <w:rsid w:val="008209E6"/>
    <w:rsid w:val="008227DA"/>
    <w:rsid w:val="00823303"/>
    <w:rsid w:val="008233B2"/>
    <w:rsid w:val="00823855"/>
    <w:rsid w:val="00823A9F"/>
    <w:rsid w:val="00823AEB"/>
    <w:rsid w:val="00823C85"/>
    <w:rsid w:val="00825138"/>
    <w:rsid w:val="00825BB7"/>
    <w:rsid w:val="008269DD"/>
    <w:rsid w:val="00830621"/>
    <w:rsid w:val="00833122"/>
    <w:rsid w:val="0083348C"/>
    <w:rsid w:val="00833F62"/>
    <w:rsid w:val="00835288"/>
    <w:rsid w:val="00835B63"/>
    <w:rsid w:val="008373D3"/>
    <w:rsid w:val="008376B7"/>
    <w:rsid w:val="008401FD"/>
    <w:rsid w:val="00840617"/>
    <w:rsid w:val="0084064E"/>
    <w:rsid w:val="00842A47"/>
    <w:rsid w:val="008437D4"/>
    <w:rsid w:val="00843C13"/>
    <w:rsid w:val="008454F8"/>
    <w:rsid w:val="0085173A"/>
    <w:rsid w:val="00854343"/>
    <w:rsid w:val="0085670D"/>
    <w:rsid w:val="008570A2"/>
    <w:rsid w:val="00860297"/>
    <w:rsid w:val="008603CE"/>
    <w:rsid w:val="008620FC"/>
    <w:rsid w:val="008627A5"/>
    <w:rsid w:val="00863072"/>
    <w:rsid w:val="008635C3"/>
    <w:rsid w:val="00863E05"/>
    <w:rsid w:val="0086431E"/>
    <w:rsid w:val="00865ACA"/>
    <w:rsid w:val="00865D28"/>
    <w:rsid w:val="00865F85"/>
    <w:rsid w:val="00867A47"/>
    <w:rsid w:val="00867C10"/>
    <w:rsid w:val="00870439"/>
    <w:rsid w:val="00870DA1"/>
    <w:rsid w:val="00871B95"/>
    <w:rsid w:val="00873535"/>
    <w:rsid w:val="00873D4B"/>
    <w:rsid w:val="008750A5"/>
    <w:rsid w:val="008758A2"/>
    <w:rsid w:val="00875923"/>
    <w:rsid w:val="00880284"/>
    <w:rsid w:val="008820A4"/>
    <w:rsid w:val="00882E63"/>
    <w:rsid w:val="00883F93"/>
    <w:rsid w:val="00884DB3"/>
    <w:rsid w:val="008851BF"/>
    <w:rsid w:val="0088568C"/>
    <w:rsid w:val="00885A9D"/>
    <w:rsid w:val="008864F6"/>
    <w:rsid w:val="00887CF9"/>
    <w:rsid w:val="0089049D"/>
    <w:rsid w:val="00890B86"/>
    <w:rsid w:val="008928C9"/>
    <w:rsid w:val="008938DC"/>
    <w:rsid w:val="00893FD1"/>
    <w:rsid w:val="0089406D"/>
    <w:rsid w:val="00894836"/>
    <w:rsid w:val="00895172"/>
    <w:rsid w:val="00895680"/>
    <w:rsid w:val="00896DFF"/>
    <w:rsid w:val="0089762C"/>
    <w:rsid w:val="008A0DDD"/>
    <w:rsid w:val="008A1893"/>
    <w:rsid w:val="008A23B4"/>
    <w:rsid w:val="008A769A"/>
    <w:rsid w:val="008B0412"/>
    <w:rsid w:val="008B0C9C"/>
    <w:rsid w:val="008B0F8A"/>
    <w:rsid w:val="008B166D"/>
    <w:rsid w:val="008B17F4"/>
    <w:rsid w:val="008B3615"/>
    <w:rsid w:val="008B44B3"/>
    <w:rsid w:val="008B4AC4"/>
    <w:rsid w:val="008B50C8"/>
    <w:rsid w:val="008B5281"/>
    <w:rsid w:val="008B538D"/>
    <w:rsid w:val="008B7E05"/>
    <w:rsid w:val="008C0BCB"/>
    <w:rsid w:val="008C1797"/>
    <w:rsid w:val="008C219C"/>
    <w:rsid w:val="008C475E"/>
    <w:rsid w:val="008C4767"/>
    <w:rsid w:val="008C619A"/>
    <w:rsid w:val="008C6250"/>
    <w:rsid w:val="008D0CE8"/>
    <w:rsid w:val="008D2D1D"/>
    <w:rsid w:val="008D453D"/>
    <w:rsid w:val="008D4660"/>
    <w:rsid w:val="008D53AD"/>
    <w:rsid w:val="008D562B"/>
    <w:rsid w:val="008D5733"/>
    <w:rsid w:val="008D622B"/>
    <w:rsid w:val="008D666C"/>
    <w:rsid w:val="008D67E6"/>
    <w:rsid w:val="008D7B54"/>
    <w:rsid w:val="008E0C9D"/>
    <w:rsid w:val="008E1648"/>
    <w:rsid w:val="008E1AC9"/>
    <w:rsid w:val="008E1B3E"/>
    <w:rsid w:val="008E2319"/>
    <w:rsid w:val="008E4BB6"/>
    <w:rsid w:val="008E5518"/>
    <w:rsid w:val="008E6A84"/>
    <w:rsid w:val="008E7D2C"/>
    <w:rsid w:val="008F09F9"/>
    <w:rsid w:val="008F0CDC"/>
    <w:rsid w:val="008F0F8C"/>
    <w:rsid w:val="008F169C"/>
    <w:rsid w:val="008F17A3"/>
    <w:rsid w:val="008F1ED3"/>
    <w:rsid w:val="008F21A3"/>
    <w:rsid w:val="008F4C29"/>
    <w:rsid w:val="008F58DC"/>
    <w:rsid w:val="008F70BD"/>
    <w:rsid w:val="008F788F"/>
    <w:rsid w:val="008F7EA2"/>
    <w:rsid w:val="00900255"/>
    <w:rsid w:val="00900DA9"/>
    <w:rsid w:val="00902722"/>
    <w:rsid w:val="009027BC"/>
    <w:rsid w:val="009062E6"/>
    <w:rsid w:val="00906B12"/>
    <w:rsid w:val="00911AF6"/>
    <w:rsid w:val="00911BE5"/>
    <w:rsid w:val="00913CA9"/>
    <w:rsid w:val="00914134"/>
    <w:rsid w:val="009145AE"/>
    <w:rsid w:val="009146CE"/>
    <w:rsid w:val="00914CA7"/>
    <w:rsid w:val="00915C3E"/>
    <w:rsid w:val="009161A8"/>
    <w:rsid w:val="00920DEB"/>
    <w:rsid w:val="00921375"/>
    <w:rsid w:val="009213F7"/>
    <w:rsid w:val="00923211"/>
    <w:rsid w:val="00923770"/>
    <w:rsid w:val="00923823"/>
    <w:rsid w:val="009245F5"/>
    <w:rsid w:val="009249EC"/>
    <w:rsid w:val="009273B3"/>
    <w:rsid w:val="009305B5"/>
    <w:rsid w:val="009347F7"/>
    <w:rsid w:val="009367A9"/>
    <w:rsid w:val="00940777"/>
    <w:rsid w:val="00941FA3"/>
    <w:rsid w:val="009429D5"/>
    <w:rsid w:val="00942BF1"/>
    <w:rsid w:val="00945180"/>
    <w:rsid w:val="009451B7"/>
    <w:rsid w:val="00945428"/>
    <w:rsid w:val="0094607B"/>
    <w:rsid w:val="009468AE"/>
    <w:rsid w:val="0094732A"/>
    <w:rsid w:val="00953604"/>
    <w:rsid w:val="0095496B"/>
    <w:rsid w:val="00954FA7"/>
    <w:rsid w:val="009610DC"/>
    <w:rsid w:val="00961490"/>
    <w:rsid w:val="00962D0E"/>
    <w:rsid w:val="0096381A"/>
    <w:rsid w:val="0096458C"/>
    <w:rsid w:val="009645A7"/>
    <w:rsid w:val="00965E04"/>
    <w:rsid w:val="009674AD"/>
    <w:rsid w:val="00967CE8"/>
    <w:rsid w:val="0097098F"/>
    <w:rsid w:val="00970CDC"/>
    <w:rsid w:val="0097153A"/>
    <w:rsid w:val="00971BA8"/>
    <w:rsid w:val="00974471"/>
    <w:rsid w:val="00974EA7"/>
    <w:rsid w:val="00977010"/>
    <w:rsid w:val="00977D02"/>
    <w:rsid w:val="009809BB"/>
    <w:rsid w:val="00980B1A"/>
    <w:rsid w:val="00981083"/>
    <w:rsid w:val="0098364B"/>
    <w:rsid w:val="009865CA"/>
    <w:rsid w:val="00986BCB"/>
    <w:rsid w:val="00991070"/>
    <w:rsid w:val="009911AF"/>
    <w:rsid w:val="00991875"/>
    <w:rsid w:val="00991AEB"/>
    <w:rsid w:val="00991DC1"/>
    <w:rsid w:val="00991F92"/>
    <w:rsid w:val="00992985"/>
    <w:rsid w:val="00993889"/>
    <w:rsid w:val="00994782"/>
    <w:rsid w:val="0099551B"/>
    <w:rsid w:val="00997BF1"/>
    <w:rsid w:val="009A0000"/>
    <w:rsid w:val="009A089C"/>
    <w:rsid w:val="009A08D9"/>
    <w:rsid w:val="009A118E"/>
    <w:rsid w:val="009A21CD"/>
    <w:rsid w:val="009A278C"/>
    <w:rsid w:val="009A2BC2"/>
    <w:rsid w:val="009A2CD5"/>
    <w:rsid w:val="009A2F52"/>
    <w:rsid w:val="009A4217"/>
    <w:rsid w:val="009A42C1"/>
    <w:rsid w:val="009A4537"/>
    <w:rsid w:val="009A5429"/>
    <w:rsid w:val="009A591F"/>
    <w:rsid w:val="009A72AD"/>
    <w:rsid w:val="009B09E0"/>
    <w:rsid w:val="009B0BC5"/>
    <w:rsid w:val="009B1247"/>
    <w:rsid w:val="009B6029"/>
    <w:rsid w:val="009B6464"/>
    <w:rsid w:val="009B6971"/>
    <w:rsid w:val="009B70AC"/>
    <w:rsid w:val="009B78C7"/>
    <w:rsid w:val="009B78D6"/>
    <w:rsid w:val="009C27F1"/>
    <w:rsid w:val="009C3152"/>
    <w:rsid w:val="009C4CFA"/>
    <w:rsid w:val="009C5070"/>
    <w:rsid w:val="009C784B"/>
    <w:rsid w:val="009D0781"/>
    <w:rsid w:val="009D112C"/>
    <w:rsid w:val="009D47FA"/>
    <w:rsid w:val="009D50D2"/>
    <w:rsid w:val="009D57E6"/>
    <w:rsid w:val="009D6AF0"/>
    <w:rsid w:val="009D6BCA"/>
    <w:rsid w:val="009D72B9"/>
    <w:rsid w:val="009E0088"/>
    <w:rsid w:val="009E0A89"/>
    <w:rsid w:val="009E0F62"/>
    <w:rsid w:val="009E17CD"/>
    <w:rsid w:val="009E1848"/>
    <w:rsid w:val="009E202C"/>
    <w:rsid w:val="009E3C6A"/>
    <w:rsid w:val="009E3DCE"/>
    <w:rsid w:val="009E48A9"/>
    <w:rsid w:val="009E4A58"/>
    <w:rsid w:val="009E5A2D"/>
    <w:rsid w:val="009E5AB2"/>
    <w:rsid w:val="009E6219"/>
    <w:rsid w:val="009E6C98"/>
    <w:rsid w:val="009E76DD"/>
    <w:rsid w:val="009F03B3"/>
    <w:rsid w:val="009F1283"/>
    <w:rsid w:val="00A01757"/>
    <w:rsid w:val="00A028C0"/>
    <w:rsid w:val="00A02BAE"/>
    <w:rsid w:val="00A02F39"/>
    <w:rsid w:val="00A030B5"/>
    <w:rsid w:val="00A05A77"/>
    <w:rsid w:val="00A05AA6"/>
    <w:rsid w:val="00A06A6B"/>
    <w:rsid w:val="00A07E47"/>
    <w:rsid w:val="00A129D0"/>
    <w:rsid w:val="00A12C33"/>
    <w:rsid w:val="00A138BA"/>
    <w:rsid w:val="00A14099"/>
    <w:rsid w:val="00A1463A"/>
    <w:rsid w:val="00A14C8E"/>
    <w:rsid w:val="00A153D9"/>
    <w:rsid w:val="00A15F09"/>
    <w:rsid w:val="00A167A1"/>
    <w:rsid w:val="00A169B6"/>
    <w:rsid w:val="00A16D54"/>
    <w:rsid w:val="00A21D4E"/>
    <w:rsid w:val="00A21F79"/>
    <w:rsid w:val="00A2271D"/>
    <w:rsid w:val="00A237D5"/>
    <w:rsid w:val="00A24594"/>
    <w:rsid w:val="00A249D1"/>
    <w:rsid w:val="00A26CA0"/>
    <w:rsid w:val="00A27957"/>
    <w:rsid w:val="00A30EFC"/>
    <w:rsid w:val="00A31984"/>
    <w:rsid w:val="00A31CEC"/>
    <w:rsid w:val="00A31D81"/>
    <w:rsid w:val="00A32D73"/>
    <w:rsid w:val="00A33589"/>
    <w:rsid w:val="00A3367B"/>
    <w:rsid w:val="00A33F35"/>
    <w:rsid w:val="00A34045"/>
    <w:rsid w:val="00A34933"/>
    <w:rsid w:val="00A3597D"/>
    <w:rsid w:val="00A364F3"/>
    <w:rsid w:val="00A366E0"/>
    <w:rsid w:val="00A3689B"/>
    <w:rsid w:val="00A37B4F"/>
    <w:rsid w:val="00A4006C"/>
    <w:rsid w:val="00A40091"/>
    <w:rsid w:val="00A4030F"/>
    <w:rsid w:val="00A41374"/>
    <w:rsid w:val="00A41C79"/>
    <w:rsid w:val="00A41CB5"/>
    <w:rsid w:val="00A41DDB"/>
    <w:rsid w:val="00A42CDF"/>
    <w:rsid w:val="00A4307B"/>
    <w:rsid w:val="00A4452E"/>
    <w:rsid w:val="00A4472C"/>
    <w:rsid w:val="00A44E69"/>
    <w:rsid w:val="00A45F6D"/>
    <w:rsid w:val="00A4661E"/>
    <w:rsid w:val="00A51961"/>
    <w:rsid w:val="00A53386"/>
    <w:rsid w:val="00A53BA0"/>
    <w:rsid w:val="00A53DF0"/>
    <w:rsid w:val="00A55BD6"/>
    <w:rsid w:val="00A55D50"/>
    <w:rsid w:val="00A57142"/>
    <w:rsid w:val="00A57AFB"/>
    <w:rsid w:val="00A57B0C"/>
    <w:rsid w:val="00A61D48"/>
    <w:rsid w:val="00A64197"/>
    <w:rsid w:val="00A648CD"/>
    <w:rsid w:val="00A64C31"/>
    <w:rsid w:val="00A6537A"/>
    <w:rsid w:val="00A6558A"/>
    <w:rsid w:val="00A6613B"/>
    <w:rsid w:val="00A668E4"/>
    <w:rsid w:val="00A67866"/>
    <w:rsid w:val="00A70B07"/>
    <w:rsid w:val="00A723F8"/>
    <w:rsid w:val="00A7541B"/>
    <w:rsid w:val="00A75737"/>
    <w:rsid w:val="00A75BD4"/>
    <w:rsid w:val="00A77511"/>
    <w:rsid w:val="00A77CCB"/>
    <w:rsid w:val="00A8253A"/>
    <w:rsid w:val="00A826DC"/>
    <w:rsid w:val="00A833C5"/>
    <w:rsid w:val="00A83D8D"/>
    <w:rsid w:val="00A83E19"/>
    <w:rsid w:val="00A8446B"/>
    <w:rsid w:val="00A8473F"/>
    <w:rsid w:val="00A851C5"/>
    <w:rsid w:val="00A8531F"/>
    <w:rsid w:val="00A862D6"/>
    <w:rsid w:val="00A86900"/>
    <w:rsid w:val="00A8715E"/>
    <w:rsid w:val="00A87647"/>
    <w:rsid w:val="00A91BDB"/>
    <w:rsid w:val="00A92618"/>
    <w:rsid w:val="00A9295B"/>
    <w:rsid w:val="00A93B09"/>
    <w:rsid w:val="00A952D7"/>
    <w:rsid w:val="00A960DD"/>
    <w:rsid w:val="00A963F7"/>
    <w:rsid w:val="00A96AD8"/>
    <w:rsid w:val="00AA052C"/>
    <w:rsid w:val="00AA0D1B"/>
    <w:rsid w:val="00AA1E45"/>
    <w:rsid w:val="00AA2FB7"/>
    <w:rsid w:val="00AA30E6"/>
    <w:rsid w:val="00AA3C1F"/>
    <w:rsid w:val="00AA4286"/>
    <w:rsid w:val="00AA456B"/>
    <w:rsid w:val="00AA546B"/>
    <w:rsid w:val="00AA57F5"/>
    <w:rsid w:val="00AA6696"/>
    <w:rsid w:val="00AA672E"/>
    <w:rsid w:val="00AA6EC9"/>
    <w:rsid w:val="00AB575B"/>
    <w:rsid w:val="00AB6309"/>
    <w:rsid w:val="00AB6C5F"/>
    <w:rsid w:val="00AB7129"/>
    <w:rsid w:val="00AC27A6"/>
    <w:rsid w:val="00AC30F7"/>
    <w:rsid w:val="00AC3A5A"/>
    <w:rsid w:val="00AC4D95"/>
    <w:rsid w:val="00AC5DF4"/>
    <w:rsid w:val="00AC632E"/>
    <w:rsid w:val="00AD0869"/>
    <w:rsid w:val="00AD0AEF"/>
    <w:rsid w:val="00AD11B7"/>
    <w:rsid w:val="00AD1A94"/>
    <w:rsid w:val="00AD1C05"/>
    <w:rsid w:val="00AD21D2"/>
    <w:rsid w:val="00AD36DB"/>
    <w:rsid w:val="00AD4126"/>
    <w:rsid w:val="00AD421C"/>
    <w:rsid w:val="00AD44FA"/>
    <w:rsid w:val="00AD5D89"/>
    <w:rsid w:val="00AE070A"/>
    <w:rsid w:val="00AE101C"/>
    <w:rsid w:val="00AE1C9C"/>
    <w:rsid w:val="00AE232F"/>
    <w:rsid w:val="00AE3772"/>
    <w:rsid w:val="00AE457A"/>
    <w:rsid w:val="00AE5EB4"/>
    <w:rsid w:val="00AF0C18"/>
    <w:rsid w:val="00AF3D5D"/>
    <w:rsid w:val="00AF3F2F"/>
    <w:rsid w:val="00AF47C5"/>
    <w:rsid w:val="00AF5398"/>
    <w:rsid w:val="00AF6DBA"/>
    <w:rsid w:val="00B049AF"/>
    <w:rsid w:val="00B05C16"/>
    <w:rsid w:val="00B0619B"/>
    <w:rsid w:val="00B07242"/>
    <w:rsid w:val="00B075CA"/>
    <w:rsid w:val="00B078E6"/>
    <w:rsid w:val="00B10534"/>
    <w:rsid w:val="00B113DB"/>
    <w:rsid w:val="00B11D8A"/>
    <w:rsid w:val="00B11EA2"/>
    <w:rsid w:val="00B1219F"/>
    <w:rsid w:val="00B12981"/>
    <w:rsid w:val="00B13D84"/>
    <w:rsid w:val="00B147DD"/>
    <w:rsid w:val="00B156FD"/>
    <w:rsid w:val="00B166D4"/>
    <w:rsid w:val="00B16BFC"/>
    <w:rsid w:val="00B17538"/>
    <w:rsid w:val="00B17D57"/>
    <w:rsid w:val="00B21F61"/>
    <w:rsid w:val="00B22E79"/>
    <w:rsid w:val="00B2361B"/>
    <w:rsid w:val="00B23A9A"/>
    <w:rsid w:val="00B24A85"/>
    <w:rsid w:val="00B24AC8"/>
    <w:rsid w:val="00B261F1"/>
    <w:rsid w:val="00B265BC"/>
    <w:rsid w:val="00B30EA7"/>
    <w:rsid w:val="00B31160"/>
    <w:rsid w:val="00B31DA9"/>
    <w:rsid w:val="00B31FB1"/>
    <w:rsid w:val="00B32DAC"/>
    <w:rsid w:val="00B33952"/>
    <w:rsid w:val="00B33C5E"/>
    <w:rsid w:val="00B342F4"/>
    <w:rsid w:val="00B34369"/>
    <w:rsid w:val="00B34DC2"/>
    <w:rsid w:val="00B35E60"/>
    <w:rsid w:val="00B35EC0"/>
    <w:rsid w:val="00B37523"/>
    <w:rsid w:val="00B378E5"/>
    <w:rsid w:val="00B42A5C"/>
    <w:rsid w:val="00B4346D"/>
    <w:rsid w:val="00B440F4"/>
    <w:rsid w:val="00B44432"/>
    <w:rsid w:val="00B447A5"/>
    <w:rsid w:val="00B45167"/>
    <w:rsid w:val="00B46423"/>
    <w:rsid w:val="00B4654C"/>
    <w:rsid w:val="00B46B3E"/>
    <w:rsid w:val="00B47293"/>
    <w:rsid w:val="00B477A5"/>
    <w:rsid w:val="00B50552"/>
    <w:rsid w:val="00B50E50"/>
    <w:rsid w:val="00B512BF"/>
    <w:rsid w:val="00B52120"/>
    <w:rsid w:val="00B53591"/>
    <w:rsid w:val="00B54ABC"/>
    <w:rsid w:val="00B56FBE"/>
    <w:rsid w:val="00B571AB"/>
    <w:rsid w:val="00B60BD9"/>
    <w:rsid w:val="00B60BF0"/>
    <w:rsid w:val="00B60DFF"/>
    <w:rsid w:val="00B618ED"/>
    <w:rsid w:val="00B62B58"/>
    <w:rsid w:val="00B64468"/>
    <w:rsid w:val="00B6458F"/>
    <w:rsid w:val="00B64AB1"/>
    <w:rsid w:val="00B65023"/>
    <w:rsid w:val="00B65149"/>
    <w:rsid w:val="00B65F35"/>
    <w:rsid w:val="00B66567"/>
    <w:rsid w:val="00B66F52"/>
    <w:rsid w:val="00B66FE5"/>
    <w:rsid w:val="00B671BA"/>
    <w:rsid w:val="00B71688"/>
    <w:rsid w:val="00B72880"/>
    <w:rsid w:val="00B73739"/>
    <w:rsid w:val="00B7385B"/>
    <w:rsid w:val="00B758BF"/>
    <w:rsid w:val="00B76574"/>
    <w:rsid w:val="00B827A6"/>
    <w:rsid w:val="00B831CE"/>
    <w:rsid w:val="00B84F42"/>
    <w:rsid w:val="00B85EAA"/>
    <w:rsid w:val="00B86677"/>
    <w:rsid w:val="00B87131"/>
    <w:rsid w:val="00B8720A"/>
    <w:rsid w:val="00B87D25"/>
    <w:rsid w:val="00B902F7"/>
    <w:rsid w:val="00B9249C"/>
    <w:rsid w:val="00B9265E"/>
    <w:rsid w:val="00B939B1"/>
    <w:rsid w:val="00B9596B"/>
    <w:rsid w:val="00B96D40"/>
    <w:rsid w:val="00B97386"/>
    <w:rsid w:val="00B978DB"/>
    <w:rsid w:val="00BA0383"/>
    <w:rsid w:val="00BA263B"/>
    <w:rsid w:val="00BA42B2"/>
    <w:rsid w:val="00BA4F1F"/>
    <w:rsid w:val="00BA561C"/>
    <w:rsid w:val="00BA58D4"/>
    <w:rsid w:val="00BA5B9E"/>
    <w:rsid w:val="00BA5FC4"/>
    <w:rsid w:val="00BA637A"/>
    <w:rsid w:val="00BA6613"/>
    <w:rsid w:val="00BA7C9A"/>
    <w:rsid w:val="00BB5F8F"/>
    <w:rsid w:val="00BB657A"/>
    <w:rsid w:val="00BC18D2"/>
    <w:rsid w:val="00BC1A4E"/>
    <w:rsid w:val="00BC3566"/>
    <w:rsid w:val="00BC39C8"/>
    <w:rsid w:val="00BC4EDC"/>
    <w:rsid w:val="00BC5DC7"/>
    <w:rsid w:val="00BC61CE"/>
    <w:rsid w:val="00BC6B41"/>
    <w:rsid w:val="00BC6B65"/>
    <w:rsid w:val="00BC6B8B"/>
    <w:rsid w:val="00BC73D8"/>
    <w:rsid w:val="00BD13D4"/>
    <w:rsid w:val="00BD1DFB"/>
    <w:rsid w:val="00BD371B"/>
    <w:rsid w:val="00BD52D7"/>
    <w:rsid w:val="00BD5AD2"/>
    <w:rsid w:val="00BD6DFC"/>
    <w:rsid w:val="00BE22F3"/>
    <w:rsid w:val="00BE5B52"/>
    <w:rsid w:val="00BE70C0"/>
    <w:rsid w:val="00BE7B8D"/>
    <w:rsid w:val="00BF0993"/>
    <w:rsid w:val="00BF10A9"/>
    <w:rsid w:val="00BF1703"/>
    <w:rsid w:val="00BF231C"/>
    <w:rsid w:val="00BF3C6E"/>
    <w:rsid w:val="00BF51E5"/>
    <w:rsid w:val="00BF666D"/>
    <w:rsid w:val="00BF70C9"/>
    <w:rsid w:val="00BF74A6"/>
    <w:rsid w:val="00BF7718"/>
    <w:rsid w:val="00C013AD"/>
    <w:rsid w:val="00C020FB"/>
    <w:rsid w:val="00C03180"/>
    <w:rsid w:val="00C04904"/>
    <w:rsid w:val="00C04B94"/>
    <w:rsid w:val="00C056B3"/>
    <w:rsid w:val="00C05774"/>
    <w:rsid w:val="00C058FF"/>
    <w:rsid w:val="00C0613F"/>
    <w:rsid w:val="00C06DB1"/>
    <w:rsid w:val="00C103E5"/>
    <w:rsid w:val="00C10F4E"/>
    <w:rsid w:val="00C11D73"/>
    <w:rsid w:val="00C13319"/>
    <w:rsid w:val="00C13B35"/>
    <w:rsid w:val="00C13EE9"/>
    <w:rsid w:val="00C141FC"/>
    <w:rsid w:val="00C14319"/>
    <w:rsid w:val="00C151B8"/>
    <w:rsid w:val="00C21540"/>
    <w:rsid w:val="00C21906"/>
    <w:rsid w:val="00C21BFA"/>
    <w:rsid w:val="00C22AD7"/>
    <w:rsid w:val="00C24C8D"/>
    <w:rsid w:val="00C25FE2"/>
    <w:rsid w:val="00C260F4"/>
    <w:rsid w:val="00C2652C"/>
    <w:rsid w:val="00C26B53"/>
    <w:rsid w:val="00C279B2"/>
    <w:rsid w:val="00C30882"/>
    <w:rsid w:val="00C32A91"/>
    <w:rsid w:val="00C32B7C"/>
    <w:rsid w:val="00C32F87"/>
    <w:rsid w:val="00C33839"/>
    <w:rsid w:val="00C33E50"/>
    <w:rsid w:val="00C34C20"/>
    <w:rsid w:val="00C35A3E"/>
    <w:rsid w:val="00C3762C"/>
    <w:rsid w:val="00C42130"/>
    <w:rsid w:val="00C4228F"/>
    <w:rsid w:val="00C423A4"/>
    <w:rsid w:val="00C44A61"/>
    <w:rsid w:val="00C44BF5"/>
    <w:rsid w:val="00C450CD"/>
    <w:rsid w:val="00C45A0A"/>
    <w:rsid w:val="00C521D6"/>
    <w:rsid w:val="00C53160"/>
    <w:rsid w:val="00C55232"/>
    <w:rsid w:val="00C553A4"/>
    <w:rsid w:val="00C55A06"/>
    <w:rsid w:val="00C55D03"/>
    <w:rsid w:val="00C57F63"/>
    <w:rsid w:val="00C601BC"/>
    <w:rsid w:val="00C607ED"/>
    <w:rsid w:val="00C6329F"/>
    <w:rsid w:val="00C63340"/>
    <w:rsid w:val="00C643F9"/>
    <w:rsid w:val="00C64E95"/>
    <w:rsid w:val="00C71026"/>
    <w:rsid w:val="00C711AF"/>
    <w:rsid w:val="00C711C1"/>
    <w:rsid w:val="00C71372"/>
    <w:rsid w:val="00C72410"/>
    <w:rsid w:val="00C7287F"/>
    <w:rsid w:val="00C736B5"/>
    <w:rsid w:val="00C73761"/>
    <w:rsid w:val="00C77218"/>
    <w:rsid w:val="00C773B0"/>
    <w:rsid w:val="00C77F2A"/>
    <w:rsid w:val="00C80CB8"/>
    <w:rsid w:val="00C819F8"/>
    <w:rsid w:val="00C8248C"/>
    <w:rsid w:val="00C84E33"/>
    <w:rsid w:val="00C86D6F"/>
    <w:rsid w:val="00C905FC"/>
    <w:rsid w:val="00C91204"/>
    <w:rsid w:val="00C92D03"/>
    <w:rsid w:val="00C9319C"/>
    <w:rsid w:val="00C9435D"/>
    <w:rsid w:val="00C9497E"/>
    <w:rsid w:val="00C963BC"/>
    <w:rsid w:val="00C96741"/>
    <w:rsid w:val="00C97320"/>
    <w:rsid w:val="00CA2D1B"/>
    <w:rsid w:val="00CA662A"/>
    <w:rsid w:val="00CA7AFD"/>
    <w:rsid w:val="00CA7C3C"/>
    <w:rsid w:val="00CA7CAF"/>
    <w:rsid w:val="00CB0189"/>
    <w:rsid w:val="00CB0BA2"/>
    <w:rsid w:val="00CB0DC7"/>
    <w:rsid w:val="00CB1A42"/>
    <w:rsid w:val="00CB1B0C"/>
    <w:rsid w:val="00CB2C0B"/>
    <w:rsid w:val="00CB517D"/>
    <w:rsid w:val="00CC038D"/>
    <w:rsid w:val="00CC2161"/>
    <w:rsid w:val="00CC2A07"/>
    <w:rsid w:val="00CC39FF"/>
    <w:rsid w:val="00CC3B9E"/>
    <w:rsid w:val="00CC3C2F"/>
    <w:rsid w:val="00CC4AA5"/>
    <w:rsid w:val="00CC4AC8"/>
    <w:rsid w:val="00CC5233"/>
    <w:rsid w:val="00CC5DE6"/>
    <w:rsid w:val="00CC6E4E"/>
    <w:rsid w:val="00CC6FE8"/>
    <w:rsid w:val="00CC7202"/>
    <w:rsid w:val="00CD1342"/>
    <w:rsid w:val="00CD2808"/>
    <w:rsid w:val="00CD28BF"/>
    <w:rsid w:val="00CD4092"/>
    <w:rsid w:val="00CD4A20"/>
    <w:rsid w:val="00CD50A1"/>
    <w:rsid w:val="00CD519E"/>
    <w:rsid w:val="00CD51B5"/>
    <w:rsid w:val="00CD5601"/>
    <w:rsid w:val="00CD5EEF"/>
    <w:rsid w:val="00CD773B"/>
    <w:rsid w:val="00CE0C4F"/>
    <w:rsid w:val="00CE1759"/>
    <w:rsid w:val="00CE2400"/>
    <w:rsid w:val="00CE30EA"/>
    <w:rsid w:val="00CE6016"/>
    <w:rsid w:val="00CE68A7"/>
    <w:rsid w:val="00CE759D"/>
    <w:rsid w:val="00CF048A"/>
    <w:rsid w:val="00CF155A"/>
    <w:rsid w:val="00CF2947"/>
    <w:rsid w:val="00CF4E76"/>
    <w:rsid w:val="00CF686F"/>
    <w:rsid w:val="00CF6E60"/>
    <w:rsid w:val="00CF7BCA"/>
    <w:rsid w:val="00D008FD"/>
    <w:rsid w:val="00D016E9"/>
    <w:rsid w:val="00D01DC5"/>
    <w:rsid w:val="00D0321C"/>
    <w:rsid w:val="00D035EC"/>
    <w:rsid w:val="00D03698"/>
    <w:rsid w:val="00D04DF7"/>
    <w:rsid w:val="00D06A22"/>
    <w:rsid w:val="00D06AB1"/>
    <w:rsid w:val="00D072ED"/>
    <w:rsid w:val="00D07A16"/>
    <w:rsid w:val="00D1067E"/>
    <w:rsid w:val="00D10F50"/>
    <w:rsid w:val="00D11272"/>
    <w:rsid w:val="00D11CFA"/>
    <w:rsid w:val="00D126F5"/>
    <w:rsid w:val="00D131A2"/>
    <w:rsid w:val="00D141CE"/>
    <w:rsid w:val="00D1489E"/>
    <w:rsid w:val="00D177B4"/>
    <w:rsid w:val="00D20737"/>
    <w:rsid w:val="00D21E81"/>
    <w:rsid w:val="00D223DE"/>
    <w:rsid w:val="00D238D0"/>
    <w:rsid w:val="00D245B7"/>
    <w:rsid w:val="00D25E37"/>
    <w:rsid w:val="00D2661A"/>
    <w:rsid w:val="00D26920"/>
    <w:rsid w:val="00D27582"/>
    <w:rsid w:val="00D277F3"/>
    <w:rsid w:val="00D309A4"/>
    <w:rsid w:val="00D31255"/>
    <w:rsid w:val="00D32719"/>
    <w:rsid w:val="00D33333"/>
    <w:rsid w:val="00D34C19"/>
    <w:rsid w:val="00D34CB7"/>
    <w:rsid w:val="00D352A2"/>
    <w:rsid w:val="00D374DA"/>
    <w:rsid w:val="00D40A2B"/>
    <w:rsid w:val="00D40DFC"/>
    <w:rsid w:val="00D4162B"/>
    <w:rsid w:val="00D41B47"/>
    <w:rsid w:val="00D420D4"/>
    <w:rsid w:val="00D44304"/>
    <w:rsid w:val="00D4514F"/>
    <w:rsid w:val="00D451E2"/>
    <w:rsid w:val="00D45E89"/>
    <w:rsid w:val="00D45E8D"/>
    <w:rsid w:val="00D466AE"/>
    <w:rsid w:val="00D4734F"/>
    <w:rsid w:val="00D51BF3"/>
    <w:rsid w:val="00D54B98"/>
    <w:rsid w:val="00D56CE3"/>
    <w:rsid w:val="00D56D85"/>
    <w:rsid w:val="00D57E41"/>
    <w:rsid w:val="00D6048B"/>
    <w:rsid w:val="00D63429"/>
    <w:rsid w:val="00D66846"/>
    <w:rsid w:val="00D671CC"/>
    <w:rsid w:val="00D675FB"/>
    <w:rsid w:val="00D67FCD"/>
    <w:rsid w:val="00D71BFB"/>
    <w:rsid w:val="00D71C58"/>
    <w:rsid w:val="00D71F25"/>
    <w:rsid w:val="00D729BF"/>
    <w:rsid w:val="00D7358C"/>
    <w:rsid w:val="00D73C6C"/>
    <w:rsid w:val="00D76C5D"/>
    <w:rsid w:val="00D77031"/>
    <w:rsid w:val="00D7752E"/>
    <w:rsid w:val="00D805FD"/>
    <w:rsid w:val="00D80778"/>
    <w:rsid w:val="00D80C0C"/>
    <w:rsid w:val="00D81136"/>
    <w:rsid w:val="00D84941"/>
    <w:rsid w:val="00D84FA1"/>
    <w:rsid w:val="00D851F0"/>
    <w:rsid w:val="00D854C6"/>
    <w:rsid w:val="00D86DB7"/>
    <w:rsid w:val="00D87E7A"/>
    <w:rsid w:val="00D9060C"/>
    <w:rsid w:val="00D9164A"/>
    <w:rsid w:val="00D916C0"/>
    <w:rsid w:val="00D926D0"/>
    <w:rsid w:val="00D92E13"/>
    <w:rsid w:val="00D93030"/>
    <w:rsid w:val="00D94172"/>
    <w:rsid w:val="00D9470D"/>
    <w:rsid w:val="00D950E1"/>
    <w:rsid w:val="00D95142"/>
    <w:rsid w:val="00D952A6"/>
    <w:rsid w:val="00D97F99"/>
    <w:rsid w:val="00DA1E08"/>
    <w:rsid w:val="00DA24F8"/>
    <w:rsid w:val="00DA28E8"/>
    <w:rsid w:val="00DA38D3"/>
    <w:rsid w:val="00DA3932"/>
    <w:rsid w:val="00DA3AFC"/>
    <w:rsid w:val="00DA43E5"/>
    <w:rsid w:val="00DA64F8"/>
    <w:rsid w:val="00DA6C15"/>
    <w:rsid w:val="00DB0C24"/>
    <w:rsid w:val="00DB0E81"/>
    <w:rsid w:val="00DB1441"/>
    <w:rsid w:val="00DB1B20"/>
    <w:rsid w:val="00DB2375"/>
    <w:rsid w:val="00DB2617"/>
    <w:rsid w:val="00DB38EE"/>
    <w:rsid w:val="00DB3A45"/>
    <w:rsid w:val="00DB498B"/>
    <w:rsid w:val="00DB66CA"/>
    <w:rsid w:val="00DB6BCA"/>
    <w:rsid w:val="00DB7113"/>
    <w:rsid w:val="00DC0321"/>
    <w:rsid w:val="00DC0BB4"/>
    <w:rsid w:val="00DC3067"/>
    <w:rsid w:val="00DC31F7"/>
    <w:rsid w:val="00DC370B"/>
    <w:rsid w:val="00DC394F"/>
    <w:rsid w:val="00DC458E"/>
    <w:rsid w:val="00DC4A3F"/>
    <w:rsid w:val="00DC5B46"/>
    <w:rsid w:val="00DC5B90"/>
    <w:rsid w:val="00DC6235"/>
    <w:rsid w:val="00DD00FF"/>
    <w:rsid w:val="00DD0619"/>
    <w:rsid w:val="00DD07FB"/>
    <w:rsid w:val="00DD25C6"/>
    <w:rsid w:val="00DD43A5"/>
    <w:rsid w:val="00DD4B60"/>
    <w:rsid w:val="00DD4FE5"/>
    <w:rsid w:val="00DD54B0"/>
    <w:rsid w:val="00DD57EE"/>
    <w:rsid w:val="00DD66FE"/>
    <w:rsid w:val="00DD6711"/>
    <w:rsid w:val="00DD6845"/>
    <w:rsid w:val="00DD6BCC"/>
    <w:rsid w:val="00DE0A4B"/>
    <w:rsid w:val="00DE0A62"/>
    <w:rsid w:val="00DE2410"/>
    <w:rsid w:val="00DE2939"/>
    <w:rsid w:val="00DE29BF"/>
    <w:rsid w:val="00DE2F1D"/>
    <w:rsid w:val="00DE6776"/>
    <w:rsid w:val="00DE6E81"/>
    <w:rsid w:val="00DE703F"/>
    <w:rsid w:val="00DE7595"/>
    <w:rsid w:val="00DE79A5"/>
    <w:rsid w:val="00DF065A"/>
    <w:rsid w:val="00DF0CC3"/>
    <w:rsid w:val="00DF1961"/>
    <w:rsid w:val="00DF44DE"/>
    <w:rsid w:val="00DF4A10"/>
    <w:rsid w:val="00DF6BAA"/>
    <w:rsid w:val="00DF7C33"/>
    <w:rsid w:val="00E01138"/>
    <w:rsid w:val="00E02DFB"/>
    <w:rsid w:val="00E030F9"/>
    <w:rsid w:val="00E0311A"/>
    <w:rsid w:val="00E03138"/>
    <w:rsid w:val="00E06404"/>
    <w:rsid w:val="00E11A85"/>
    <w:rsid w:val="00E11C92"/>
    <w:rsid w:val="00E12495"/>
    <w:rsid w:val="00E1342E"/>
    <w:rsid w:val="00E14C83"/>
    <w:rsid w:val="00E154D5"/>
    <w:rsid w:val="00E15CCD"/>
    <w:rsid w:val="00E15D9E"/>
    <w:rsid w:val="00E1666A"/>
    <w:rsid w:val="00E17027"/>
    <w:rsid w:val="00E202EF"/>
    <w:rsid w:val="00E210B5"/>
    <w:rsid w:val="00E22103"/>
    <w:rsid w:val="00E22105"/>
    <w:rsid w:val="00E2233D"/>
    <w:rsid w:val="00E2415B"/>
    <w:rsid w:val="00E24F35"/>
    <w:rsid w:val="00E254EB"/>
    <w:rsid w:val="00E2552F"/>
    <w:rsid w:val="00E26085"/>
    <w:rsid w:val="00E304C4"/>
    <w:rsid w:val="00E3137A"/>
    <w:rsid w:val="00E31C5E"/>
    <w:rsid w:val="00E32213"/>
    <w:rsid w:val="00E32CCF"/>
    <w:rsid w:val="00E33542"/>
    <w:rsid w:val="00E33E5A"/>
    <w:rsid w:val="00E34A98"/>
    <w:rsid w:val="00E35D1E"/>
    <w:rsid w:val="00E364F9"/>
    <w:rsid w:val="00E365FA"/>
    <w:rsid w:val="00E36789"/>
    <w:rsid w:val="00E40A41"/>
    <w:rsid w:val="00E40A72"/>
    <w:rsid w:val="00E423C3"/>
    <w:rsid w:val="00E44A83"/>
    <w:rsid w:val="00E46FBB"/>
    <w:rsid w:val="00E475BC"/>
    <w:rsid w:val="00E502C1"/>
    <w:rsid w:val="00E502DD"/>
    <w:rsid w:val="00E50D3A"/>
    <w:rsid w:val="00E51387"/>
    <w:rsid w:val="00E51E68"/>
    <w:rsid w:val="00E52EFD"/>
    <w:rsid w:val="00E5311B"/>
    <w:rsid w:val="00E53486"/>
    <w:rsid w:val="00E5408A"/>
    <w:rsid w:val="00E56800"/>
    <w:rsid w:val="00E56825"/>
    <w:rsid w:val="00E62FF9"/>
    <w:rsid w:val="00E635D6"/>
    <w:rsid w:val="00E639BC"/>
    <w:rsid w:val="00E664CC"/>
    <w:rsid w:val="00E700A4"/>
    <w:rsid w:val="00E70388"/>
    <w:rsid w:val="00E70B15"/>
    <w:rsid w:val="00E70F92"/>
    <w:rsid w:val="00E74C54"/>
    <w:rsid w:val="00E77A03"/>
    <w:rsid w:val="00E822E8"/>
    <w:rsid w:val="00E82554"/>
    <w:rsid w:val="00E82606"/>
    <w:rsid w:val="00E83A4D"/>
    <w:rsid w:val="00E846C8"/>
    <w:rsid w:val="00E84957"/>
    <w:rsid w:val="00E84A55"/>
    <w:rsid w:val="00E85BFF"/>
    <w:rsid w:val="00E87054"/>
    <w:rsid w:val="00E90391"/>
    <w:rsid w:val="00E906C2"/>
    <w:rsid w:val="00E9070B"/>
    <w:rsid w:val="00E92919"/>
    <w:rsid w:val="00E9311F"/>
    <w:rsid w:val="00E93410"/>
    <w:rsid w:val="00E934D1"/>
    <w:rsid w:val="00E94AF0"/>
    <w:rsid w:val="00E95D13"/>
    <w:rsid w:val="00E95DD3"/>
    <w:rsid w:val="00E961B0"/>
    <w:rsid w:val="00E969D5"/>
    <w:rsid w:val="00E975E4"/>
    <w:rsid w:val="00EA0A28"/>
    <w:rsid w:val="00EA1413"/>
    <w:rsid w:val="00EA22B1"/>
    <w:rsid w:val="00EA3703"/>
    <w:rsid w:val="00EA58D1"/>
    <w:rsid w:val="00EA61BC"/>
    <w:rsid w:val="00EA666C"/>
    <w:rsid w:val="00EA681A"/>
    <w:rsid w:val="00EA6915"/>
    <w:rsid w:val="00EA7069"/>
    <w:rsid w:val="00EA735B"/>
    <w:rsid w:val="00EA7B49"/>
    <w:rsid w:val="00EB0B5E"/>
    <w:rsid w:val="00EB1BDC"/>
    <w:rsid w:val="00EB1E69"/>
    <w:rsid w:val="00EB2086"/>
    <w:rsid w:val="00EB2ACA"/>
    <w:rsid w:val="00EB2E18"/>
    <w:rsid w:val="00EB45F5"/>
    <w:rsid w:val="00EB5EDF"/>
    <w:rsid w:val="00EB60FE"/>
    <w:rsid w:val="00EB74DB"/>
    <w:rsid w:val="00EC4F55"/>
    <w:rsid w:val="00EC5359"/>
    <w:rsid w:val="00EC562A"/>
    <w:rsid w:val="00EC6D5F"/>
    <w:rsid w:val="00ED067A"/>
    <w:rsid w:val="00ED1C10"/>
    <w:rsid w:val="00ED2093"/>
    <w:rsid w:val="00ED2B50"/>
    <w:rsid w:val="00ED5B50"/>
    <w:rsid w:val="00ED6062"/>
    <w:rsid w:val="00EE0097"/>
    <w:rsid w:val="00EE0350"/>
    <w:rsid w:val="00EE0719"/>
    <w:rsid w:val="00EE0E80"/>
    <w:rsid w:val="00EE2FC3"/>
    <w:rsid w:val="00EE4DEC"/>
    <w:rsid w:val="00EE613F"/>
    <w:rsid w:val="00EE7295"/>
    <w:rsid w:val="00EE7869"/>
    <w:rsid w:val="00EE7BD9"/>
    <w:rsid w:val="00EF054A"/>
    <w:rsid w:val="00EF06E1"/>
    <w:rsid w:val="00EF19E1"/>
    <w:rsid w:val="00EF3235"/>
    <w:rsid w:val="00EF48AC"/>
    <w:rsid w:val="00EF7E72"/>
    <w:rsid w:val="00F01542"/>
    <w:rsid w:val="00F0389B"/>
    <w:rsid w:val="00F03BA2"/>
    <w:rsid w:val="00F04A49"/>
    <w:rsid w:val="00F04DC8"/>
    <w:rsid w:val="00F057FC"/>
    <w:rsid w:val="00F06647"/>
    <w:rsid w:val="00F06A7C"/>
    <w:rsid w:val="00F06D37"/>
    <w:rsid w:val="00F078B0"/>
    <w:rsid w:val="00F07B9D"/>
    <w:rsid w:val="00F07DA3"/>
    <w:rsid w:val="00F10926"/>
    <w:rsid w:val="00F11586"/>
    <w:rsid w:val="00F1183B"/>
    <w:rsid w:val="00F11C9F"/>
    <w:rsid w:val="00F12263"/>
    <w:rsid w:val="00F125EA"/>
    <w:rsid w:val="00F13B8D"/>
    <w:rsid w:val="00F1409D"/>
    <w:rsid w:val="00F14214"/>
    <w:rsid w:val="00F153A7"/>
    <w:rsid w:val="00F157A9"/>
    <w:rsid w:val="00F213E9"/>
    <w:rsid w:val="00F2163D"/>
    <w:rsid w:val="00F22ECC"/>
    <w:rsid w:val="00F2387C"/>
    <w:rsid w:val="00F25BB6"/>
    <w:rsid w:val="00F25E77"/>
    <w:rsid w:val="00F262D2"/>
    <w:rsid w:val="00F269FA"/>
    <w:rsid w:val="00F26B7E"/>
    <w:rsid w:val="00F27A3B"/>
    <w:rsid w:val="00F32821"/>
    <w:rsid w:val="00F33817"/>
    <w:rsid w:val="00F33E8B"/>
    <w:rsid w:val="00F3447F"/>
    <w:rsid w:val="00F34E6A"/>
    <w:rsid w:val="00F35B34"/>
    <w:rsid w:val="00F40AA7"/>
    <w:rsid w:val="00F413C0"/>
    <w:rsid w:val="00F420D5"/>
    <w:rsid w:val="00F42EA6"/>
    <w:rsid w:val="00F439EE"/>
    <w:rsid w:val="00F43B39"/>
    <w:rsid w:val="00F43D91"/>
    <w:rsid w:val="00F4456F"/>
    <w:rsid w:val="00F44A98"/>
    <w:rsid w:val="00F44BE8"/>
    <w:rsid w:val="00F451EA"/>
    <w:rsid w:val="00F45447"/>
    <w:rsid w:val="00F456AD"/>
    <w:rsid w:val="00F456C6"/>
    <w:rsid w:val="00F4577B"/>
    <w:rsid w:val="00F46496"/>
    <w:rsid w:val="00F474D0"/>
    <w:rsid w:val="00F50179"/>
    <w:rsid w:val="00F54BD7"/>
    <w:rsid w:val="00F56511"/>
    <w:rsid w:val="00F6052E"/>
    <w:rsid w:val="00F615C4"/>
    <w:rsid w:val="00F6194E"/>
    <w:rsid w:val="00F623AC"/>
    <w:rsid w:val="00F6412A"/>
    <w:rsid w:val="00F64DBD"/>
    <w:rsid w:val="00F65893"/>
    <w:rsid w:val="00F66A4A"/>
    <w:rsid w:val="00F67382"/>
    <w:rsid w:val="00F71E22"/>
    <w:rsid w:val="00F72142"/>
    <w:rsid w:val="00F724E6"/>
    <w:rsid w:val="00F72AE7"/>
    <w:rsid w:val="00F739D3"/>
    <w:rsid w:val="00F73D7D"/>
    <w:rsid w:val="00F75D84"/>
    <w:rsid w:val="00F76142"/>
    <w:rsid w:val="00F766C0"/>
    <w:rsid w:val="00F76D4B"/>
    <w:rsid w:val="00F76DCB"/>
    <w:rsid w:val="00F77D98"/>
    <w:rsid w:val="00F8028D"/>
    <w:rsid w:val="00F833BA"/>
    <w:rsid w:val="00F84FD0"/>
    <w:rsid w:val="00F859A8"/>
    <w:rsid w:val="00F870D2"/>
    <w:rsid w:val="00F8762A"/>
    <w:rsid w:val="00F878EA"/>
    <w:rsid w:val="00F9108B"/>
    <w:rsid w:val="00F91349"/>
    <w:rsid w:val="00F93390"/>
    <w:rsid w:val="00F93572"/>
    <w:rsid w:val="00F93A8A"/>
    <w:rsid w:val="00F95248"/>
    <w:rsid w:val="00F956A9"/>
    <w:rsid w:val="00F9621E"/>
    <w:rsid w:val="00F962DC"/>
    <w:rsid w:val="00F963ED"/>
    <w:rsid w:val="00F966CF"/>
    <w:rsid w:val="00F96CAE"/>
    <w:rsid w:val="00F97C99"/>
    <w:rsid w:val="00FA3FF4"/>
    <w:rsid w:val="00FA5C5C"/>
    <w:rsid w:val="00FA662D"/>
    <w:rsid w:val="00FA6730"/>
    <w:rsid w:val="00FA73B1"/>
    <w:rsid w:val="00FB0CB9"/>
    <w:rsid w:val="00FB1E11"/>
    <w:rsid w:val="00FB1EB3"/>
    <w:rsid w:val="00FB200D"/>
    <w:rsid w:val="00FB45F1"/>
    <w:rsid w:val="00FB4A72"/>
    <w:rsid w:val="00FB51D9"/>
    <w:rsid w:val="00FB54E8"/>
    <w:rsid w:val="00FB5560"/>
    <w:rsid w:val="00FB604F"/>
    <w:rsid w:val="00FB7054"/>
    <w:rsid w:val="00FC17B7"/>
    <w:rsid w:val="00FC1A59"/>
    <w:rsid w:val="00FC2000"/>
    <w:rsid w:val="00FC2079"/>
    <w:rsid w:val="00FC2231"/>
    <w:rsid w:val="00FC2A3D"/>
    <w:rsid w:val="00FC2CB7"/>
    <w:rsid w:val="00FC2FDD"/>
    <w:rsid w:val="00FC33D0"/>
    <w:rsid w:val="00FC4090"/>
    <w:rsid w:val="00FC55B4"/>
    <w:rsid w:val="00FD00E6"/>
    <w:rsid w:val="00FD09A1"/>
    <w:rsid w:val="00FD0BE6"/>
    <w:rsid w:val="00FD1109"/>
    <w:rsid w:val="00FD2A7C"/>
    <w:rsid w:val="00FD59EB"/>
    <w:rsid w:val="00FD6E65"/>
    <w:rsid w:val="00FD7299"/>
    <w:rsid w:val="00FE1FBE"/>
    <w:rsid w:val="00FE3901"/>
    <w:rsid w:val="00FE39D3"/>
    <w:rsid w:val="00FE4BCE"/>
    <w:rsid w:val="00FE5159"/>
    <w:rsid w:val="00FE532A"/>
    <w:rsid w:val="00FE54AE"/>
    <w:rsid w:val="00FE576A"/>
    <w:rsid w:val="00FE5AE4"/>
    <w:rsid w:val="00FE5C84"/>
    <w:rsid w:val="00FE6164"/>
    <w:rsid w:val="00FE72CF"/>
    <w:rsid w:val="00FE7BDE"/>
    <w:rsid w:val="00FE7D5D"/>
    <w:rsid w:val="00FE7E79"/>
    <w:rsid w:val="00FF2260"/>
    <w:rsid w:val="00FF2F34"/>
    <w:rsid w:val="00FF39A2"/>
    <w:rsid w:val="00FF3BAB"/>
    <w:rsid w:val="00FF3E7D"/>
    <w:rsid w:val="00FF5292"/>
    <w:rsid w:val="00FF52C0"/>
    <w:rsid w:val="00FF5B99"/>
    <w:rsid w:val="00FF66CB"/>
    <w:rsid w:val="00FF7067"/>
    <w:rsid w:val="00FF730C"/>
    <w:rsid w:val="00FF73C4"/>
    <w:rsid w:val="00FF73F4"/>
    <w:rsid w:val="00FF7CE4"/>
    <w:rsid w:val="00FF7E39"/>
    <w:rsid w:val="012B33E1"/>
    <w:rsid w:val="017E0CD4"/>
    <w:rsid w:val="01AF5332"/>
    <w:rsid w:val="01ED4312"/>
    <w:rsid w:val="022A58F5"/>
    <w:rsid w:val="02441F1E"/>
    <w:rsid w:val="03726617"/>
    <w:rsid w:val="03F31506"/>
    <w:rsid w:val="04AF7112"/>
    <w:rsid w:val="04DF1A8A"/>
    <w:rsid w:val="04EE5CCC"/>
    <w:rsid w:val="05B67BEF"/>
    <w:rsid w:val="066C37F1"/>
    <w:rsid w:val="06C83B4C"/>
    <w:rsid w:val="07102341"/>
    <w:rsid w:val="07AF1BE8"/>
    <w:rsid w:val="08E23EE2"/>
    <w:rsid w:val="09880215"/>
    <w:rsid w:val="099F5C8C"/>
    <w:rsid w:val="09EF09C1"/>
    <w:rsid w:val="0A051F93"/>
    <w:rsid w:val="0C5C7E64"/>
    <w:rsid w:val="0C6775BD"/>
    <w:rsid w:val="0D4C0695"/>
    <w:rsid w:val="0D98567C"/>
    <w:rsid w:val="0DE545B5"/>
    <w:rsid w:val="0E5E4367"/>
    <w:rsid w:val="0EA004DC"/>
    <w:rsid w:val="0F05607B"/>
    <w:rsid w:val="0FE35D23"/>
    <w:rsid w:val="104B26C9"/>
    <w:rsid w:val="115D4462"/>
    <w:rsid w:val="11665A0D"/>
    <w:rsid w:val="11E46932"/>
    <w:rsid w:val="12CC7AF2"/>
    <w:rsid w:val="13113756"/>
    <w:rsid w:val="13781A27"/>
    <w:rsid w:val="13914897"/>
    <w:rsid w:val="13E9022F"/>
    <w:rsid w:val="14D529A5"/>
    <w:rsid w:val="150443FD"/>
    <w:rsid w:val="151F716C"/>
    <w:rsid w:val="16270FFB"/>
    <w:rsid w:val="164417F2"/>
    <w:rsid w:val="16946B78"/>
    <w:rsid w:val="16EA49EA"/>
    <w:rsid w:val="16F874B2"/>
    <w:rsid w:val="174E3433"/>
    <w:rsid w:val="17936E30"/>
    <w:rsid w:val="17A32DEB"/>
    <w:rsid w:val="17B15508"/>
    <w:rsid w:val="18203A26"/>
    <w:rsid w:val="18B057C0"/>
    <w:rsid w:val="190A53DF"/>
    <w:rsid w:val="19915C4A"/>
    <w:rsid w:val="19B906A4"/>
    <w:rsid w:val="19F811CC"/>
    <w:rsid w:val="1A4C59BC"/>
    <w:rsid w:val="1A562397"/>
    <w:rsid w:val="1ACF1846"/>
    <w:rsid w:val="1AD460B9"/>
    <w:rsid w:val="1B632FBD"/>
    <w:rsid w:val="1C536B8E"/>
    <w:rsid w:val="1CB70A87"/>
    <w:rsid w:val="1CFE11EF"/>
    <w:rsid w:val="1E4A5D6E"/>
    <w:rsid w:val="20110BFB"/>
    <w:rsid w:val="203B62B7"/>
    <w:rsid w:val="20436F19"/>
    <w:rsid w:val="208C1EAE"/>
    <w:rsid w:val="20D3029D"/>
    <w:rsid w:val="210E39CB"/>
    <w:rsid w:val="213827F6"/>
    <w:rsid w:val="21F7620D"/>
    <w:rsid w:val="21F92BE9"/>
    <w:rsid w:val="22146DBF"/>
    <w:rsid w:val="22B0340C"/>
    <w:rsid w:val="235F050E"/>
    <w:rsid w:val="23810484"/>
    <w:rsid w:val="239C59EC"/>
    <w:rsid w:val="23B115F5"/>
    <w:rsid w:val="24101808"/>
    <w:rsid w:val="241906BD"/>
    <w:rsid w:val="245A2F1D"/>
    <w:rsid w:val="27167136"/>
    <w:rsid w:val="2742617D"/>
    <w:rsid w:val="27433CA3"/>
    <w:rsid w:val="275F4121"/>
    <w:rsid w:val="27B626C7"/>
    <w:rsid w:val="27C92CE4"/>
    <w:rsid w:val="27E2526A"/>
    <w:rsid w:val="2816138E"/>
    <w:rsid w:val="29020329"/>
    <w:rsid w:val="290A2CCA"/>
    <w:rsid w:val="2A0F5E0A"/>
    <w:rsid w:val="2A1868BB"/>
    <w:rsid w:val="2A1D7C1B"/>
    <w:rsid w:val="2A444209"/>
    <w:rsid w:val="2B3002E1"/>
    <w:rsid w:val="2B787A59"/>
    <w:rsid w:val="2BA52826"/>
    <w:rsid w:val="2BC87873"/>
    <w:rsid w:val="2C550700"/>
    <w:rsid w:val="2C6D5A4A"/>
    <w:rsid w:val="2CC94C4A"/>
    <w:rsid w:val="2D12306E"/>
    <w:rsid w:val="2E2F6D2F"/>
    <w:rsid w:val="2E7E4664"/>
    <w:rsid w:val="2FA86D99"/>
    <w:rsid w:val="2FC647D1"/>
    <w:rsid w:val="2FDC6A42"/>
    <w:rsid w:val="30C32136"/>
    <w:rsid w:val="30D2549E"/>
    <w:rsid w:val="30E6714C"/>
    <w:rsid w:val="312863E3"/>
    <w:rsid w:val="31325E72"/>
    <w:rsid w:val="31770F12"/>
    <w:rsid w:val="318B6972"/>
    <w:rsid w:val="31DD1F87"/>
    <w:rsid w:val="32B37F2E"/>
    <w:rsid w:val="32C86926"/>
    <w:rsid w:val="33136C1F"/>
    <w:rsid w:val="335667E6"/>
    <w:rsid w:val="33884F17"/>
    <w:rsid w:val="338C34A7"/>
    <w:rsid w:val="33CA473A"/>
    <w:rsid w:val="34D128EE"/>
    <w:rsid w:val="35EF5721"/>
    <w:rsid w:val="35F406D0"/>
    <w:rsid w:val="365B4B65"/>
    <w:rsid w:val="373D2F93"/>
    <w:rsid w:val="37D87DC2"/>
    <w:rsid w:val="38233460"/>
    <w:rsid w:val="39AB7BB1"/>
    <w:rsid w:val="39BD1729"/>
    <w:rsid w:val="39E76710"/>
    <w:rsid w:val="39E906DA"/>
    <w:rsid w:val="39F41558"/>
    <w:rsid w:val="3A9C399E"/>
    <w:rsid w:val="3C2E7C5C"/>
    <w:rsid w:val="3DC56D68"/>
    <w:rsid w:val="3DD07BE6"/>
    <w:rsid w:val="3E2E2B5F"/>
    <w:rsid w:val="3E6622F9"/>
    <w:rsid w:val="3E6F38A3"/>
    <w:rsid w:val="3E847404"/>
    <w:rsid w:val="3E9B4698"/>
    <w:rsid w:val="3EBC460F"/>
    <w:rsid w:val="3EEC1F3C"/>
    <w:rsid w:val="3F4A1C1A"/>
    <w:rsid w:val="3FDB2873"/>
    <w:rsid w:val="3FE931E1"/>
    <w:rsid w:val="40833636"/>
    <w:rsid w:val="41272C6D"/>
    <w:rsid w:val="41A03D74"/>
    <w:rsid w:val="41E81277"/>
    <w:rsid w:val="42584E34"/>
    <w:rsid w:val="44440F87"/>
    <w:rsid w:val="448E0268"/>
    <w:rsid w:val="459354CE"/>
    <w:rsid w:val="4594599D"/>
    <w:rsid w:val="462A00B0"/>
    <w:rsid w:val="465A2CF7"/>
    <w:rsid w:val="46B53E1D"/>
    <w:rsid w:val="47B37F9B"/>
    <w:rsid w:val="47B57E4D"/>
    <w:rsid w:val="47EB3563"/>
    <w:rsid w:val="47FD3CCE"/>
    <w:rsid w:val="48643D4D"/>
    <w:rsid w:val="48855A71"/>
    <w:rsid w:val="495E44BA"/>
    <w:rsid w:val="49B24895"/>
    <w:rsid w:val="4A881849"/>
    <w:rsid w:val="4AC62A9D"/>
    <w:rsid w:val="4B201A81"/>
    <w:rsid w:val="4B62129D"/>
    <w:rsid w:val="4C72630D"/>
    <w:rsid w:val="4C7E73A7"/>
    <w:rsid w:val="4D7A5F4C"/>
    <w:rsid w:val="4DA846DC"/>
    <w:rsid w:val="4E8E4604"/>
    <w:rsid w:val="4EC76DE4"/>
    <w:rsid w:val="4FE6773D"/>
    <w:rsid w:val="512F338C"/>
    <w:rsid w:val="51D11D27"/>
    <w:rsid w:val="51DC173E"/>
    <w:rsid w:val="522B768A"/>
    <w:rsid w:val="526B3F2A"/>
    <w:rsid w:val="53A2397B"/>
    <w:rsid w:val="541F321E"/>
    <w:rsid w:val="54300F87"/>
    <w:rsid w:val="54880DC3"/>
    <w:rsid w:val="56451D38"/>
    <w:rsid w:val="56612520"/>
    <w:rsid w:val="56861332"/>
    <w:rsid w:val="56F02C50"/>
    <w:rsid w:val="573F7635"/>
    <w:rsid w:val="57480C48"/>
    <w:rsid w:val="576413CF"/>
    <w:rsid w:val="58006EC2"/>
    <w:rsid w:val="582E57DE"/>
    <w:rsid w:val="591708E6"/>
    <w:rsid w:val="598B4872"/>
    <w:rsid w:val="5A33357F"/>
    <w:rsid w:val="5B386985"/>
    <w:rsid w:val="5C317F92"/>
    <w:rsid w:val="5D5E6CF6"/>
    <w:rsid w:val="5E9F7435"/>
    <w:rsid w:val="5F4F0E5B"/>
    <w:rsid w:val="603F3568"/>
    <w:rsid w:val="61396238"/>
    <w:rsid w:val="61497B2C"/>
    <w:rsid w:val="61665FE8"/>
    <w:rsid w:val="617F2EE1"/>
    <w:rsid w:val="61E741EB"/>
    <w:rsid w:val="61F335F4"/>
    <w:rsid w:val="61F950AE"/>
    <w:rsid w:val="6200602F"/>
    <w:rsid w:val="6221286F"/>
    <w:rsid w:val="623E51B7"/>
    <w:rsid w:val="624C78D4"/>
    <w:rsid w:val="6256089E"/>
    <w:rsid w:val="62775FD3"/>
    <w:rsid w:val="635559B6"/>
    <w:rsid w:val="638536B6"/>
    <w:rsid w:val="64354FEF"/>
    <w:rsid w:val="64910878"/>
    <w:rsid w:val="66AF21DF"/>
    <w:rsid w:val="678C4D40"/>
    <w:rsid w:val="69205616"/>
    <w:rsid w:val="699677ED"/>
    <w:rsid w:val="69CC4101"/>
    <w:rsid w:val="6A2C3B47"/>
    <w:rsid w:val="6A3D627A"/>
    <w:rsid w:val="6BEF307E"/>
    <w:rsid w:val="6C3B62C3"/>
    <w:rsid w:val="6CE801F9"/>
    <w:rsid w:val="6D2B2B4B"/>
    <w:rsid w:val="6E2A33A1"/>
    <w:rsid w:val="6E66587A"/>
    <w:rsid w:val="71591648"/>
    <w:rsid w:val="71DA5FB1"/>
    <w:rsid w:val="7214383E"/>
    <w:rsid w:val="729B4DB1"/>
    <w:rsid w:val="73D87C15"/>
    <w:rsid w:val="740E7355"/>
    <w:rsid w:val="748F1AFC"/>
    <w:rsid w:val="74B562A2"/>
    <w:rsid w:val="74DA13C4"/>
    <w:rsid w:val="74DA2B1D"/>
    <w:rsid w:val="75ED6880"/>
    <w:rsid w:val="76DA32A9"/>
    <w:rsid w:val="779C230C"/>
    <w:rsid w:val="77CA50CB"/>
    <w:rsid w:val="78056103"/>
    <w:rsid w:val="785901FD"/>
    <w:rsid w:val="78C338C8"/>
    <w:rsid w:val="79C749C3"/>
    <w:rsid w:val="79C8563A"/>
    <w:rsid w:val="79FA77BE"/>
    <w:rsid w:val="7A6A04A0"/>
    <w:rsid w:val="7B6E5D6D"/>
    <w:rsid w:val="7C7575D0"/>
    <w:rsid w:val="7C99506C"/>
    <w:rsid w:val="7D7B29C4"/>
    <w:rsid w:val="7D883425"/>
    <w:rsid w:val="7DE762AB"/>
    <w:rsid w:val="7E3239CA"/>
    <w:rsid w:val="7E500085"/>
    <w:rsid w:val="7E5971A9"/>
    <w:rsid w:val="7E9945B6"/>
    <w:rsid w:val="7F15031C"/>
    <w:rsid w:val="7F604567"/>
    <w:rsid w:val="7F783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123"/>
        <o:r id="V:Rule2" type="connector" idref="#_x0000_s1104"/>
        <o:r id="V:Rule3" type="connector" idref="#_x0000_s1080"/>
        <o:r id="V:Rule4"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qFormat="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c">
    <w:name w:val="Normal"/>
    <w:qFormat/>
    <w:rsid w:val="009E48A9"/>
    <w:pPr>
      <w:widowControl w:val="0"/>
      <w:adjustRightInd w:val="0"/>
      <w:spacing w:line="400" w:lineRule="exact"/>
      <w:jc w:val="both"/>
    </w:pPr>
    <w:rPr>
      <w:kern w:val="2"/>
      <w:sz w:val="21"/>
      <w:szCs w:val="21"/>
    </w:rPr>
  </w:style>
  <w:style w:type="paragraph" w:styleId="1">
    <w:name w:val="heading 1"/>
    <w:basedOn w:val="affc"/>
    <w:next w:val="affc"/>
    <w:link w:val="1Char"/>
    <w:qFormat/>
    <w:rsid w:val="009E48A9"/>
    <w:pPr>
      <w:keepNext/>
      <w:keepLines/>
      <w:spacing w:before="340" w:after="330" w:line="578" w:lineRule="auto"/>
      <w:outlineLvl w:val="0"/>
    </w:pPr>
    <w:rPr>
      <w:b/>
      <w:bCs/>
      <w:kern w:val="44"/>
      <w:sz w:val="44"/>
      <w:szCs w:val="44"/>
    </w:rPr>
  </w:style>
  <w:style w:type="paragraph" w:styleId="22">
    <w:name w:val="heading 2"/>
    <w:basedOn w:val="affc"/>
    <w:next w:val="affc"/>
    <w:link w:val="2Char"/>
    <w:qFormat/>
    <w:rsid w:val="009E48A9"/>
    <w:pPr>
      <w:keepNext/>
      <w:keepLines/>
      <w:spacing w:before="260" w:after="260" w:line="416" w:lineRule="auto"/>
      <w:outlineLvl w:val="1"/>
    </w:pPr>
    <w:rPr>
      <w:rFonts w:ascii="Arial" w:eastAsia="黑体" w:hAnsi="Arial"/>
      <w:b/>
      <w:bCs/>
      <w:sz w:val="32"/>
      <w:szCs w:val="32"/>
    </w:rPr>
  </w:style>
  <w:style w:type="paragraph" w:styleId="3">
    <w:name w:val="heading 3"/>
    <w:basedOn w:val="affc"/>
    <w:next w:val="affc"/>
    <w:link w:val="3Char"/>
    <w:qFormat/>
    <w:rsid w:val="009E48A9"/>
    <w:pPr>
      <w:keepNext/>
      <w:keepLines/>
      <w:spacing w:before="260" w:after="260" w:line="416" w:lineRule="auto"/>
      <w:outlineLvl w:val="2"/>
    </w:pPr>
    <w:rPr>
      <w:b/>
      <w:bCs/>
      <w:sz w:val="32"/>
      <w:szCs w:val="32"/>
    </w:rPr>
  </w:style>
  <w:style w:type="paragraph" w:styleId="4">
    <w:name w:val="heading 4"/>
    <w:basedOn w:val="affc"/>
    <w:next w:val="affc"/>
    <w:link w:val="4Char"/>
    <w:qFormat/>
    <w:rsid w:val="009E48A9"/>
    <w:pPr>
      <w:keepNext/>
      <w:keepLines/>
      <w:spacing w:before="280" w:after="290" w:line="376" w:lineRule="auto"/>
      <w:outlineLvl w:val="3"/>
    </w:pPr>
    <w:rPr>
      <w:rFonts w:ascii="Arial" w:eastAsia="黑体" w:hAnsi="Arial"/>
      <w:b/>
      <w:bCs/>
      <w:sz w:val="28"/>
      <w:szCs w:val="28"/>
    </w:rPr>
  </w:style>
  <w:style w:type="paragraph" w:styleId="5">
    <w:name w:val="heading 5"/>
    <w:basedOn w:val="affc"/>
    <w:next w:val="affc"/>
    <w:link w:val="5Char"/>
    <w:qFormat/>
    <w:rsid w:val="009E48A9"/>
    <w:pPr>
      <w:keepNext/>
      <w:keepLines/>
      <w:adjustRightInd/>
      <w:spacing w:before="280" w:after="290" w:line="376" w:lineRule="auto"/>
      <w:outlineLvl w:val="4"/>
    </w:pPr>
    <w:rPr>
      <w:b/>
      <w:bCs/>
      <w:sz w:val="28"/>
      <w:szCs w:val="28"/>
    </w:rPr>
  </w:style>
  <w:style w:type="paragraph" w:styleId="6">
    <w:name w:val="heading 6"/>
    <w:basedOn w:val="affc"/>
    <w:next w:val="affc"/>
    <w:link w:val="6Char"/>
    <w:qFormat/>
    <w:rsid w:val="009E48A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c"/>
    <w:next w:val="affc"/>
    <w:link w:val="7Char"/>
    <w:qFormat/>
    <w:rsid w:val="009E48A9"/>
    <w:pPr>
      <w:keepNext/>
      <w:keepLines/>
      <w:adjustRightInd/>
      <w:spacing w:before="240" w:after="64" w:line="320" w:lineRule="auto"/>
      <w:outlineLvl w:val="6"/>
    </w:pPr>
    <w:rPr>
      <w:b/>
      <w:bCs/>
      <w:sz w:val="24"/>
      <w:szCs w:val="24"/>
    </w:rPr>
  </w:style>
  <w:style w:type="paragraph" w:styleId="8">
    <w:name w:val="heading 8"/>
    <w:basedOn w:val="affc"/>
    <w:next w:val="affc"/>
    <w:link w:val="8Char"/>
    <w:qFormat/>
    <w:rsid w:val="009E48A9"/>
    <w:pPr>
      <w:keepNext/>
      <w:keepLines/>
      <w:adjustRightInd/>
      <w:spacing w:before="240" w:after="64" w:line="320" w:lineRule="auto"/>
      <w:outlineLvl w:val="7"/>
    </w:pPr>
    <w:rPr>
      <w:rFonts w:ascii="Arial" w:eastAsia="黑体" w:hAnsi="Arial"/>
      <w:sz w:val="24"/>
      <w:szCs w:val="24"/>
    </w:rPr>
  </w:style>
  <w:style w:type="paragraph" w:styleId="9">
    <w:name w:val="heading 9"/>
    <w:basedOn w:val="affc"/>
    <w:next w:val="affc"/>
    <w:link w:val="9Char"/>
    <w:qFormat/>
    <w:rsid w:val="009E48A9"/>
    <w:pPr>
      <w:keepNext/>
      <w:keepLines/>
      <w:adjustRightInd/>
      <w:spacing w:before="240" w:after="64" w:line="320" w:lineRule="auto"/>
      <w:outlineLvl w:val="8"/>
    </w:pPr>
    <w:rPr>
      <w:rFonts w:ascii="Arial" w:eastAsia="黑体" w:hAnsi="Arial"/>
    </w:rPr>
  </w:style>
  <w:style w:type="character" w:default="1" w:styleId="affd">
    <w:name w:val="Default Paragraph Font"/>
    <w:uiPriority w:val="1"/>
    <w:semiHidden/>
    <w:unhideWhenUsed/>
  </w:style>
  <w:style w:type="table" w:default="1" w:styleId="affe">
    <w:name w:val="Normal Table"/>
    <w:uiPriority w:val="99"/>
    <w:semiHidden/>
    <w:unhideWhenUsed/>
    <w:qFormat/>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70">
    <w:name w:val="toc 7"/>
    <w:basedOn w:val="affc"/>
    <w:next w:val="affc"/>
    <w:autoRedefine/>
    <w:uiPriority w:val="39"/>
    <w:unhideWhenUsed/>
    <w:qFormat/>
    <w:rsid w:val="009E48A9"/>
    <w:pPr>
      <w:tabs>
        <w:tab w:val="right" w:leader="dot" w:pos="9344"/>
      </w:tabs>
      <w:spacing w:line="300" w:lineRule="exact"/>
      <w:ind w:left="1259"/>
    </w:pPr>
    <w:rPr>
      <w:rFonts w:ascii="宋体"/>
    </w:rPr>
  </w:style>
  <w:style w:type="paragraph" w:styleId="afff0">
    <w:name w:val="Normal Indent"/>
    <w:basedOn w:val="affc"/>
    <w:qFormat/>
    <w:rsid w:val="009E48A9"/>
    <w:pPr>
      <w:ind w:firstLine="420"/>
    </w:pPr>
  </w:style>
  <w:style w:type="paragraph" w:styleId="afff1">
    <w:name w:val="annotation text"/>
    <w:basedOn w:val="affc"/>
    <w:link w:val="Char"/>
    <w:uiPriority w:val="99"/>
    <w:unhideWhenUsed/>
    <w:qFormat/>
    <w:rsid w:val="009E48A9"/>
    <w:pPr>
      <w:jc w:val="left"/>
    </w:pPr>
  </w:style>
  <w:style w:type="paragraph" w:styleId="afff2">
    <w:name w:val="Body Text"/>
    <w:basedOn w:val="affc"/>
    <w:link w:val="Char0"/>
    <w:qFormat/>
    <w:rsid w:val="009E48A9"/>
    <w:pPr>
      <w:spacing w:after="120"/>
    </w:pPr>
  </w:style>
  <w:style w:type="paragraph" w:styleId="50">
    <w:name w:val="toc 5"/>
    <w:basedOn w:val="affc"/>
    <w:next w:val="affc"/>
    <w:autoRedefine/>
    <w:uiPriority w:val="39"/>
    <w:unhideWhenUsed/>
    <w:qFormat/>
    <w:rsid w:val="009E48A9"/>
    <w:pPr>
      <w:ind w:left="839"/>
    </w:pPr>
    <w:rPr>
      <w:rFonts w:ascii="宋体"/>
    </w:rPr>
  </w:style>
  <w:style w:type="paragraph" w:styleId="30">
    <w:name w:val="toc 3"/>
    <w:basedOn w:val="affc"/>
    <w:next w:val="affc"/>
    <w:autoRedefine/>
    <w:uiPriority w:val="39"/>
    <w:unhideWhenUsed/>
    <w:qFormat/>
    <w:rsid w:val="009E48A9"/>
    <w:pPr>
      <w:spacing w:line="300" w:lineRule="exact"/>
      <w:ind w:left="420"/>
    </w:pPr>
    <w:rPr>
      <w:rFonts w:ascii="宋体"/>
    </w:rPr>
  </w:style>
  <w:style w:type="paragraph" w:styleId="80">
    <w:name w:val="toc 8"/>
    <w:basedOn w:val="affc"/>
    <w:next w:val="affc"/>
    <w:autoRedefine/>
    <w:uiPriority w:val="39"/>
    <w:unhideWhenUsed/>
    <w:qFormat/>
    <w:rsid w:val="009E48A9"/>
    <w:pPr>
      <w:adjustRightInd/>
      <w:spacing w:after="160" w:line="278" w:lineRule="auto"/>
      <w:ind w:leftChars="1400" w:left="2940"/>
      <w:jc w:val="left"/>
    </w:pPr>
    <w:rPr>
      <w:rFonts w:asciiTheme="minorHAnsi" w:eastAsiaTheme="minorEastAsia" w:hAnsiTheme="minorHAnsi" w:cstheme="minorBidi"/>
      <w:sz w:val="22"/>
      <w:szCs w:val="24"/>
    </w:rPr>
  </w:style>
  <w:style w:type="paragraph" w:styleId="afff3">
    <w:name w:val="Balloon Text"/>
    <w:basedOn w:val="affc"/>
    <w:link w:val="Char1"/>
    <w:uiPriority w:val="99"/>
    <w:semiHidden/>
    <w:unhideWhenUsed/>
    <w:qFormat/>
    <w:rsid w:val="009E48A9"/>
    <w:rPr>
      <w:sz w:val="18"/>
      <w:szCs w:val="18"/>
    </w:rPr>
  </w:style>
  <w:style w:type="paragraph" w:styleId="afff4">
    <w:name w:val="footer"/>
    <w:basedOn w:val="affc"/>
    <w:link w:val="Char2"/>
    <w:uiPriority w:val="99"/>
    <w:qFormat/>
    <w:rsid w:val="009E48A9"/>
    <w:pPr>
      <w:tabs>
        <w:tab w:val="center" w:pos="4153"/>
        <w:tab w:val="right" w:pos="8306"/>
      </w:tabs>
      <w:adjustRightInd/>
      <w:snapToGrid w:val="0"/>
      <w:spacing w:line="240" w:lineRule="auto"/>
      <w:jc w:val="right"/>
    </w:pPr>
    <w:rPr>
      <w:rFonts w:ascii="宋体"/>
      <w:sz w:val="18"/>
      <w:szCs w:val="18"/>
    </w:rPr>
  </w:style>
  <w:style w:type="paragraph" w:styleId="afff5">
    <w:name w:val="header"/>
    <w:basedOn w:val="affc"/>
    <w:link w:val="Char3"/>
    <w:uiPriority w:val="99"/>
    <w:qFormat/>
    <w:rsid w:val="009E48A9"/>
    <w:pPr>
      <w:tabs>
        <w:tab w:val="center" w:pos="4153"/>
        <w:tab w:val="right" w:pos="8306"/>
      </w:tabs>
      <w:adjustRightInd/>
      <w:snapToGrid w:val="0"/>
      <w:jc w:val="center"/>
    </w:pPr>
    <w:rPr>
      <w:sz w:val="18"/>
      <w:szCs w:val="18"/>
    </w:rPr>
  </w:style>
  <w:style w:type="paragraph" w:styleId="10">
    <w:name w:val="toc 1"/>
    <w:basedOn w:val="affc"/>
    <w:next w:val="affc"/>
    <w:autoRedefine/>
    <w:uiPriority w:val="39"/>
    <w:unhideWhenUsed/>
    <w:qFormat/>
    <w:rsid w:val="009E48A9"/>
    <w:pPr>
      <w:tabs>
        <w:tab w:val="right" w:leader="dot" w:pos="9354"/>
      </w:tabs>
      <w:jc w:val="left"/>
    </w:pPr>
    <w:rPr>
      <w:rFonts w:ascii="宋体"/>
    </w:rPr>
  </w:style>
  <w:style w:type="paragraph" w:styleId="40">
    <w:name w:val="toc 4"/>
    <w:basedOn w:val="affc"/>
    <w:next w:val="affc"/>
    <w:autoRedefine/>
    <w:uiPriority w:val="39"/>
    <w:unhideWhenUsed/>
    <w:qFormat/>
    <w:rsid w:val="009E48A9"/>
    <w:pPr>
      <w:tabs>
        <w:tab w:val="right" w:leader="dot" w:pos="9344"/>
      </w:tabs>
      <w:spacing w:line="300" w:lineRule="exact"/>
      <w:ind w:left="629"/>
    </w:pPr>
    <w:rPr>
      <w:rFonts w:ascii="宋体"/>
    </w:rPr>
  </w:style>
  <w:style w:type="paragraph" w:styleId="afff6">
    <w:name w:val="footnote text"/>
    <w:basedOn w:val="affc"/>
    <w:next w:val="affc"/>
    <w:link w:val="Char4"/>
    <w:semiHidden/>
    <w:qFormat/>
    <w:rsid w:val="009E48A9"/>
    <w:pPr>
      <w:adjustRightInd/>
      <w:snapToGrid w:val="0"/>
      <w:spacing w:line="300" w:lineRule="exact"/>
      <w:ind w:leftChars="200" w:left="400" w:hangingChars="200" w:hanging="200"/>
      <w:jc w:val="left"/>
    </w:pPr>
    <w:rPr>
      <w:rFonts w:ascii="宋体"/>
      <w:sz w:val="18"/>
      <w:szCs w:val="18"/>
    </w:rPr>
  </w:style>
  <w:style w:type="paragraph" w:styleId="60">
    <w:name w:val="toc 6"/>
    <w:basedOn w:val="affc"/>
    <w:next w:val="affc"/>
    <w:autoRedefine/>
    <w:uiPriority w:val="39"/>
    <w:unhideWhenUsed/>
    <w:qFormat/>
    <w:rsid w:val="009E48A9"/>
    <w:pPr>
      <w:spacing w:line="300" w:lineRule="exact"/>
      <w:ind w:left="1049"/>
    </w:pPr>
    <w:rPr>
      <w:rFonts w:ascii="宋体"/>
    </w:rPr>
  </w:style>
  <w:style w:type="paragraph" w:styleId="afff7">
    <w:name w:val="table of figures"/>
    <w:basedOn w:val="affc"/>
    <w:next w:val="affc"/>
    <w:semiHidden/>
    <w:qFormat/>
    <w:rsid w:val="009E48A9"/>
    <w:pPr>
      <w:adjustRightInd/>
      <w:spacing w:line="240" w:lineRule="auto"/>
      <w:jc w:val="left"/>
    </w:pPr>
    <w:rPr>
      <w:szCs w:val="24"/>
    </w:rPr>
  </w:style>
  <w:style w:type="paragraph" w:styleId="23">
    <w:name w:val="toc 2"/>
    <w:basedOn w:val="affc"/>
    <w:next w:val="affc"/>
    <w:autoRedefine/>
    <w:uiPriority w:val="39"/>
    <w:unhideWhenUsed/>
    <w:qFormat/>
    <w:rsid w:val="009E48A9"/>
    <w:pPr>
      <w:tabs>
        <w:tab w:val="right" w:leader="dot" w:pos="9344"/>
      </w:tabs>
      <w:spacing w:line="300" w:lineRule="exact"/>
      <w:ind w:left="210"/>
    </w:pPr>
    <w:rPr>
      <w:rFonts w:ascii="宋体"/>
    </w:rPr>
  </w:style>
  <w:style w:type="paragraph" w:styleId="90">
    <w:name w:val="toc 9"/>
    <w:basedOn w:val="affc"/>
    <w:next w:val="affc"/>
    <w:autoRedefine/>
    <w:uiPriority w:val="39"/>
    <w:unhideWhenUsed/>
    <w:qFormat/>
    <w:rsid w:val="009E48A9"/>
    <w:pPr>
      <w:adjustRightInd/>
      <w:spacing w:after="160" w:line="278" w:lineRule="auto"/>
      <w:ind w:leftChars="1600" w:left="3360"/>
      <w:jc w:val="left"/>
    </w:pPr>
    <w:rPr>
      <w:rFonts w:asciiTheme="minorHAnsi" w:eastAsiaTheme="minorEastAsia" w:hAnsiTheme="minorHAnsi" w:cstheme="minorBidi"/>
      <w:sz w:val="22"/>
      <w:szCs w:val="24"/>
    </w:rPr>
  </w:style>
  <w:style w:type="paragraph" w:styleId="afff8">
    <w:name w:val="Title"/>
    <w:basedOn w:val="affc"/>
    <w:link w:val="Char5"/>
    <w:qFormat/>
    <w:rsid w:val="009E48A9"/>
    <w:pPr>
      <w:spacing w:before="240" w:after="60"/>
      <w:jc w:val="center"/>
      <w:outlineLvl w:val="0"/>
    </w:pPr>
    <w:rPr>
      <w:rFonts w:ascii="Arial" w:hAnsi="Arial" w:cs="Arial"/>
      <w:b/>
      <w:bCs/>
      <w:sz w:val="32"/>
      <w:szCs w:val="32"/>
    </w:rPr>
  </w:style>
  <w:style w:type="paragraph" w:styleId="afff9">
    <w:name w:val="annotation subject"/>
    <w:basedOn w:val="afff1"/>
    <w:next w:val="afff1"/>
    <w:link w:val="Char6"/>
    <w:uiPriority w:val="99"/>
    <w:semiHidden/>
    <w:unhideWhenUsed/>
    <w:qFormat/>
    <w:rsid w:val="009E48A9"/>
    <w:rPr>
      <w:b/>
      <w:bCs/>
    </w:rPr>
  </w:style>
  <w:style w:type="table" w:styleId="afffa">
    <w:name w:val="Table Grid"/>
    <w:basedOn w:val="affe"/>
    <w:uiPriority w:val="39"/>
    <w:qFormat/>
    <w:rsid w:val="009E4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b">
    <w:name w:val="Strong"/>
    <w:uiPriority w:val="22"/>
    <w:qFormat/>
    <w:rsid w:val="009E48A9"/>
    <w:rPr>
      <w:b/>
      <w:bCs/>
    </w:rPr>
  </w:style>
  <w:style w:type="character" w:styleId="afffc">
    <w:name w:val="page number"/>
    <w:qFormat/>
    <w:rsid w:val="009E48A9"/>
    <w:rPr>
      <w:rFonts w:ascii="宋体" w:eastAsia="宋体" w:hAnsi="Times New Roman"/>
      <w:sz w:val="18"/>
    </w:rPr>
  </w:style>
  <w:style w:type="character" w:styleId="afffd">
    <w:name w:val="Emphasis"/>
    <w:uiPriority w:val="20"/>
    <w:qFormat/>
    <w:rsid w:val="009E48A9"/>
    <w:rPr>
      <w:i/>
      <w:iCs/>
    </w:rPr>
  </w:style>
  <w:style w:type="character" w:styleId="afffe">
    <w:name w:val="Hyperlink"/>
    <w:uiPriority w:val="99"/>
    <w:qFormat/>
    <w:rsid w:val="009E48A9"/>
    <w:rPr>
      <w:rFonts w:ascii="宋体" w:eastAsia="宋体" w:hAnsi="Times New Roman"/>
      <w:color w:val="auto"/>
      <w:spacing w:val="0"/>
      <w:w w:val="100"/>
      <w:position w:val="0"/>
      <w:sz w:val="21"/>
      <w:u w:val="none"/>
      <w:vertAlign w:val="baseline"/>
    </w:rPr>
  </w:style>
  <w:style w:type="character" w:styleId="HTML">
    <w:name w:val="HTML Code"/>
    <w:basedOn w:val="affd"/>
    <w:uiPriority w:val="99"/>
    <w:semiHidden/>
    <w:unhideWhenUsed/>
    <w:qFormat/>
    <w:rsid w:val="009E48A9"/>
    <w:rPr>
      <w:rFonts w:ascii="Courier New" w:eastAsia="Times New Roman" w:hAnsi="Courier New" w:cs="Courier New"/>
      <w:sz w:val="20"/>
      <w:szCs w:val="20"/>
    </w:rPr>
  </w:style>
  <w:style w:type="character" w:styleId="affff">
    <w:name w:val="annotation reference"/>
    <w:basedOn w:val="affd"/>
    <w:uiPriority w:val="99"/>
    <w:semiHidden/>
    <w:unhideWhenUsed/>
    <w:qFormat/>
    <w:rsid w:val="009E48A9"/>
    <w:rPr>
      <w:sz w:val="21"/>
      <w:szCs w:val="21"/>
    </w:rPr>
  </w:style>
  <w:style w:type="character" w:styleId="affff0">
    <w:name w:val="footnote reference"/>
    <w:semiHidden/>
    <w:qFormat/>
    <w:rsid w:val="009E48A9"/>
    <w:rPr>
      <w:rFonts w:ascii="宋体" w:eastAsia="宋体" w:hAnsi="宋体" w:cs="Times New Roman"/>
      <w:spacing w:val="0"/>
      <w:sz w:val="18"/>
      <w:vertAlign w:val="superscript"/>
    </w:rPr>
  </w:style>
  <w:style w:type="character" w:customStyle="1" w:styleId="1Char">
    <w:name w:val="标题 1 Char"/>
    <w:link w:val="1"/>
    <w:qFormat/>
    <w:rsid w:val="009E48A9"/>
    <w:rPr>
      <w:b/>
      <w:bCs/>
      <w:kern w:val="44"/>
      <w:sz w:val="44"/>
      <w:szCs w:val="44"/>
    </w:rPr>
  </w:style>
  <w:style w:type="character" w:customStyle="1" w:styleId="2Char">
    <w:name w:val="标题 2 Char"/>
    <w:link w:val="22"/>
    <w:qFormat/>
    <w:rsid w:val="009E48A9"/>
    <w:rPr>
      <w:rFonts w:ascii="Arial" w:eastAsia="黑体" w:hAnsi="Arial"/>
      <w:b/>
      <w:bCs/>
      <w:kern w:val="2"/>
      <w:sz w:val="32"/>
      <w:szCs w:val="32"/>
    </w:rPr>
  </w:style>
  <w:style w:type="character" w:customStyle="1" w:styleId="3Char">
    <w:name w:val="标题 3 Char"/>
    <w:link w:val="3"/>
    <w:qFormat/>
    <w:rsid w:val="009E48A9"/>
    <w:rPr>
      <w:b/>
      <w:bCs/>
      <w:kern w:val="2"/>
      <w:sz w:val="32"/>
      <w:szCs w:val="32"/>
    </w:rPr>
  </w:style>
  <w:style w:type="character" w:customStyle="1" w:styleId="4Char">
    <w:name w:val="标题 4 Char"/>
    <w:link w:val="4"/>
    <w:qFormat/>
    <w:rsid w:val="009E48A9"/>
    <w:rPr>
      <w:rFonts w:ascii="Arial" w:eastAsia="黑体" w:hAnsi="Arial"/>
      <w:b/>
      <w:bCs/>
      <w:kern w:val="2"/>
      <w:sz w:val="28"/>
      <w:szCs w:val="28"/>
    </w:rPr>
  </w:style>
  <w:style w:type="character" w:customStyle="1" w:styleId="5Char">
    <w:name w:val="标题 5 Char"/>
    <w:link w:val="5"/>
    <w:qFormat/>
    <w:rsid w:val="009E48A9"/>
    <w:rPr>
      <w:b/>
      <w:bCs/>
      <w:kern w:val="2"/>
      <w:sz w:val="28"/>
      <w:szCs w:val="28"/>
    </w:rPr>
  </w:style>
  <w:style w:type="character" w:customStyle="1" w:styleId="6Char">
    <w:name w:val="标题 6 Char"/>
    <w:link w:val="6"/>
    <w:qFormat/>
    <w:rsid w:val="009E48A9"/>
    <w:rPr>
      <w:rFonts w:ascii="Arial" w:eastAsia="黑体" w:hAnsi="Arial"/>
      <w:b/>
      <w:bCs/>
      <w:kern w:val="2"/>
      <w:sz w:val="24"/>
      <w:szCs w:val="24"/>
    </w:rPr>
  </w:style>
  <w:style w:type="character" w:customStyle="1" w:styleId="7Char">
    <w:name w:val="标题 7 Char"/>
    <w:link w:val="7"/>
    <w:qFormat/>
    <w:rsid w:val="009E48A9"/>
    <w:rPr>
      <w:b/>
      <w:bCs/>
      <w:kern w:val="2"/>
      <w:sz w:val="24"/>
      <w:szCs w:val="24"/>
    </w:rPr>
  </w:style>
  <w:style w:type="character" w:customStyle="1" w:styleId="8Char">
    <w:name w:val="标题 8 Char"/>
    <w:link w:val="8"/>
    <w:qFormat/>
    <w:rsid w:val="009E48A9"/>
    <w:rPr>
      <w:rFonts w:ascii="Arial" w:eastAsia="黑体" w:hAnsi="Arial"/>
      <w:kern w:val="2"/>
      <w:sz w:val="24"/>
      <w:szCs w:val="24"/>
    </w:rPr>
  </w:style>
  <w:style w:type="character" w:customStyle="1" w:styleId="9Char">
    <w:name w:val="标题 9 Char"/>
    <w:link w:val="9"/>
    <w:qFormat/>
    <w:rsid w:val="009E48A9"/>
    <w:rPr>
      <w:rFonts w:ascii="Arial" w:eastAsia="黑体" w:hAnsi="Arial"/>
      <w:kern w:val="2"/>
      <w:sz w:val="21"/>
      <w:szCs w:val="21"/>
    </w:rPr>
  </w:style>
  <w:style w:type="character" w:customStyle="1" w:styleId="Char3">
    <w:name w:val="页眉 Char"/>
    <w:link w:val="afff5"/>
    <w:uiPriority w:val="99"/>
    <w:qFormat/>
    <w:rsid w:val="009E48A9"/>
    <w:rPr>
      <w:kern w:val="2"/>
      <w:sz w:val="18"/>
      <w:szCs w:val="18"/>
    </w:rPr>
  </w:style>
  <w:style w:type="character" w:customStyle="1" w:styleId="Char2">
    <w:name w:val="页脚 Char"/>
    <w:link w:val="afff4"/>
    <w:uiPriority w:val="99"/>
    <w:qFormat/>
    <w:rsid w:val="009E48A9"/>
    <w:rPr>
      <w:rFonts w:ascii="宋体"/>
      <w:kern w:val="2"/>
      <w:sz w:val="18"/>
      <w:szCs w:val="18"/>
    </w:rPr>
  </w:style>
  <w:style w:type="character" w:customStyle="1" w:styleId="Char1">
    <w:name w:val="批注框文本 Char"/>
    <w:link w:val="afff3"/>
    <w:uiPriority w:val="99"/>
    <w:semiHidden/>
    <w:qFormat/>
    <w:rsid w:val="009E48A9"/>
    <w:rPr>
      <w:kern w:val="2"/>
      <w:sz w:val="18"/>
      <w:szCs w:val="18"/>
    </w:rPr>
  </w:style>
  <w:style w:type="paragraph" w:styleId="affff1">
    <w:name w:val="Quote"/>
    <w:basedOn w:val="affc"/>
    <w:next w:val="affc"/>
    <w:link w:val="Char7"/>
    <w:uiPriority w:val="29"/>
    <w:qFormat/>
    <w:rsid w:val="009E48A9"/>
    <w:rPr>
      <w:i/>
      <w:iCs/>
      <w:color w:val="000000"/>
    </w:rPr>
  </w:style>
  <w:style w:type="character" w:customStyle="1" w:styleId="Char7">
    <w:name w:val="引用 Char"/>
    <w:link w:val="affff1"/>
    <w:uiPriority w:val="29"/>
    <w:qFormat/>
    <w:rsid w:val="009E48A9"/>
    <w:rPr>
      <w:i/>
      <w:iCs/>
      <w:color w:val="000000"/>
      <w:kern w:val="2"/>
      <w:sz w:val="21"/>
      <w:szCs w:val="21"/>
    </w:rPr>
  </w:style>
  <w:style w:type="character" w:customStyle="1" w:styleId="Char5">
    <w:name w:val="标题 Char"/>
    <w:link w:val="afff8"/>
    <w:qFormat/>
    <w:rsid w:val="009E48A9"/>
    <w:rPr>
      <w:rFonts w:ascii="Arial" w:hAnsi="Arial" w:cs="Arial"/>
      <w:b/>
      <w:bCs/>
      <w:kern w:val="2"/>
      <w:sz w:val="32"/>
      <w:szCs w:val="32"/>
    </w:rPr>
  </w:style>
  <w:style w:type="paragraph" w:customStyle="1" w:styleId="affff2">
    <w:name w:val="标准标志"/>
    <w:next w:val="affc"/>
    <w:qFormat/>
    <w:rsid w:val="009E48A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3">
    <w:name w:val="标准称谓"/>
    <w:next w:val="affc"/>
    <w:qFormat/>
    <w:rsid w:val="009E48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4">
    <w:name w:val="标准文件_页脚偶数页"/>
    <w:qFormat/>
    <w:rsid w:val="009E48A9"/>
    <w:pPr>
      <w:ind w:left="198"/>
    </w:pPr>
    <w:rPr>
      <w:rFonts w:ascii="宋体" w:hAnsi="Times New Roman"/>
      <w:sz w:val="18"/>
    </w:rPr>
  </w:style>
  <w:style w:type="paragraph" w:customStyle="1" w:styleId="affff5">
    <w:name w:val="标准文件_页脚奇数页"/>
    <w:qFormat/>
    <w:rsid w:val="009E48A9"/>
    <w:pPr>
      <w:ind w:right="227"/>
      <w:jc w:val="right"/>
    </w:pPr>
    <w:rPr>
      <w:rFonts w:ascii="宋体" w:hAnsi="Times New Roman"/>
      <w:sz w:val="18"/>
    </w:rPr>
  </w:style>
  <w:style w:type="paragraph" w:customStyle="1" w:styleId="affff6">
    <w:name w:val="标准书眉一"/>
    <w:qFormat/>
    <w:rsid w:val="009E48A9"/>
    <w:pPr>
      <w:jc w:val="both"/>
    </w:pPr>
    <w:rPr>
      <w:rFonts w:ascii="Times New Roman" w:hAnsi="Times New Roman"/>
    </w:rPr>
  </w:style>
  <w:style w:type="paragraph" w:customStyle="1" w:styleId="ICS">
    <w:name w:val="标准文件_ICS"/>
    <w:basedOn w:val="affc"/>
    <w:qFormat/>
    <w:rsid w:val="009E48A9"/>
    <w:pPr>
      <w:spacing w:line="0" w:lineRule="atLeast"/>
    </w:pPr>
    <w:rPr>
      <w:rFonts w:ascii="黑体" w:eastAsia="黑体" w:hAnsi="宋体"/>
    </w:rPr>
  </w:style>
  <w:style w:type="paragraph" w:customStyle="1" w:styleId="affff7">
    <w:name w:val="标准文件_标准正文"/>
    <w:basedOn w:val="affc"/>
    <w:next w:val="affff8"/>
    <w:qFormat/>
    <w:rsid w:val="009E48A9"/>
    <w:pPr>
      <w:snapToGrid w:val="0"/>
      <w:ind w:firstLineChars="200" w:firstLine="200"/>
    </w:pPr>
    <w:rPr>
      <w:kern w:val="0"/>
    </w:rPr>
  </w:style>
  <w:style w:type="paragraph" w:customStyle="1" w:styleId="affff8">
    <w:name w:val="标准文件_段"/>
    <w:link w:val="Char8"/>
    <w:qFormat/>
    <w:rsid w:val="009E48A9"/>
    <w:pPr>
      <w:autoSpaceDE w:val="0"/>
      <w:autoSpaceDN w:val="0"/>
      <w:ind w:firstLineChars="200" w:firstLine="200"/>
      <w:jc w:val="both"/>
    </w:pPr>
    <w:rPr>
      <w:rFonts w:ascii="宋体" w:hAnsi="Times New Roman"/>
      <w:sz w:val="21"/>
    </w:rPr>
  </w:style>
  <w:style w:type="paragraph" w:customStyle="1" w:styleId="affff9">
    <w:name w:val="标准文件_版本"/>
    <w:basedOn w:val="affff7"/>
    <w:qFormat/>
    <w:rsid w:val="009E48A9"/>
    <w:pPr>
      <w:adjustRightInd/>
      <w:snapToGrid/>
      <w:ind w:firstLineChars="0" w:firstLine="0"/>
    </w:pPr>
    <w:rPr>
      <w:rFonts w:ascii="宋体" w:hAnsi="宋体"/>
      <w:kern w:val="2"/>
    </w:rPr>
  </w:style>
  <w:style w:type="paragraph" w:customStyle="1" w:styleId="affffa">
    <w:name w:val="标准文件_标准部门"/>
    <w:basedOn w:val="affc"/>
    <w:qFormat/>
    <w:rsid w:val="009E48A9"/>
    <w:pPr>
      <w:jc w:val="center"/>
    </w:pPr>
    <w:rPr>
      <w:rFonts w:ascii="黑体" w:eastAsia="黑体"/>
      <w:kern w:val="0"/>
      <w:sz w:val="44"/>
    </w:rPr>
  </w:style>
  <w:style w:type="paragraph" w:customStyle="1" w:styleId="affffb">
    <w:name w:val="标准文件_标准代替"/>
    <w:basedOn w:val="affc"/>
    <w:next w:val="affc"/>
    <w:qFormat/>
    <w:rsid w:val="009E48A9"/>
    <w:pPr>
      <w:spacing w:line="310" w:lineRule="exact"/>
      <w:jc w:val="right"/>
    </w:pPr>
    <w:rPr>
      <w:rFonts w:ascii="宋体" w:hAnsi="宋体"/>
      <w:kern w:val="0"/>
    </w:rPr>
  </w:style>
  <w:style w:type="paragraph" w:customStyle="1" w:styleId="affffc">
    <w:name w:val="标准文件_标准名称标题"/>
    <w:basedOn w:val="affc"/>
    <w:next w:val="affc"/>
    <w:qFormat/>
    <w:rsid w:val="009E48A9"/>
    <w:pPr>
      <w:widowControl/>
      <w:shd w:val="clear" w:color="FFFFFF" w:fill="FFFFFF"/>
      <w:adjustRightInd/>
      <w:spacing w:before="640" w:after="100"/>
      <w:jc w:val="center"/>
    </w:pPr>
    <w:rPr>
      <w:rFonts w:ascii="黑体" w:eastAsia="黑体"/>
      <w:kern w:val="0"/>
      <w:sz w:val="32"/>
    </w:rPr>
  </w:style>
  <w:style w:type="paragraph" w:customStyle="1" w:styleId="affffd">
    <w:name w:val="标准文件_页眉奇数页"/>
    <w:next w:val="affc"/>
    <w:qFormat/>
    <w:rsid w:val="009E48A9"/>
    <w:pPr>
      <w:tabs>
        <w:tab w:val="center" w:pos="4154"/>
        <w:tab w:val="right" w:pos="8306"/>
      </w:tabs>
      <w:spacing w:after="120"/>
      <w:jc w:val="right"/>
    </w:pPr>
    <w:rPr>
      <w:rFonts w:ascii="黑体" w:eastAsia="黑体" w:hAnsi="宋体"/>
      <w:sz w:val="21"/>
    </w:rPr>
  </w:style>
  <w:style w:type="paragraph" w:customStyle="1" w:styleId="affffe">
    <w:name w:val="标准文件_页眉偶数页"/>
    <w:basedOn w:val="affffd"/>
    <w:next w:val="affc"/>
    <w:qFormat/>
    <w:rsid w:val="009E48A9"/>
    <w:pPr>
      <w:jc w:val="left"/>
    </w:pPr>
  </w:style>
  <w:style w:type="paragraph" w:customStyle="1" w:styleId="afffff">
    <w:name w:val="标准文件_参考文献标题"/>
    <w:basedOn w:val="affc"/>
    <w:next w:val="affc"/>
    <w:qFormat/>
    <w:rsid w:val="009E48A9"/>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rsid w:val="009E48A9"/>
    <w:pPr>
      <w:numPr>
        <w:numId w:val="1"/>
      </w:numPr>
    </w:pPr>
    <w:rPr>
      <w:rFonts w:ascii="宋体" w:hAnsi="Times New Roman"/>
    </w:rPr>
  </w:style>
  <w:style w:type="paragraph" w:customStyle="1" w:styleId="aff6">
    <w:name w:val="标准文件_二级条标题"/>
    <w:next w:val="affff8"/>
    <w:qFormat/>
    <w:rsid w:val="009E48A9"/>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f0">
    <w:name w:val="标准文件_发布"/>
    <w:qFormat/>
    <w:rsid w:val="009E48A9"/>
    <w:rPr>
      <w:rFonts w:ascii="黑体" w:eastAsia="黑体"/>
      <w:spacing w:val="0"/>
      <w:w w:val="100"/>
      <w:position w:val="3"/>
      <w:sz w:val="28"/>
    </w:rPr>
  </w:style>
  <w:style w:type="paragraph" w:customStyle="1" w:styleId="a8">
    <w:name w:val="标准文件_方框数字列项"/>
    <w:basedOn w:val="affff8"/>
    <w:qFormat/>
    <w:rsid w:val="009E48A9"/>
    <w:pPr>
      <w:numPr>
        <w:numId w:val="3"/>
      </w:numPr>
      <w:ind w:firstLineChars="0" w:firstLine="0"/>
    </w:pPr>
  </w:style>
  <w:style w:type="paragraph" w:customStyle="1" w:styleId="afffff1">
    <w:name w:val="标准文件_封面标准编号"/>
    <w:basedOn w:val="affc"/>
    <w:next w:val="affffb"/>
    <w:qFormat/>
    <w:rsid w:val="009E48A9"/>
    <w:pPr>
      <w:spacing w:line="310" w:lineRule="exact"/>
      <w:jc w:val="right"/>
    </w:pPr>
    <w:rPr>
      <w:rFonts w:ascii="黑体" w:eastAsia="黑体"/>
      <w:kern w:val="0"/>
      <w:sz w:val="28"/>
    </w:rPr>
  </w:style>
  <w:style w:type="paragraph" w:customStyle="1" w:styleId="afffff2">
    <w:name w:val="标准文件_封面标准分类号"/>
    <w:basedOn w:val="affc"/>
    <w:qFormat/>
    <w:rsid w:val="009E48A9"/>
    <w:rPr>
      <w:rFonts w:ascii="黑体" w:eastAsia="黑体"/>
      <w:b/>
      <w:kern w:val="0"/>
      <w:sz w:val="28"/>
    </w:rPr>
  </w:style>
  <w:style w:type="paragraph" w:customStyle="1" w:styleId="afffff3">
    <w:name w:val="标准文件_封面标准名称"/>
    <w:basedOn w:val="affc"/>
    <w:qFormat/>
    <w:rsid w:val="009E48A9"/>
    <w:pPr>
      <w:spacing w:line="240" w:lineRule="auto"/>
      <w:jc w:val="center"/>
    </w:pPr>
    <w:rPr>
      <w:rFonts w:ascii="黑体" w:eastAsia="黑体"/>
      <w:kern w:val="0"/>
      <w:sz w:val="52"/>
    </w:rPr>
  </w:style>
  <w:style w:type="paragraph" w:customStyle="1" w:styleId="afffff4">
    <w:name w:val="标准文件_封面标准英文名称"/>
    <w:basedOn w:val="affc"/>
    <w:qFormat/>
    <w:rsid w:val="009E48A9"/>
    <w:pPr>
      <w:spacing w:line="240" w:lineRule="auto"/>
      <w:jc w:val="center"/>
    </w:pPr>
    <w:rPr>
      <w:rFonts w:ascii="黑体" w:eastAsia="黑体"/>
      <w:b/>
      <w:sz w:val="28"/>
    </w:rPr>
  </w:style>
  <w:style w:type="paragraph" w:customStyle="1" w:styleId="afffff5">
    <w:name w:val="标准文件_封面发布日期"/>
    <w:basedOn w:val="affc"/>
    <w:qFormat/>
    <w:rsid w:val="009E48A9"/>
    <w:pPr>
      <w:spacing w:line="310" w:lineRule="exact"/>
    </w:pPr>
    <w:rPr>
      <w:rFonts w:ascii="黑体" w:eastAsia="黑体"/>
      <w:kern w:val="0"/>
      <w:sz w:val="28"/>
    </w:rPr>
  </w:style>
  <w:style w:type="paragraph" w:customStyle="1" w:styleId="afffff6">
    <w:name w:val="标准文件_封面密级"/>
    <w:basedOn w:val="affc"/>
    <w:qFormat/>
    <w:rsid w:val="009E48A9"/>
    <w:rPr>
      <w:rFonts w:eastAsia="黑体"/>
      <w:sz w:val="32"/>
    </w:rPr>
  </w:style>
  <w:style w:type="paragraph" w:customStyle="1" w:styleId="afffff7">
    <w:name w:val="标准文件_封面实施日期"/>
    <w:basedOn w:val="affc"/>
    <w:qFormat/>
    <w:rsid w:val="009E48A9"/>
    <w:pPr>
      <w:spacing w:line="310" w:lineRule="exact"/>
      <w:jc w:val="right"/>
    </w:pPr>
    <w:rPr>
      <w:rFonts w:ascii="黑体" w:eastAsia="黑体"/>
      <w:sz w:val="28"/>
    </w:rPr>
  </w:style>
  <w:style w:type="paragraph" w:customStyle="1" w:styleId="afffff8">
    <w:name w:val="标准文件_封面抬头"/>
    <w:basedOn w:val="affff8"/>
    <w:qFormat/>
    <w:rsid w:val="009E48A9"/>
    <w:pPr>
      <w:adjustRightInd w:val="0"/>
      <w:spacing w:line="800" w:lineRule="exact"/>
      <w:ind w:firstLineChars="0" w:firstLine="0"/>
      <w:jc w:val="distribute"/>
    </w:pPr>
    <w:rPr>
      <w:rFonts w:ascii="黑体" w:eastAsia="黑体"/>
      <w:b/>
      <w:sz w:val="64"/>
    </w:rPr>
  </w:style>
  <w:style w:type="paragraph" w:customStyle="1" w:styleId="afffff9">
    <w:name w:val="标准文件_附录标识"/>
    <w:next w:val="affff8"/>
    <w:qFormat/>
    <w:rsid w:val="009E48A9"/>
    <w:p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a">
    <w:name w:val="标准文件_附录表标题"/>
    <w:next w:val="affff8"/>
    <w:qFormat/>
    <w:rsid w:val="009E48A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e">
    <w:name w:val="标准文件_附录一级条标题"/>
    <w:next w:val="affff8"/>
    <w:qFormat/>
    <w:rsid w:val="009E48A9"/>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fffa">
    <w:name w:val="标准文件_附录二级条标题"/>
    <w:basedOn w:val="afe"/>
    <w:next w:val="affff8"/>
    <w:qFormat/>
    <w:rsid w:val="009E48A9"/>
    <w:pPr>
      <w:widowControl/>
      <w:numPr>
        <w:ilvl w:val="0"/>
        <w:numId w:val="0"/>
      </w:numPr>
      <w:wordWrap w:val="0"/>
      <w:overflowPunct w:val="0"/>
      <w:autoSpaceDE w:val="0"/>
      <w:autoSpaceDN w:val="0"/>
      <w:textAlignment w:val="baseline"/>
      <w:outlineLvl w:val="3"/>
    </w:pPr>
  </w:style>
  <w:style w:type="paragraph" w:customStyle="1" w:styleId="afffffb">
    <w:name w:val="标准文件_附录公式"/>
    <w:basedOn w:val="affff7"/>
    <w:next w:val="affff7"/>
    <w:qFormat/>
    <w:rsid w:val="009E48A9"/>
    <w:pPr>
      <w:tabs>
        <w:tab w:val="center" w:pos="4678"/>
        <w:tab w:val="right" w:leader="middleDot" w:pos="9356"/>
      </w:tabs>
      <w:spacing w:line="240" w:lineRule="auto"/>
      <w:ind w:right="-51" w:firstLineChars="0" w:firstLine="0"/>
    </w:pPr>
    <w:rPr>
      <w:rFonts w:ascii="宋体" w:hAnsi="宋体"/>
    </w:rPr>
  </w:style>
  <w:style w:type="paragraph" w:customStyle="1" w:styleId="aff">
    <w:name w:val="标准文件_附录三级条标题"/>
    <w:next w:val="affff8"/>
    <w:qFormat/>
    <w:rsid w:val="009E48A9"/>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fffc">
    <w:name w:val="标准文件_附录四级条标题"/>
    <w:next w:val="affff8"/>
    <w:qFormat/>
    <w:rsid w:val="009E48A9"/>
    <w:pPr>
      <w:widowControl w:val="0"/>
      <w:spacing w:beforeLines="50" w:afterLines="50"/>
      <w:jc w:val="both"/>
      <w:outlineLvl w:val="5"/>
    </w:pPr>
    <w:rPr>
      <w:rFonts w:ascii="黑体" w:eastAsia="黑体" w:hAnsi="Times New Roman"/>
      <w:kern w:val="21"/>
      <w:sz w:val="21"/>
    </w:rPr>
  </w:style>
  <w:style w:type="paragraph" w:customStyle="1" w:styleId="af4">
    <w:name w:val="标准文件_附录图标题"/>
    <w:next w:val="affff8"/>
    <w:qFormat/>
    <w:rsid w:val="009E48A9"/>
    <w:pPr>
      <w:numPr>
        <w:ilvl w:val="1"/>
        <w:numId w:val="6"/>
      </w:numPr>
      <w:adjustRightInd w:val="0"/>
      <w:snapToGrid w:val="0"/>
      <w:spacing w:beforeLines="50" w:afterLines="50"/>
      <w:jc w:val="center"/>
    </w:pPr>
    <w:rPr>
      <w:rFonts w:ascii="黑体" w:eastAsia="黑体" w:hAnsi="Times New Roman"/>
      <w:sz w:val="21"/>
    </w:rPr>
  </w:style>
  <w:style w:type="paragraph" w:customStyle="1" w:styleId="aff0">
    <w:name w:val="标准文件_附录五级条标题"/>
    <w:next w:val="affff8"/>
    <w:qFormat/>
    <w:rsid w:val="009E48A9"/>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b">
    <w:name w:val="标准文件_附录英文标识"/>
    <w:next w:val="afff2"/>
    <w:qFormat/>
    <w:rsid w:val="009E48A9"/>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2"/>
    <w:qFormat/>
    <w:rsid w:val="009E48A9"/>
    <w:rPr>
      <w:kern w:val="2"/>
      <w:sz w:val="21"/>
      <w:szCs w:val="21"/>
    </w:rPr>
  </w:style>
  <w:style w:type="paragraph" w:customStyle="1" w:styleId="afffffd">
    <w:name w:val="标准文件_附录章标题"/>
    <w:next w:val="affff8"/>
    <w:qFormat/>
    <w:rsid w:val="009E48A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e">
    <w:name w:val="标准文件_公式后的破折号"/>
    <w:basedOn w:val="affff8"/>
    <w:next w:val="affff8"/>
    <w:qFormat/>
    <w:rsid w:val="009E48A9"/>
    <w:pPr>
      <w:ind w:leftChars="200" w:left="488" w:hangingChars="290" w:hanging="289"/>
    </w:pPr>
  </w:style>
  <w:style w:type="paragraph" w:customStyle="1" w:styleId="a4">
    <w:name w:val="标准文件_前言、引言标题"/>
    <w:next w:val="affc"/>
    <w:qFormat/>
    <w:rsid w:val="009E48A9"/>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
    <w:name w:val="标准文件_目次、标准名称标题"/>
    <w:basedOn w:val="a4"/>
    <w:next w:val="affff8"/>
    <w:qFormat/>
    <w:rsid w:val="009E48A9"/>
    <w:pPr>
      <w:spacing w:line="460" w:lineRule="exact"/>
      <w:ind w:left="0" w:firstLine="0"/>
    </w:pPr>
  </w:style>
  <w:style w:type="paragraph" w:customStyle="1" w:styleId="affffff0">
    <w:name w:val="标准文件_目录标题"/>
    <w:basedOn w:val="affc"/>
    <w:qFormat/>
    <w:rsid w:val="009E48A9"/>
    <w:pPr>
      <w:spacing w:before="480" w:afterLines="150" w:line="240" w:lineRule="auto"/>
      <w:jc w:val="center"/>
    </w:pPr>
    <w:rPr>
      <w:rFonts w:ascii="黑体" w:eastAsia="黑体"/>
      <w:sz w:val="32"/>
    </w:rPr>
  </w:style>
  <w:style w:type="paragraph" w:customStyle="1" w:styleId="ac">
    <w:name w:val="标准文件_破折号列项"/>
    <w:qFormat/>
    <w:rsid w:val="009E48A9"/>
    <w:pPr>
      <w:numPr>
        <w:numId w:val="9"/>
      </w:numPr>
      <w:adjustRightInd w:val="0"/>
      <w:snapToGrid w:val="0"/>
      <w:ind w:firstLineChars="200" w:firstLine="200"/>
    </w:pPr>
    <w:rPr>
      <w:rFonts w:ascii="Times New Roman" w:hAnsi="Times New Roman"/>
      <w:sz w:val="21"/>
    </w:rPr>
  </w:style>
  <w:style w:type="paragraph" w:customStyle="1" w:styleId="af7">
    <w:name w:val="标准文件_破折号列项（二级）"/>
    <w:basedOn w:val="ac"/>
    <w:qFormat/>
    <w:rsid w:val="009E48A9"/>
    <w:pPr>
      <w:numPr>
        <w:numId w:val="10"/>
      </w:numPr>
    </w:pPr>
  </w:style>
  <w:style w:type="paragraph" w:customStyle="1" w:styleId="aff7">
    <w:name w:val="标准文件_三级条标题"/>
    <w:basedOn w:val="aff6"/>
    <w:next w:val="affff8"/>
    <w:qFormat/>
    <w:rsid w:val="009E48A9"/>
    <w:pPr>
      <w:widowControl/>
      <w:numPr>
        <w:ilvl w:val="4"/>
      </w:numPr>
      <w:outlineLvl w:val="3"/>
    </w:pPr>
  </w:style>
  <w:style w:type="character" w:customStyle="1" w:styleId="11">
    <w:name w:val="不明显参考1"/>
    <w:uiPriority w:val="31"/>
    <w:qFormat/>
    <w:rsid w:val="009E48A9"/>
    <w:rPr>
      <w:smallCaps/>
      <w:color w:val="C0504D"/>
      <w:u w:val="single"/>
    </w:rPr>
  </w:style>
  <w:style w:type="paragraph" w:customStyle="1" w:styleId="affffff1">
    <w:name w:val="标准文件_示例后续"/>
    <w:basedOn w:val="affc"/>
    <w:qFormat/>
    <w:rsid w:val="009E48A9"/>
    <w:pPr>
      <w:adjustRightInd/>
      <w:spacing w:line="240" w:lineRule="auto"/>
      <w:ind w:firstLineChars="200" w:firstLine="200"/>
    </w:pPr>
    <w:rPr>
      <w:sz w:val="18"/>
      <w:szCs w:val="24"/>
    </w:rPr>
  </w:style>
  <w:style w:type="paragraph" w:customStyle="1" w:styleId="aff1">
    <w:name w:val="标准文件_数字编号列项"/>
    <w:qFormat/>
    <w:rsid w:val="009E48A9"/>
    <w:pPr>
      <w:numPr>
        <w:numId w:val="11"/>
      </w:numPr>
      <w:jc w:val="both"/>
    </w:pPr>
    <w:rPr>
      <w:rFonts w:ascii="宋体" w:hAnsi="宋体"/>
      <w:sz w:val="21"/>
    </w:rPr>
  </w:style>
  <w:style w:type="paragraph" w:customStyle="1" w:styleId="aff8">
    <w:name w:val="标准文件_四级条标题"/>
    <w:next w:val="affff8"/>
    <w:qFormat/>
    <w:rsid w:val="009E48A9"/>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6"/>
    <w:semiHidden/>
    <w:qFormat/>
    <w:rsid w:val="009E48A9"/>
    <w:rPr>
      <w:rFonts w:ascii="宋体"/>
      <w:kern w:val="2"/>
      <w:sz w:val="18"/>
      <w:szCs w:val="18"/>
    </w:rPr>
  </w:style>
  <w:style w:type="paragraph" w:customStyle="1" w:styleId="affffff2">
    <w:name w:val="标准文件_条文脚注"/>
    <w:basedOn w:val="afff6"/>
    <w:qFormat/>
    <w:rsid w:val="009E48A9"/>
    <w:pPr>
      <w:adjustRightInd w:val="0"/>
      <w:spacing w:line="240" w:lineRule="auto"/>
      <w:ind w:leftChars="0" w:left="0" w:firstLineChars="200" w:firstLine="200"/>
      <w:jc w:val="both"/>
    </w:pPr>
    <w:rPr>
      <w:rFonts w:hAnsi="宋体"/>
    </w:rPr>
  </w:style>
  <w:style w:type="paragraph" w:customStyle="1" w:styleId="af">
    <w:name w:val="标准文件_图表脚注"/>
    <w:basedOn w:val="affc"/>
    <w:next w:val="affff8"/>
    <w:qFormat/>
    <w:rsid w:val="009E48A9"/>
    <w:pPr>
      <w:numPr>
        <w:numId w:val="12"/>
      </w:numPr>
      <w:spacing w:line="240" w:lineRule="auto"/>
      <w:jc w:val="left"/>
    </w:pPr>
    <w:rPr>
      <w:rFonts w:ascii="宋体" w:hAnsi="宋体"/>
      <w:sz w:val="18"/>
    </w:rPr>
  </w:style>
  <w:style w:type="character" w:customStyle="1" w:styleId="affffff3">
    <w:name w:val="标准文件_图表脚注内容"/>
    <w:qFormat/>
    <w:rsid w:val="009E48A9"/>
    <w:rPr>
      <w:rFonts w:ascii="宋体" w:eastAsia="宋体" w:hAnsi="宋体" w:cs="Times New Roman"/>
      <w:spacing w:val="0"/>
      <w:sz w:val="18"/>
      <w:vertAlign w:val="superscript"/>
    </w:rPr>
  </w:style>
  <w:style w:type="paragraph" w:customStyle="1" w:styleId="affffff4">
    <w:name w:val="标准文件_五级条标题"/>
    <w:next w:val="affff8"/>
    <w:qFormat/>
    <w:rsid w:val="009E48A9"/>
    <w:pPr>
      <w:widowControl w:val="0"/>
      <w:spacing w:beforeLines="50" w:afterLines="50"/>
      <w:jc w:val="both"/>
      <w:outlineLvl w:val="5"/>
    </w:pPr>
    <w:rPr>
      <w:rFonts w:ascii="黑体" w:eastAsia="黑体" w:hAnsi="Times New Roman"/>
      <w:sz w:val="21"/>
    </w:rPr>
  </w:style>
  <w:style w:type="paragraph" w:customStyle="1" w:styleId="aff4">
    <w:name w:val="标准文件_章标题"/>
    <w:next w:val="affff8"/>
    <w:qFormat/>
    <w:rsid w:val="009E48A9"/>
    <w:pPr>
      <w:numPr>
        <w:ilvl w:val="1"/>
        <w:numId w:val="2"/>
      </w:numPr>
      <w:spacing w:beforeLines="100" w:afterLines="100"/>
      <w:jc w:val="both"/>
      <w:outlineLvl w:val="0"/>
    </w:pPr>
    <w:rPr>
      <w:rFonts w:ascii="黑体" w:eastAsia="黑体" w:hAnsi="Times New Roman"/>
      <w:sz w:val="21"/>
    </w:rPr>
  </w:style>
  <w:style w:type="paragraph" w:customStyle="1" w:styleId="aff5">
    <w:name w:val="标准文件_一级条标题"/>
    <w:basedOn w:val="aff4"/>
    <w:next w:val="affff8"/>
    <w:qFormat/>
    <w:rsid w:val="009E48A9"/>
    <w:pPr>
      <w:numPr>
        <w:ilvl w:val="2"/>
      </w:numPr>
      <w:spacing w:beforeLines="50" w:afterLines="50"/>
      <w:ind w:left="0"/>
      <w:outlineLvl w:val="1"/>
    </w:pPr>
  </w:style>
  <w:style w:type="paragraph" w:customStyle="1" w:styleId="affffff5">
    <w:name w:val="标准文件_一致程度"/>
    <w:basedOn w:val="affc"/>
    <w:qFormat/>
    <w:rsid w:val="009E48A9"/>
    <w:pPr>
      <w:spacing w:line="440" w:lineRule="exact"/>
      <w:jc w:val="center"/>
    </w:pPr>
    <w:rPr>
      <w:sz w:val="28"/>
    </w:rPr>
  </w:style>
  <w:style w:type="paragraph" w:customStyle="1" w:styleId="affffff6">
    <w:name w:val="标准文件_引言标题"/>
    <w:next w:val="affc"/>
    <w:qFormat/>
    <w:rsid w:val="009E48A9"/>
    <w:pPr>
      <w:shd w:val="clear" w:color="FFFFFF" w:fill="FFFFFF"/>
      <w:spacing w:before="540" w:after="600"/>
      <w:jc w:val="center"/>
      <w:outlineLvl w:val="0"/>
    </w:pPr>
    <w:rPr>
      <w:rFonts w:ascii="黑体" w:eastAsia="黑体" w:hAnsi="Times New Roman"/>
      <w:sz w:val="32"/>
    </w:rPr>
  </w:style>
  <w:style w:type="paragraph" w:customStyle="1" w:styleId="affffff7">
    <w:name w:val="标准文件_英文图表脚注"/>
    <w:basedOn w:val="affff7"/>
    <w:qFormat/>
    <w:rsid w:val="009E48A9"/>
    <w:pPr>
      <w:widowControl/>
      <w:adjustRightInd/>
      <w:snapToGrid/>
      <w:spacing w:line="240" w:lineRule="auto"/>
      <w:ind w:left="79" w:hangingChars="80" w:hanging="79"/>
    </w:pPr>
    <w:rPr>
      <w:rFonts w:ascii="宋体" w:hAnsi="宋体"/>
    </w:rPr>
  </w:style>
  <w:style w:type="paragraph" w:customStyle="1" w:styleId="af1">
    <w:name w:val="标准文件_数字编号列项（二级）"/>
    <w:qFormat/>
    <w:rsid w:val="009E48A9"/>
    <w:pPr>
      <w:numPr>
        <w:ilvl w:val="1"/>
        <w:numId w:val="13"/>
      </w:numPr>
      <w:tabs>
        <w:tab w:val="left" w:pos="851"/>
      </w:tabs>
      <w:jc w:val="both"/>
    </w:pPr>
    <w:rPr>
      <w:rFonts w:ascii="宋体" w:hAnsi="Times New Roman"/>
      <w:sz w:val="21"/>
    </w:rPr>
  </w:style>
  <w:style w:type="paragraph" w:customStyle="1" w:styleId="aa">
    <w:name w:val="标准文件_英文注："/>
    <w:basedOn w:val="affc"/>
    <w:next w:val="affff8"/>
    <w:qFormat/>
    <w:rsid w:val="009E48A9"/>
    <w:pPr>
      <w:numPr>
        <w:numId w:val="14"/>
      </w:numPr>
      <w:tabs>
        <w:tab w:val="left" w:pos="420"/>
      </w:tabs>
      <w:autoSpaceDE w:val="0"/>
      <w:autoSpaceDN w:val="0"/>
      <w:spacing w:line="240" w:lineRule="auto"/>
    </w:pPr>
    <w:rPr>
      <w:rFonts w:ascii="宋体" w:hAnsi="宋体"/>
      <w:kern w:val="0"/>
      <w:sz w:val="18"/>
      <w:szCs w:val="20"/>
    </w:rPr>
  </w:style>
  <w:style w:type="paragraph" w:customStyle="1" w:styleId="afb">
    <w:name w:val="标准文件_英文注×："/>
    <w:basedOn w:val="affc"/>
    <w:qFormat/>
    <w:rsid w:val="009E48A9"/>
    <w:pPr>
      <w:numPr>
        <w:numId w:val="15"/>
      </w:numPr>
      <w:tabs>
        <w:tab w:val="left" w:pos="210"/>
      </w:tabs>
      <w:autoSpaceDE w:val="0"/>
      <w:autoSpaceDN w:val="0"/>
      <w:spacing w:line="240" w:lineRule="auto"/>
    </w:pPr>
    <w:rPr>
      <w:rFonts w:ascii="宋体" w:hAnsi="宋体"/>
      <w:kern w:val="0"/>
      <w:szCs w:val="20"/>
    </w:rPr>
  </w:style>
  <w:style w:type="paragraph" w:customStyle="1" w:styleId="afd">
    <w:name w:val="标准文件_正文表标题"/>
    <w:next w:val="affff8"/>
    <w:qFormat/>
    <w:rsid w:val="009E48A9"/>
    <w:pPr>
      <w:numPr>
        <w:numId w:val="16"/>
      </w:numPr>
      <w:tabs>
        <w:tab w:val="left" w:pos="0"/>
      </w:tabs>
      <w:spacing w:beforeLines="50" w:afterLines="50"/>
      <w:jc w:val="center"/>
    </w:pPr>
    <w:rPr>
      <w:rFonts w:ascii="黑体" w:eastAsia="黑体" w:hAnsi="Times New Roman"/>
      <w:sz w:val="21"/>
    </w:rPr>
  </w:style>
  <w:style w:type="paragraph" w:customStyle="1" w:styleId="affffff8">
    <w:name w:val="标准文件_正文公式"/>
    <w:basedOn w:val="affc"/>
    <w:next w:val="affff7"/>
    <w:qFormat/>
    <w:rsid w:val="009E48A9"/>
    <w:pPr>
      <w:tabs>
        <w:tab w:val="center" w:pos="4678"/>
        <w:tab w:val="right" w:leader="middleDot" w:pos="9356"/>
      </w:tabs>
      <w:spacing w:line="240" w:lineRule="auto"/>
    </w:pPr>
    <w:rPr>
      <w:rFonts w:ascii="宋体" w:hAnsi="宋体"/>
    </w:rPr>
  </w:style>
  <w:style w:type="paragraph" w:customStyle="1" w:styleId="af8">
    <w:name w:val="标准文件_正文图标题"/>
    <w:next w:val="affff8"/>
    <w:qFormat/>
    <w:rsid w:val="009E48A9"/>
    <w:pPr>
      <w:numPr>
        <w:numId w:val="17"/>
      </w:numPr>
      <w:spacing w:beforeLines="50" w:afterLines="50"/>
      <w:jc w:val="center"/>
    </w:pPr>
    <w:rPr>
      <w:rFonts w:ascii="黑体" w:eastAsia="黑体" w:hAnsi="Times New Roman"/>
      <w:sz w:val="21"/>
    </w:rPr>
  </w:style>
  <w:style w:type="paragraph" w:customStyle="1" w:styleId="affa">
    <w:name w:val="标准文件_正文英文表标题"/>
    <w:next w:val="affff8"/>
    <w:qFormat/>
    <w:rsid w:val="009E48A9"/>
    <w:pPr>
      <w:numPr>
        <w:numId w:val="18"/>
      </w:numPr>
      <w:jc w:val="center"/>
    </w:pPr>
    <w:rPr>
      <w:rFonts w:ascii="黑体" w:eastAsia="黑体" w:hAnsi="Times New Roman"/>
      <w:sz w:val="21"/>
    </w:rPr>
  </w:style>
  <w:style w:type="paragraph" w:customStyle="1" w:styleId="af6">
    <w:name w:val="标准文件_正文英文图标题"/>
    <w:next w:val="affff8"/>
    <w:qFormat/>
    <w:rsid w:val="009E48A9"/>
    <w:pPr>
      <w:numPr>
        <w:numId w:val="19"/>
      </w:numPr>
      <w:jc w:val="center"/>
    </w:pPr>
    <w:rPr>
      <w:rFonts w:ascii="黑体" w:eastAsia="黑体" w:hAnsi="Times New Roman"/>
      <w:sz w:val="21"/>
    </w:rPr>
  </w:style>
  <w:style w:type="paragraph" w:customStyle="1" w:styleId="af2">
    <w:name w:val="标准文件_编号列项（三级）"/>
    <w:qFormat/>
    <w:rsid w:val="009E48A9"/>
    <w:pPr>
      <w:numPr>
        <w:ilvl w:val="2"/>
        <w:numId w:val="13"/>
      </w:numPr>
      <w:tabs>
        <w:tab w:val="left" w:pos="851"/>
      </w:tabs>
    </w:pPr>
    <w:rPr>
      <w:rFonts w:ascii="宋体" w:hAnsi="Times New Roman"/>
      <w:sz w:val="21"/>
    </w:rPr>
  </w:style>
  <w:style w:type="paragraph" w:customStyle="1" w:styleId="a1">
    <w:name w:val="二级无标题条"/>
    <w:basedOn w:val="affc"/>
    <w:qFormat/>
    <w:rsid w:val="009E48A9"/>
    <w:pPr>
      <w:numPr>
        <w:ilvl w:val="3"/>
        <w:numId w:val="20"/>
      </w:numPr>
      <w:adjustRightInd/>
      <w:spacing w:line="240" w:lineRule="auto"/>
    </w:pPr>
    <w:rPr>
      <w:rFonts w:ascii="宋体" w:hAnsi="宋体"/>
      <w:szCs w:val="24"/>
    </w:rPr>
  </w:style>
  <w:style w:type="paragraph" w:customStyle="1" w:styleId="affffff9">
    <w:name w:val="发布部门"/>
    <w:next w:val="affff8"/>
    <w:qFormat/>
    <w:rsid w:val="009E48A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a">
    <w:name w:val="发布日期"/>
    <w:qFormat/>
    <w:rsid w:val="009E48A9"/>
    <w:pPr>
      <w:framePr w:w="4000" w:h="473" w:hRule="exact" w:hSpace="180" w:vSpace="180" w:wrap="around" w:hAnchor="margin" w:y="13511" w:anchorLock="1"/>
    </w:pPr>
    <w:rPr>
      <w:rFonts w:ascii="Times New Roman" w:eastAsia="黑体" w:hAnsi="Times New Roman"/>
      <w:sz w:val="28"/>
    </w:rPr>
  </w:style>
  <w:style w:type="paragraph" w:customStyle="1" w:styleId="affffffb">
    <w:name w:val="封面标准代替信息"/>
    <w:basedOn w:val="affc"/>
    <w:qFormat/>
    <w:rsid w:val="009E48A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c">
    <w:name w:val="封面标准名称"/>
    <w:qFormat/>
    <w:rsid w:val="009E48A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d">
    <w:name w:val="封面标准文稿编辑信息"/>
    <w:qFormat/>
    <w:rsid w:val="009E48A9"/>
    <w:pPr>
      <w:spacing w:before="180" w:line="180" w:lineRule="exact"/>
      <w:jc w:val="center"/>
    </w:pPr>
    <w:rPr>
      <w:rFonts w:ascii="宋体" w:hAnsi="Times New Roman"/>
      <w:sz w:val="21"/>
    </w:rPr>
  </w:style>
  <w:style w:type="paragraph" w:customStyle="1" w:styleId="affffffe">
    <w:name w:val="封面标准文稿类别"/>
    <w:qFormat/>
    <w:rsid w:val="009E48A9"/>
    <w:pPr>
      <w:spacing w:before="440" w:line="400" w:lineRule="exact"/>
      <w:jc w:val="center"/>
    </w:pPr>
    <w:rPr>
      <w:rFonts w:ascii="宋体" w:hAnsi="Times New Roman"/>
      <w:sz w:val="24"/>
    </w:rPr>
  </w:style>
  <w:style w:type="paragraph" w:customStyle="1" w:styleId="afffffff">
    <w:name w:val="封面标准英文名称"/>
    <w:qFormat/>
    <w:rsid w:val="009E48A9"/>
    <w:pPr>
      <w:widowControl w:val="0"/>
      <w:spacing w:line="360" w:lineRule="exact"/>
      <w:jc w:val="center"/>
    </w:pPr>
    <w:rPr>
      <w:rFonts w:ascii="Times New Roman" w:hAnsi="Times New Roman"/>
      <w:sz w:val="28"/>
    </w:rPr>
  </w:style>
  <w:style w:type="paragraph" w:customStyle="1" w:styleId="afffffff0">
    <w:name w:val="封面一致性程度标识"/>
    <w:qFormat/>
    <w:rsid w:val="009E48A9"/>
    <w:pPr>
      <w:spacing w:before="440" w:line="440" w:lineRule="exact"/>
      <w:jc w:val="center"/>
    </w:pPr>
    <w:rPr>
      <w:rFonts w:ascii="Times New Roman" w:hAnsi="Times New Roman"/>
      <w:sz w:val="28"/>
    </w:rPr>
  </w:style>
  <w:style w:type="paragraph" w:customStyle="1" w:styleId="afffffff1">
    <w:name w:val="封面正文"/>
    <w:qFormat/>
    <w:rsid w:val="009E48A9"/>
    <w:pPr>
      <w:jc w:val="both"/>
    </w:pPr>
    <w:rPr>
      <w:rFonts w:ascii="Times New Roman" w:hAnsi="Times New Roman"/>
    </w:rPr>
  </w:style>
  <w:style w:type="paragraph" w:customStyle="1" w:styleId="afffffff2">
    <w:name w:val="附录二级无标题条"/>
    <w:basedOn w:val="affc"/>
    <w:next w:val="affff8"/>
    <w:qFormat/>
    <w:rsid w:val="009E48A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3">
    <w:name w:val="附录三级无标题条"/>
    <w:basedOn w:val="afffffff2"/>
    <w:next w:val="affff8"/>
    <w:qFormat/>
    <w:rsid w:val="009E48A9"/>
    <w:pPr>
      <w:outlineLvl w:val="4"/>
    </w:pPr>
  </w:style>
  <w:style w:type="paragraph" w:customStyle="1" w:styleId="afffffff4">
    <w:name w:val="附录四级无标题条"/>
    <w:basedOn w:val="afffffff3"/>
    <w:next w:val="affff8"/>
    <w:qFormat/>
    <w:rsid w:val="009E48A9"/>
    <w:pPr>
      <w:outlineLvl w:val="5"/>
    </w:pPr>
  </w:style>
  <w:style w:type="paragraph" w:customStyle="1" w:styleId="afffffff5">
    <w:name w:val="附录图"/>
    <w:next w:val="affff8"/>
    <w:qFormat/>
    <w:rsid w:val="009E48A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d">
    <w:name w:val="标准文件_一级项"/>
    <w:qFormat/>
    <w:rsid w:val="009E48A9"/>
    <w:pPr>
      <w:numPr>
        <w:numId w:val="21"/>
      </w:numPr>
    </w:pPr>
    <w:rPr>
      <w:rFonts w:ascii="宋体" w:hAnsi="Times New Roman"/>
      <w:sz w:val="21"/>
    </w:rPr>
  </w:style>
  <w:style w:type="paragraph" w:customStyle="1" w:styleId="afffffff6">
    <w:name w:val="附录五级无标题条"/>
    <w:basedOn w:val="afffffff4"/>
    <w:next w:val="affff8"/>
    <w:qFormat/>
    <w:rsid w:val="009E48A9"/>
    <w:pPr>
      <w:outlineLvl w:val="6"/>
    </w:pPr>
  </w:style>
  <w:style w:type="paragraph" w:customStyle="1" w:styleId="afffffff7">
    <w:name w:val="附录性质"/>
    <w:basedOn w:val="affc"/>
    <w:qFormat/>
    <w:rsid w:val="009E48A9"/>
    <w:pPr>
      <w:widowControl/>
      <w:adjustRightInd/>
      <w:jc w:val="center"/>
    </w:pPr>
    <w:rPr>
      <w:rFonts w:ascii="黑体" w:eastAsia="黑体"/>
    </w:rPr>
  </w:style>
  <w:style w:type="paragraph" w:customStyle="1" w:styleId="afffffff8">
    <w:name w:val="附录一级无标题条"/>
    <w:basedOn w:val="afffffd"/>
    <w:next w:val="affff8"/>
    <w:qFormat/>
    <w:rsid w:val="009E48A9"/>
    <w:pPr>
      <w:autoSpaceDN w:val="0"/>
      <w:outlineLvl w:val="2"/>
    </w:pPr>
    <w:rPr>
      <w:rFonts w:ascii="宋体" w:eastAsia="宋体" w:hAnsi="宋体"/>
    </w:rPr>
  </w:style>
  <w:style w:type="character" w:customStyle="1" w:styleId="afffffff9">
    <w:name w:val="个人答复风格"/>
    <w:qFormat/>
    <w:rsid w:val="009E48A9"/>
    <w:rPr>
      <w:rFonts w:ascii="Arial" w:eastAsia="宋体" w:hAnsi="Arial" w:cs="Arial"/>
      <w:color w:val="auto"/>
      <w:spacing w:val="0"/>
      <w:sz w:val="20"/>
    </w:rPr>
  </w:style>
  <w:style w:type="character" w:customStyle="1" w:styleId="afffffffa">
    <w:name w:val="个人撰写风格"/>
    <w:qFormat/>
    <w:rsid w:val="009E48A9"/>
    <w:rPr>
      <w:rFonts w:ascii="Arial" w:eastAsia="宋体" w:hAnsi="Arial" w:cs="Arial"/>
      <w:color w:val="auto"/>
      <w:spacing w:val="0"/>
      <w:sz w:val="20"/>
    </w:rPr>
  </w:style>
  <w:style w:type="paragraph" w:customStyle="1" w:styleId="afffffffb">
    <w:name w:val="脚注后续"/>
    <w:qFormat/>
    <w:rsid w:val="009E48A9"/>
    <w:pPr>
      <w:ind w:leftChars="350" w:left="350"/>
      <w:jc w:val="both"/>
    </w:pPr>
    <w:rPr>
      <w:rFonts w:ascii="宋体" w:hAnsi="Times New Roman"/>
      <w:sz w:val="18"/>
    </w:rPr>
  </w:style>
  <w:style w:type="paragraph" w:customStyle="1" w:styleId="affb">
    <w:name w:val="列项——"/>
    <w:qFormat/>
    <w:rsid w:val="009E48A9"/>
    <w:pPr>
      <w:widowControl w:val="0"/>
      <w:numPr>
        <w:numId w:val="22"/>
      </w:numPr>
      <w:jc w:val="both"/>
    </w:pPr>
    <w:rPr>
      <w:rFonts w:ascii="宋体" w:hAnsi="宋体"/>
      <w:sz w:val="21"/>
    </w:rPr>
  </w:style>
  <w:style w:type="paragraph" w:customStyle="1" w:styleId="afffffffc">
    <w:name w:val="列项·"/>
    <w:basedOn w:val="affff8"/>
    <w:qFormat/>
    <w:rsid w:val="009E48A9"/>
    <w:pPr>
      <w:tabs>
        <w:tab w:val="left" w:pos="840"/>
      </w:tabs>
    </w:pPr>
  </w:style>
  <w:style w:type="paragraph" w:customStyle="1" w:styleId="afffffffd">
    <w:name w:val="目次、索引正文"/>
    <w:qFormat/>
    <w:rsid w:val="009E48A9"/>
    <w:pPr>
      <w:spacing w:line="320" w:lineRule="exact"/>
      <w:jc w:val="both"/>
    </w:pPr>
    <w:rPr>
      <w:rFonts w:ascii="宋体" w:hAnsi="Times New Roman"/>
      <w:sz w:val="21"/>
    </w:rPr>
  </w:style>
  <w:style w:type="paragraph" w:customStyle="1" w:styleId="210">
    <w:name w:val="目录 21"/>
    <w:basedOn w:val="affc"/>
    <w:next w:val="affc"/>
    <w:autoRedefine/>
    <w:semiHidden/>
    <w:qFormat/>
    <w:rsid w:val="009E48A9"/>
    <w:pPr>
      <w:adjustRightInd/>
      <w:spacing w:line="240" w:lineRule="auto"/>
      <w:jc w:val="left"/>
    </w:pPr>
    <w:rPr>
      <w:bCs/>
      <w:iCs/>
    </w:rPr>
  </w:style>
  <w:style w:type="paragraph" w:customStyle="1" w:styleId="31">
    <w:name w:val="目录 31"/>
    <w:basedOn w:val="affc"/>
    <w:next w:val="affc"/>
    <w:autoRedefine/>
    <w:semiHidden/>
    <w:qFormat/>
    <w:rsid w:val="009E48A9"/>
    <w:pPr>
      <w:spacing w:line="240" w:lineRule="auto"/>
    </w:pPr>
    <w:rPr>
      <w:rFonts w:ascii="宋体" w:hAnsi="宋体"/>
      <w:iCs/>
    </w:rPr>
  </w:style>
  <w:style w:type="paragraph" w:customStyle="1" w:styleId="41">
    <w:name w:val="目录 41"/>
    <w:basedOn w:val="affc"/>
    <w:next w:val="affc"/>
    <w:autoRedefine/>
    <w:semiHidden/>
    <w:qFormat/>
    <w:rsid w:val="009E48A9"/>
    <w:pPr>
      <w:adjustRightInd/>
      <w:spacing w:line="240" w:lineRule="auto"/>
      <w:jc w:val="left"/>
    </w:pPr>
  </w:style>
  <w:style w:type="paragraph" w:customStyle="1" w:styleId="51">
    <w:name w:val="目录 51"/>
    <w:basedOn w:val="affc"/>
    <w:next w:val="affc"/>
    <w:autoRedefine/>
    <w:semiHidden/>
    <w:qFormat/>
    <w:rsid w:val="009E48A9"/>
    <w:pPr>
      <w:spacing w:line="240" w:lineRule="auto"/>
    </w:pPr>
    <w:rPr>
      <w:rFonts w:ascii="宋体" w:hAnsi="宋体"/>
    </w:rPr>
  </w:style>
  <w:style w:type="paragraph" w:customStyle="1" w:styleId="61">
    <w:name w:val="目录 61"/>
    <w:basedOn w:val="affc"/>
    <w:next w:val="affc"/>
    <w:autoRedefine/>
    <w:semiHidden/>
    <w:qFormat/>
    <w:rsid w:val="009E48A9"/>
    <w:pPr>
      <w:adjustRightInd/>
      <w:spacing w:line="240" w:lineRule="auto"/>
      <w:jc w:val="left"/>
    </w:pPr>
  </w:style>
  <w:style w:type="paragraph" w:customStyle="1" w:styleId="71">
    <w:name w:val="目录 71"/>
    <w:basedOn w:val="61"/>
    <w:autoRedefine/>
    <w:semiHidden/>
    <w:qFormat/>
    <w:rsid w:val="009E48A9"/>
    <w:pPr>
      <w:ind w:left="1260"/>
    </w:pPr>
  </w:style>
  <w:style w:type="paragraph" w:customStyle="1" w:styleId="81">
    <w:name w:val="目录 81"/>
    <w:basedOn w:val="71"/>
    <w:autoRedefine/>
    <w:semiHidden/>
    <w:qFormat/>
    <w:rsid w:val="009E48A9"/>
    <w:pPr>
      <w:ind w:left="1470"/>
    </w:pPr>
  </w:style>
  <w:style w:type="paragraph" w:customStyle="1" w:styleId="91">
    <w:name w:val="目录 91"/>
    <w:basedOn w:val="81"/>
    <w:autoRedefine/>
    <w:semiHidden/>
    <w:qFormat/>
    <w:rsid w:val="009E48A9"/>
    <w:pPr>
      <w:ind w:left="1680"/>
    </w:pPr>
  </w:style>
  <w:style w:type="paragraph" w:customStyle="1" w:styleId="afffffffe">
    <w:name w:val="其他标准称谓"/>
    <w:qFormat/>
    <w:rsid w:val="009E48A9"/>
    <w:pPr>
      <w:spacing w:line="0" w:lineRule="atLeast"/>
      <w:jc w:val="distribute"/>
    </w:pPr>
    <w:rPr>
      <w:rFonts w:ascii="黑体" w:eastAsia="黑体" w:hAnsi="宋体"/>
      <w:sz w:val="52"/>
    </w:rPr>
  </w:style>
  <w:style w:type="paragraph" w:customStyle="1" w:styleId="affffffff">
    <w:name w:val="其他发布部门"/>
    <w:basedOn w:val="affffff9"/>
    <w:qFormat/>
    <w:rsid w:val="009E48A9"/>
    <w:pPr>
      <w:framePr w:wrap="around"/>
      <w:spacing w:line="0" w:lineRule="atLeast"/>
    </w:pPr>
    <w:rPr>
      <w:rFonts w:ascii="黑体" w:eastAsia="黑体"/>
      <w:b w:val="0"/>
    </w:rPr>
  </w:style>
  <w:style w:type="paragraph" w:customStyle="1" w:styleId="aff3">
    <w:name w:val="前言标题"/>
    <w:next w:val="affc"/>
    <w:qFormat/>
    <w:rsid w:val="009E48A9"/>
    <w:pPr>
      <w:numPr>
        <w:numId w:val="2"/>
      </w:numPr>
      <w:shd w:val="clear" w:color="FFFFFF" w:fill="FFFFFF"/>
      <w:spacing w:before="540" w:after="600"/>
      <w:jc w:val="center"/>
      <w:outlineLvl w:val="0"/>
    </w:pPr>
    <w:rPr>
      <w:rFonts w:ascii="黑体" w:eastAsia="黑体" w:hAnsi="Times New Roman"/>
      <w:sz w:val="32"/>
    </w:rPr>
  </w:style>
  <w:style w:type="paragraph" w:customStyle="1" w:styleId="affffffff0">
    <w:name w:val="三级无标题条"/>
    <w:basedOn w:val="affc"/>
    <w:qFormat/>
    <w:rsid w:val="009E48A9"/>
    <w:pPr>
      <w:adjustRightInd/>
      <w:spacing w:line="240" w:lineRule="auto"/>
    </w:pPr>
    <w:rPr>
      <w:rFonts w:ascii="宋体" w:hAnsi="宋体"/>
      <w:szCs w:val="24"/>
    </w:rPr>
  </w:style>
  <w:style w:type="paragraph" w:customStyle="1" w:styleId="affffffff1">
    <w:name w:val="实施日期"/>
    <w:basedOn w:val="affffffa"/>
    <w:qFormat/>
    <w:rsid w:val="009E48A9"/>
    <w:pPr>
      <w:framePr w:hSpace="0" w:wrap="around" w:xAlign="right"/>
      <w:jc w:val="right"/>
    </w:pPr>
  </w:style>
  <w:style w:type="paragraph" w:customStyle="1" w:styleId="a2">
    <w:name w:val="四级无标题条"/>
    <w:basedOn w:val="affc"/>
    <w:qFormat/>
    <w:rsid w:val="009E48A9"/>
    <w:pPr>
      <w:numPr>
        <w:ilvl w:val="5"/>
        <w:numId w:val="20"/>
      </w:numPr>
      <w:adjustRightInd/>
      <w:spacing w:line="240" w:lineRule="auto"/>
    </w:pPr>
    <w:rPr>
      <w:rFonts w:ascii="宋体" w:hAnsi="宋体"/>
      <w:szCs w:val="24"/>
    </w:rPr>
  </w:style>
  <w:style w:type="paragraph" w:customStyle="1" w:styleId="affffffff2">
    <w:name w:val="文献分类号"/>
    <w:qFormat/>
    <w:rsid w:val="009E48A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8"/>
    <w:qFormat/>
    <w:rsid w:val="009E48A9"/>
    <w:pPr>
      <w:jc w:val="both"/>
    </w:pPr>
    <w:rPr>
      <w:rFonts w:ascii="宋体" w:hAnsi="宋体"/>
      <w:sz w:val="21"/>
    </w:rPr>
  </w:style>
  <w:style w:type="paragraph" w:customStyle="1" w:styleId="affffffff4">
    <w:name w:val="五级无标题条"/>
    <w:basedOn w:val="affc"/>
    <w:qFormat/>
    <w:rsid w:val="009E48A9"/>
    <w:pPr>
      <w:adjustRightInd/>
    </w:pPr>
    <w:rPr>
      <w:szCs w:val="24"/>
    </w:rPr>
  </w:style>
  <w:style w:type="paragraph" w:customStyle="1" w:styleId="a0">
    <w:name w:val="一级无标题条"/>
    <w:basedOn w:val="affc"/>
    <w:qFormat/>
    <w:rsid w:val="009E48A9"/>
    <w:pPr>
      <w:numPr>
        <w:ilvl w:val="2"/>
        <w:numId w:val="20"/>
      </w:numPr>
      <w:adjustRightInd/>
      <w:spacing w:before="10" w:after="10" w:line="240" w:lineRule="auto"/>
    </w:pPr>
    <w:rPr>
      <w:rFonts w:ascii="宋体" w:hAnsi="宋体"/>
      <w:szCs w:val="24"/>
    </w:rPr>
  </w:style>
  <w:style w:type="paragraph" w:customStyle="1" w:styleId="affffffff5">
    <w:name w:val="注:后续"/>
    <w:qFormat/>
    <w:rsid w:val="009E48A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9E48A9"/>
    <w:pPr>
      <w:ind w:leftChars="0" w:left="1406" w:firstLineChars="0" w:hanging="499"/>
    </w:pPr>
  </w:style>
  <w:style w:type="paragraph" w:customStyle="1" w:styleId="affffffff7">
    <w:name w:val="标准文件_一级无标题"/>
    <w:basedOn w:val="aff5"/>
    <w:qFormat/>
    <w:rsid w:val="009E48A9"/>
    <w:pPr>
      <w:spacing w:beforeLines="0" w:afterLines="0"/>
      <w:outlineLvl w:val="9"/>
    </w:pPr>
    <w:rPr>
      <w:rFonts w:ascii="宋体" w:eastAsia="宋体"/>
    </w:rPr>
  </w:style>
  <w:style w:type="paragraph" w:customStyle="1" w:styleId="affffffff8">
    <w:name w:val="标准文件_五级无标题"/>
    <w:basedOn w:val="affffff4"/>
    <w:qFormat/>
    <w:rsid w:val="009E48A9"/>
    <w:pPr>
      <w:spacing w:beforeLines="0" w:afterLines="0"/>
      <w:outlineLvl w:val="9"/>
    </w:pPr>
    <w:rPr>
      <w:rFonts w:ascii="宋体" w:eastAsia="宋体"/>
    </w:rPr>
  </w:style>
  <w:style w:type="paragraph" w:customStyle="1" w:styleId="affffffff9">
    <w:name w:val="标准文件_三级无标题"/>
    <w:basedOn w:val="aff7"/>
    <w:qFormat/>
    <w:rsid w:val="009E48A9"/>
    <w:pPr>
      <w:spacing w:beforeLines="0" w:afterLines="0"/>
      <w:outlineLvl w:val="9"/>
    </w:pPr>
    <w:rPr>
      <w:rFonts w:ascii="宋体" w:eastAsia="宋体"/>
    </w:rPr>
  </w:style>
  <w:style w:type="paragraph" w:customStyle="1" w:styleId="affffffffa">
    <w:name w:val="标准文件_二级无标题"/>
    <w:basedOn w:val="aff6"/>
    <w:qFormat/>
    <w:rsid w:val="009E48A9"/>
    <w:pPr>
      <w:spacing w:beforeLines="0" w:afterLines="0"/>
      <w:outlineLvl w:val="9"/>
    </w:pPr>
    <w:rPr>
      <w:rFonts w:ascii="宋体" w:eastAsia="宋体"/>
    </w:rPr>
  </w:style>
  <w:style w:type="paragraph" w:customStyle="1" w:styleId="affffffffb">
    <w:name w:val="标准_四级无标题"/>
    <w:basedOn w:val="aff8"/>
    <w:next w:val="affff8"/>
    <w:qFormat/>
    <w:rsid w:val="009E48A9"/>
    <w:rPr>
      <w:rFonts w:eastAsia="宋体"/>
    </w:rPr>
  </w:style>
  <w:style w:type="paragraph" w:customStyle="1" w:styleId="affffffffc">
    <w:name w:val="标准文件_四级无标题"/>
    <w:basedOn w:val="aff8"/>
    <w:qFormat/>
    <w:rsid w:val="009E48A9"/>
    <w:pPr>
      <w:spacing w:beforeLines="0" w:afterLines="0"/>
      <w:outlineLvl w:val="9"/>
    </w:pPr>
    <w:rPr>
      <w:rFonts w:ascii="宋体" w:eastAsia="宋体" w:hAnsi="黑体"/>
      <w:szCs w:val="52"/>
    </w:rPr>
  </w:style>
  <w:style w:type="paragraph" w:customStyle="1" w:styleId="afc">
    <w:name w:val="标准文件_大写罗马数字编号列项"/>
    <w:basedOn w:val="affff8"/>
    <w:qFormat/>
    <w:rsid w:val="009E48A9"/>
    <w:pPr>
      <w:numPr>
        <w:numId w:val="23"/>
      </w:numPr>
      <w:ind w:firstLineChars="0" w:firstLine="0"/>
    </w:pPr>
    <w:rPr>
      <w:rFonts w:ascii="Times New Roman" w:cs="Arial"/>
      <w:szCs w:val="28"/>
    </w:rPr>
  </w:style>
  <w:style w:type="paragraph" w:customStyle="1" w:styleId="a9">
    <w:name w:val="标准文件_小写罗马数字编号列项"/>
    <w:basedOn w:val="affff8"/>
    <w:qFormat/>
    <w:rsid w:val="009E48A9"/>
    <w:pPr>
      <w:numPr>
        <w:numId w:val="24"/>
      </w:numPr>
      <w:ind w:firstLineChars="0" w:firstLine="0"/>
    </w:pPr>
    <w:rPr>
      <w:rFonts w:cs="Arial"/>
      <w:szCs w:val="28"/>
    </w:rPr>
  </w:style>
  <w:style w:type="paragraph" w:customStyle="1" w:styleId="affffffffd">
    <w:name w:val="标准文件_附录标题"/>
    <w:basedOn w:val="afffff9"/>
    <w:qFormat/>
    <w:rsid w:val="009E48A9"/>
    <w:pPr>
      <w:spacing w:after="280"/>
      <w:outlineLvl w:val="9"/>
    </w:pPr>
  </w:style>
  <w:style w:type="paragraph" w:customStyle="1" w:styleId="affffffffe">
    <w:name w:val="标准文件_二级项"/>
    <w:qFormat/>
    <w:rsid w:val="009E48A9"/>
    <w:rPr>
      <w:rFonts w:ascii="宋体" w:hAnsi="Times New Roman"/>
      <w:sz w:val="21"/>
    </w:rPr>
  </w:style>
  <w:style w:type="paragraph" w:customStyle="1" w:styleId="ae">
    <w:name w:val="标准文件_三级项"/>
    <w:basedOn w:val="affc"/>
    <w:qFormat/>
    <w:rsid w:val="009E48A9"/>
    <w:pPr>
      <w:numPr>
        <w:ilvl w:val="2"/>
        <w:numId w:val="21"/>
      </w:numPr>
      <w:spacing w:line="-300" w:lineRule="auto"/>
    </w:pPr>
    <w:rPr>
      <w:rFonts w:ascii="Times New Roman" w:hAnsi="Times New Roman"/>
    </w:rPr>
  </w:style>
  <w:style w:type="paragraph" w:customStyle="1" w:styleId="aff2">
    <w:name w:val="图表脚注说明"/>
    <w:basedOn w:val="affc"/>
    <w:next w:val="affff8"/>
    <w:qFormat/>
    <w:rsid w:val="009E48A9"/>
    <w:pPr>
      <w:numPr>
        <w:numId w:val="25"/>
      </w:numPr>
      <w:adjustRightInd/>
      <w:spacing w:line="240" w:lineRule="auto"/>
    </w:pPr>
    <w:rPr>
      <w:rFonts w:ascii="宋体" w:hAnsi="Times New Roman"/>
      <w:sz w:val="18"/>
      <w:szCs w:val="18"/>
    </w:rPr>
  </w:style>
  <w:style w:type="paragraph" w:customStyle="1" w:styleId="af0">
    <w:name w:val="标准文件_字母编号列项（一级）"/>
    <w:qFormat/>
    <w:rsid w:val="009E48A9"/>
    <w:pPr>
      <w:numPr>
        <w:numId w:val="13"/>
      </w:numPr>
      <w:jc w:val="both"/>
    </w:pPr>
    <w:rPr>
      <w:rFonts w:ascii="宋体" w:hAnsi="Times New Roman"/>
      <w:sz w:val="21"/>
    </w:rPr>
  </w:style>
  <w:style w:type="paragraph" w:customStyle="1" w:styleId="afffffffff">
    <w:name w:val="标准文件_索引字母"/>
    <w:next w:val="affff8"/>
    <w:qFormat/>
    <w:rsid w:val="009E48A9"/>
    <w:pPr>
      <w:jc w:val="center"/>
    </w:pPr>
    <w:rPr>
      <w:rFonts w:ascii="宋体" w:eastAsia="Times New Roman" w:hAnsi="宋体"/>
      <w:b/>
      <w:kern w:val="2"/>
      <w:sz w:val="21"/>
    </w:rPr>
  </w:style>
  <w:style w:type="paragraph" w:customStyle="1" w:styleId="afffffffff0">
    <w:name w:val="标准文件_附录前"/>
    <w:next w:val="affff8"/>
    <w:qFormat/>
    <w:rsid w:val="009E48A9"/>
    <w:pPr>
      <w:spacing w:line="20" w:lineRule="atLeast"/>
      <w:ind w:firstLine="200"/>
    </w:pPr>
    <w:rPr>
      <w:rFonts w:ascii="宋体" w:hAnsi="宋体"/>
      <w:kern w:val="2"/>
      <w:sz w:val="10"/>
    </w:rPr>
  </w:style>
  <w:style w:type="paragraph" w:customStyle="1" w:styleId="afffffffff1">
    <w:name w:val="标准文件_正文标准名称"/>
    <w:qFormat/>
    <w:rsid w:val="009E48A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8"/>
    <w:qFormat/>
    <w:rsid w:val="009E48A9"/>
    <w:pPr>
      <w:ind w:firstLineChars="0" w:firstLine="0"/>
      <w:jc w:val="center"/>
    </w:pPr>
    <w:rPr>
      <w:sz w:val="18"/>
    </w:rPr>
  </w:style>
  <w:style w:type="paragraph" w:customStyle="1" w:styleId="aff9">
    <w:name w:val="标准文件_注："/>
    <w:next w:val="affff8"/>
    <w:qFormat/>
    <w:rsid w:val="009E48A9"/>
    <w:pPr>
      <w:widowControl w:val="0"/>
      <w:numPr>
        <w:numId w:val="26"/>
      </w:numPr>
      <w:autoSpaceDE w:val="0"/>
      <w:autoSpaceDN w:val="0"/>
      <w:jc w:val="both"/>
    </w:pPr>
    <w:rPr>
      <w:rFonts w:ascii="宋体" w:hAnsi="Times New Roman"/>
      <w:sz w:val="18"/>
      <w:szCs w:val="18"/>
    </w:rPr>
  </w:style>
  <w:style w:type="paragraph" w:customStyle="1" w:styleId="a3">
    <w:name w:val="标准文件_注×："/>
    <w:qFormat/>
    <w:rsid w:val="009E48A9"/>
    <w:pPr>
      <w:widowControl w:val="0"/>
      <w:numPr>
        <w:numId w:val="27"/>
      </w:numPr>
      <w:autoSpaceDE w:val="0"/>
      <w:autoSpaceDN w:val="0"/>
      <w:jc w:val="both"/>
    </w:pPr>
    <w:rPr>
      <w:rFonts w:ascii="宋体" w:hAnsi="Times New Roman"/>
      <w:sz w:val="18"/>
      <w:szCs w:val="18"/>
    </w:rPr>
  </w:style>
  <w:style w:type="paragraph" w:customStyle="1" w:styleId="a7">
    <w:name w:val="标准文件_示例："/>
    <w:next w:val="afffffffff3"/>
    <w:qFormat/>
    <w:rsid w:val="009E48A9"/>
    <w:pPr>
      <w:widowControl w:val="0"/>
      <w:numPr>
        <w:numId w:val="28"/>
      </w:numPr>
      <w:jc w:val="both"/>
    </w:pPr>
    <w:rPr>
      <w:rFonts w:ascii="宋体" w:hAnsi="Times New Roman"/>
      <w:sz w:val="18"/>
      <w:szCs w:val="18"/>
    </w:rPr>
  </w:style>
  <w:style w:type="paragraph" w:customStyle="1" w:styleId="afffffffff3">
    <w:name w:val="标准文件_示例内容"/>
    <w:basedOn w:val="affff8"/>
    <w:qFormat/>
    <w:rsid w:val="009E48A9"/>
    <w:pPr>
      <w:ind w:firstLine="420"/>
    </w:pPr>
    <w:rPr>
      <w:sz w:val="18"/>
    </w:rPr>
  </w:style>
  <w:style w:type="paragraph" w:customStyle="1" w:styleId="af5">
    <w:name w:val="标准文件_示例×："/>
    <w:basedOn w:val="affc"/>
    <w:next w:val="afffffffff3"/>
    <w:qFormat/>
    <w:rsid w:val="009E48A9"/>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8"/>
    <w:qFormat/>
    <w:rsid w:val="009E48A9"/>
    <w:rPr>
      <w:rFonts w:ascii="宋体" w:hAnsi="Times New Roman"/>
      <w:sz w:val="21"/>
    </w:rPr>
  </w:style>
  <w:style w:type="paragraph" w:customStyle="1" w:styleId="afffffffff4">
    <w:name w:val="标准文件_表格续"/>
    <w:basedOn w:val="affff8"/>
    <w:next w:val="affff8"/>
    <w:qFormat/>
    <w:rsid w:val="009E48A9"/>
    <w:pPr>
      <w:jc w:val="center"/>
    </w:pPr>
    <w:rPr>
      <w:rFonts w:ascii="黑体" w:eastAsia="黑体" w:hAnsi="黑体"/>
    </w:rPr>
  </w:style>
  <w:style w:type="character" w:styleId="afffffffff5">
    <w:name w:val="Placeholder Text"/>
    <w:basedOn w:val="affd"/>
    <w:uiPriority w:val="99"/>
    <w:semiHidden/>
    <w:qFormat/>
    <w:rsid w:val="009E48A9"/>
    <w:rPr>
      <w:color w:val="808080"/>
    </w:rPr>
  </w:style>
  <w:style w:type="paragraph" w:customStyle="1" w:styleId="2">
    <w:name w:val="标准文件_二级项2"/>
    <w:basedOn w:val="affff8"/>
    <w:qFormat/>
    <w:rsid w:val="009E48A9"/>
    <w:pPr>
      <w:numPr>
        <w:ilvl w:val="1"/>
        <w:numId w:val="21"/>
      </w:numPr>
      <w:ind w:firstLineChars="0" w:firstLine="0"/>
    </w:pPr>
  </w:style>
  <w:style w:type="paragraph" w:customStyle="1" w:styleId="21">
    <w:name w:val="标准文件_三级项2"/>
    <w:basedOn w:val="affff8"/>
    <w:qFormat/>
    <w:rsid w:val="009E48A9"/>
    <w:pPr>
      <w:numPr>
        <w:numId w:val="30"/>
      </w:numPr>
      <w:spacing w:line="300" w:lineRule="exact"/>
      <w:ind w:firstLineChars="0"/>
    </w:pPr>
    <w:rPr>
      <w:rFonts w:ascii="Times New Roman"/>
    </w:rPr>
  </w:style>
  <w:style w:type="paragraph" w:customStyle="1" w:styleId="20">
    <w:name w:val="标准文件_一级项2"/>
    <w:basedOn w:val="affff8"/>
    <w:qFormat/>
    <w:rsid w:val="009E48A9"/>
    <w:pPr>
      <w:numPr>
        <w:numId w:val="31"/>
      </w:numPr>
      <w:spacing w:line="300" w:lineRule="exact"/>
      <w:ind w:firstLineChars="0"/>
    </w:pPr>
    <w:rPr>
      <w:rFonts w:ascii="Times New Roman"/>
    </w:rPr>
  </w:style>
  <w:style w:type="paragraph" w:customStyle="1" w:styleId="afffffffff6">
    <w:name w:val="标准文件_提示"/>
    <w:basedOn w:val="affff8"/>
    <w:next w:val="affff8"/>
    <w:qFormat/>
    <w:rsid w:val="009E48A9"/>
    <w:pPr>
      <w:ind w:firstLine="420"/>
    </w:pPr>
    <w:rPr>
      <w:rFonts w:ascii="黑体" w:eastAsia="黑体"/>
    </w:rPr>
  </w:style>
  <w:style w:type="character" w:customStyle="1" w:styleId="afffffffff7">
    <w:name w:val="标准文件_来源"/>
    <w:basedOn w:val="affd"/>
    <w:uiPriority w:val="1"/>
    <w:qFormat/>
    <w:rsid w:val="009E48A9"/>
    <w:rPr>
      <w:rFonts w:eastAsia="宋体"/>
      <w:sz w:val="21"/>
    </w:rPr>
  </w:style>
  <w:style w:type="paragraph" w:customStyle="1" w:styleId="afffffffff8">
    <w:name w:val="标准文件_图表说明"/>
    <w:qFormat/>
    <w:rsid w:val="009E48A9"/>
    <w:pPr>
      <w:spacing w:line="276" w:lineRule="auto"/>
      <w:ind w:firstLine="420"/>
    </w:pPr>
    <w:rPr>
      <w:rFonts w:ascii="宋体" w:hAnsi="宋体"/>
      <w:kern w:val="2"/>
      <w:sz w:val="18"/>
    </w:rPr>
  </w:style>
  <w:style w:type="paragraph" w:customStyle="1" w:styleId="afffffffff9">
    <w:name w:val="其他发布日期"/>
    <w:basedOn w:val="affffffa"/>
    <w:qFormat/>
    <w:rsid w:val="009E48A9"/>
    <w:pPr>
      <w:framePr w:w="3997" w:h="471" w:hRule="exact" w:hSpace="0" w:vSpace="181" w:wrap="around" w:vAnchor="page" w:hAnchor="page" w:x="1419" w:y="14097"/>
    </w:pPr>
  </w:style>
  <w:style w:type="paragraph" w:customStyle="1" w:styleId="afffffffffa">
    <w:name w:val="其他实施日期"/>
    <w:basedOn w:val="affffffff1"/>
    <w:qFormat/>
    <w:rsid w:val="009E48A9"/>
    <w:pPr>
      <w:framePr w:w="3997" w:h="471" w:hRule="exact" w:vSpace="181" w:wrap="around" w:vAnchor="page" w:hAnchor="page" w:x="7089" w:y="14097"/>
    </w:pPr>
  </w:style>
  <w:style w:type="paragraph" w:customStyle="1" w:styleId="afffffffffb">
    <w:name w:val="标准文件_文件编号"/>
    <w:basedOn w:val="affff8"/>
    <w:qFormat/>
    <w:rsid w:val="009E48A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9E48A9"/>
    <w:pPr>
      <w:framePr w:wrap="auto"/>
      <w:spacing w:before="57"/>
    </w:pPr>
    <w:rPr>
      <w:sz w:val="21"/>
    </w:rPr>
  </w:style>
  <w:style w:type="paragraph" w:customStyle="1" w:styleId="afffffffffd">
    <w:name w:val="标准文件_文件名称"/>
    <w:basedOn w:val="affff8"/>
    <w:next w:val="affff8"/>
    <w:qFormat/>
    <w:rsid w:val="009E48A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3">
    <w:name w:val="标准文件_附录图标号"/>
    <w:basedOn w:val="affff8"/>
    <w:next w:val="affff8"/>
    <w:qFormat/>
    <w:rsid w:val="009E48A9"/>
    <w:pPr>
      <w:numPr>
        <w:numId w:val="6"/>
      </w:numPr>
      <w:spacing w:line="14" w:lineRule="exact"/>
      <w:ind w:firstLineChars="0" w:firstLine="0"/>
      <w:jc w:val="center"/>
    </w:pPr>
    <w:rPr>
      <w:rFonts w:ascii="黑体" w:eastAsia="黑体" w:hAnsi="黑体"/>
      <w:vanish/>
      <w:sz w:val="2"/>
      <w:szCs w:val="21"/>
    </w:rPr>
  </w:style>
  <w:style w:type="paragraph" w:customStyle="1" w:styleId="af9">
    <w:name w:val="标准文件_附录表标号"/>
    <w:basedOn w:val="affff8"/>
    <w:next w:val="affff8"/>
    <w:qFormat/>
    <w:rsid w:val="009E48A9"/>
    <w:pPr>
      <w:numPr>
        <w:numId w:val="4"/>
      </w:numPr>
      <w:spacing w:line="14" w:lineRule="exact"/>
      <w:ind w:firstLineChars="0" w:firstLine="0"/>
      <w:jc w:val="center"/>
    </w:pPr>
    <w:rPr>
      <w:rFonts w:eastAsia="黑体"/>
      <w:vanish/>
      <w:sz w:val="2"/>
    </w:rPr>
  </w:style>
  <w:style w:type="paragraph" w:customStyle="1" w:styleId="afffffffffe">
    <w:name w:val="标准文件_引言一级条标题"/>
    <w:basedOn w:val="affff8"/>
    <w:next w:val="affff8"/>
    <w:qFormat/>
    <w:rsid w:val="009E48A9"/>
    <w:pPr>
      <w:spacing w:beforeLines="50" w:afterLines="50"/>
      <w:ind w:firstLineChars="0" w:firstLine="0"/>
    </w:pPr>
    <w:rPr>
      <w:rFonts w:ascii="黑体" w:eastAsia="黑体"/>
    </w:rPr>
  </w:style>
  <w:style w:type="paragraph" w:customStyle="1" w:styleId="affffffffff">
    <w:name w:val="标准文件_引言二级条标题"/>
    <w:basedOn w:val="affff8"/>
    <w:next w:val="affff8"/>
    <w:qFormat/>
    <w:rsid w:val="009E48A9"/>
    <w:pPr>
      <w:spacing w:beforeLines="50" w:afterLines="50"/>
      <w:ind w:firstLineChars="0" w:firstLine="0"/>
    </w:pPr>
    <w:rPr>
      <w:rFonts w:ascii="黑体" w:eastAsia="黑体"/>
    </w:rPr>
  </w:style>
  <w:style w:type="paragraph" w:customStyle="1" w:styleId="affffffffff0">
    <w:name w:val="标准文件_引言三级条标题"/>
    <w:basedOn w:val="affff8"/>
    <w:next w:val="affff8"/>
    <w:qFormat/>
    <w:rsid w:val="009E48A9"/>
    <w:pPr>
      <w:spacing w:beforeLines="50" w:afterLines="50"/>
      <w:ind w:firstLineChars="0" w:firstLine="0"/>
    </w:pPr>
    <w:rPr>
      <w:rFonts w:ascii="黑体" w:eastAsia="黑体"/>
    </w:rPr>
  </w:style>
  <w:style w:type="paragraph" w:customStyle="1" w:styleId="a5">
    <w:name w:val="标准文件_引言四级条标题"/>
    <w:basedOn w:val="affff8"/>
    <w:next w:val="affff8"/>
    <w:qFormat/>
    <w:rsid w:val="009E48A9"/>
    <w:pPr>
      <w:numPr>
        <w:ilvl w:val="4"/>
        <w:numId w:val="8"/>
      </w:numPr>
      <w:spacing w:beforeLines="50" w:afterLines="50"/>
      <w:ind w:firstLineChars="0"/>
    </w:pPr>
    <w:rPr>
      <w:rFonts w:ascii="黑体" w:eastAsia="黑体"/>
    </w:rPr>
  </w:style>
  <w:style w:type="paragraph" w:customStyle="1" w:styleId="a6">
    <w:name w:val="标准文件_引言五级条标题"/>
    <w:basedOn w:val="affff8"/>
    <w:next w:val="affff8"/>
    <w:qFormat/>
    <w:rsid w:val="009E48A9"/>
    <w:pPr>
      <w:numPr>
        <w:ilvl w:val="5"/>
        <w:numId w:val="8"/>
      </w:numPr>
      <w:spacing w:beforeLines="50" w:afterLines="50"/>
      <w:ind w:firstLineChars="0"/>
    </w:pPr>
    <w:rPr>
      <w:rFonts w:ascii="黑体" w:eastAsia="黑体"/>
    </w:rPr>
  </w:style>
  <w:style w:type="paragraph" w:customStyle="1" w:styleId="affffffffff1">
    <w:name w:val="标准文件_注后"/>
    <w:basedOn w:val="affff8"/>
    <w:qFormat/>
    <w:rsid w:val="009E48A9"/>
    <w:pPr>
      <w:ind w:left="811" w:firstLineChars="0" w:firstLine="0"/>
    </w:pPr>
    <w:rPr>
      <w:sz w:val="18"/>
    </w:rPr>
  </w:style>
  <w:style w:type="paragraph" w:customStyle="1" w:styleId="X">
    <w:name w:val="标准文件_注X后"/>
    <w:basedOn w:val="affff8"/>
    <w:qFormat/>
    <w:rsid w:val="009E48A9"/>
    <w:pPr>
      <w:ind w:left="811" w:firstLineChars="0" w:firstLine="0"/>
    </w:pPr>
    <w:rPr>
      <w:sz w:val="18"/>
    </w:rPr>
  </w:style>
  <w:style w:type="paragraph" w:customStyle="1" w:styleId="affffffffff2">
    <w:name w:val="标准文件_示例后"/>
    <w:basedOn w:val="affff8"/>
    <w:qFormat/>
    <w:rsid w:val="009E48A9"/>
    <w:pPr>
      <w:ind w:left="964" w:firstLineChars="0" w:firstLine="0"/>
    </w:pPr>
    <w:rPr>
      <w:sz w:val="18"/>
    </w:rPr>
  </w:style>
  <w:style w:type="paragraph" w:customStyle="1" w:styleId="X0">
    <w:name w:val="标准文件_示例X后"/>
    <w:basedOn w:val="affff8"/>
    <w:link w:val="X1"/>
    <w:qFormat/>
    <w:rsid w:val="009E48A9"/>
    <w:pPr>
      <w:ind w:left="1049" w:firstLineChars="0" w:firstLine="0"/>
    </w:pPr>
    <w:rPr>
      <w:sz w:val="18"/>
    </w:rPr>
  </w:style>
  <w:style w:type="character" w:customStyle="1" w:styleId="X1">
    <w:name w:val="标准文件_示例X后 字符"/>
    <w:basedOn w:val="Char8"/>
    <w:link w:val="X0"/>
    <w:qFormat/>
    <w:rsid w:val="009E48A9"/>
    <w:rPr>
      <w:rFonts w:ascii="宋体" w:hAnsi="Times New Roman"/>
      <w:sz w:val="18"/>
    </w:rPr>
  </w:style>
  <w:style w:type="paragraph" w:customStyle="1" w:styleId="affffffffff3">
    <w:name w:val="标准文件_索引项"/>
    <w:basedOn w:val="affff8"/>
    <w:next w:val="affff8"/>
    <w:qFormat/>
    <w:rsid w:val="009E48A9"/>
    <w:pPr>
      <w:tabs>
        <w:tab w:val="right" w:leader="dot" w:pos="9356"/>
      </w:tabs>
      <w:ind w:left="210" w:firstLineChars="0" w:hanging="210"/>
      <w:jc w:val="left"/>
    </w:pPr>
  </w:style>
  <w:style w:type="paragraph" w:customStyle="1" w:styleId="affffffffff4">
    <w:name w:val="标准文件_附录一级无标题"/>
    <w:basedOn w:val="afe"/>
    <w:qFormat/>
    <w:rsid w:val="009E48A9"/>
    <w:pPr>
      <w:spacing w:beforeLines="0" w:afterLines="0" w:line="276" w:lineRule="auto"/>
      <w:outlineLvl w:val="9"/>
    </w:pPr>
    <w:rPr>
      <w:rFonts w:ascii="宋体" w:eastAsia="宋体"/>
    </w:rPr>
  </w:style>
  <w:style w:type="paragraph" w:customStyle="1" w:styleId="affffffffff5">
    <w:name w:val="标准文件_附录二级无标题"/>
    <w:basedOn w:val="afffffa"/>
    <w:qFormat/>
    <w:rsid w:val="009E48A9"/>
    <w:pPr>
      <w:spacing w:beforeLines="0" w:afterLines="0" w:line="276" w:lineRule="auto"/>
      <w:outlineLvl w:val="9"/>
    </w:pPr>
    <w:rPr>
      <w:rFonts w:ascii="宋体" w:eastAsia="宋体"/>
    </w:rPr>
  </w:style>
  <w:style w:type="paragraph" w:customStyle="1" w:styleId="affffffffff6">
    <w:name w:val="标准文件_附录三级无标题"/>
    <w:basedOn w:val="aff"/>
    <w:qFormat/>
    <w:rsid w:val="009E48A9"/>
    <w:pPr>
      <w:spacing w:beforeLines="0" w:afterLines="0" w:line="276" w:lineRule="auto"/>
      <w:outlineLvl w:val="9"/>
    </w:pPr>
    <w:rPr>
      <w:rFonts w:ascii="宋体" w:eastAsia="宋体"/>
    </w:rPr>
  </w:style>
  <w:style w:type="paragraph" w:customStyle="1" w:styleId="affffffffff7">
    <w:name w:val="标准文件_附录四级无标题"/>
    <w:basedOn w:val="afffffc"/>
    <w:qFormat/>
    <w:rsid w:val="009E48A9"/>
    <w:pPr>
      <w:spacing w:beforeLines="0" w:afterLines="0" w:line="276" w:lineRule="auto"/>
      <w:outlineLvl w:val="9"/>
    </w:pPr>
    <w:rPr>
      <w:rFonts w:ascii="宋体" w:eastAsia="宋体"/>
    </w:rPr>
  </w:style>
  <w:style w:type="paragraph" w:customStyle="1" w:styleId="affffffffff8">
    <w:name w:val="标准文件_附录五级无标题"/>
    <w:basedOn w:val="aff0"/>
    <w:qFormat/>
    <w:rsid w:val="009E48A9"/>
    <w:pPr>
      <w:spacing w:beforeLines="0" w:afterLines="0" w:line="276" w:lineRule="auto"/>
      <w:outlineLvl w:val="9"/>
    </w:pPr>
    <w:rPr>
      <w:rFonts w:ascii="宋体" w:eastAsia="宋体"/>
    </w:rPr>
  </w:style>
  <w:style w:type="paragraph" w:customStyle="1" w:styleId="affffffffff9">
    <w:name w:val="标准文件_引言一级无标题"/>
    <w:basedOn w:val="afffffffffe"/>
    <w:next w:val="affff8"/>
    <w:qFormat/>
    <w:rsid w:val="009E48A9"/>
    <w:pPr>
      <w:spacing w:beforeLines="0" w:afterLines="0" w:line="276" w:lineRule="auto"/>
    </w:pPr>
    <w:rPr>
      <w:rFonts w:ascii="宋体" w:eastAsia="宋体"/>
    </w:rPr>
  </w:style>
  <w:style w:type="paragraph" w:customStyle="1" w:styleId="affffffffffa">
    <w:name w:val="标准文件_引言二级无标题"/>
    <w:basedOn w:val="affffffffff"/>
    <w:next w:val="affff8"/>
    <w:qFormat/>
    <w:rsid w:val="009E48A9"/>
    <w:pPr>
      <w:spacing w:beforeLines="0" w:afterLines="0" w:line="276" w:lineRule="auto"/>
    </w:pPr>
    <w:rPr>
      <w:rFonts w:ascii="宋体" w:eastAsia="宋体"/>
    </w:rPr>
  </w:style>
  <w:style w:type="paragraph" w:customStyle="1" w:styleId="affffffffffb">
    <w:name w:val="标准文件_引言三级无标题"/>
    <w:basedOn w:val="affffffffff0"/>
    <w:qFormat/>
    <w:rsid w:val="009E48A9"/>
    <w:pPr>
      <w:spacing w:beforeLines="0" w:afterLines="0" w:line="276" w:lineRule="auto"/>
    </w:pPr>
    <w:rPr>
      <w:rFonts w:ascii="宋体" w:eastAsia="宋体"/>
    </w:rPr>
  </w:style>
  <w:style w:type="paragraph" w:customStyle="1" w:styleId="affffffffffc">
    <w:name w:val="标准文件_引言四级无标题"/>
    <w:basedOn w:val="a5"/>
    <w:next w:val="affff8"/>
    <w:qFormat/>
    <w:rsid w:val="009E48A9"/>
    <w:pPr>
      <w:spacing w:beforeLines="0" w:afterLines="0" w:line="276" w:lineRule="auto"/>
    </w:pPr>
    <w:rPr>
      <w:rFonts w:ascii="宋体" w:eastAsia="宋体"/>
    </w:rPr>
  </w:style>
  <w:style w:type="paragraph" w:customStyle="1" w:styleId="affffffffffd">
    <w:name w:val="标准文件_引言五级无标题"/>
    <w:basedOn w:val="a6"/>
    <w:next w:val="affff8"/>
    <w:qFormat/>
    <w:rsid w:val="009E48A9"/>
    <w:pPr>
      <w:spacing w:beforeLines="0" w:afterLines="0" w:line="276" w:lineRule="auto"/>
    </w:pPr>
    <w:rPr>
      <w:rFonts w:ascii="宋体" w:eastAsia="宋体"/>
    </w:rPr>
  </w:style>
  <w:style w:type="paragraph" w:customStyle="1" w:styleId="affffffffffe">
    <w:name w:val="标准文件_索引标题"/>
    <w:basedOn w:val="afffff"/>
    <w:next w:val="affff8"/>
    <w:qFormat/>
    <w:rsid w:val="009E48A9"/>
    <w:rPr>
      <w:rFonts w:hAnsi="黑体"/>
    </w:rPr>
  </w:style>
  <w:style w:type="paragraph" w:customStyle="1" w:styleId="afffffffffff">
    <w:name w:val="标准文件_脚注内容"/>
    <w:basedOn w:val="affff8"/>
    <w:qFormat/>
    <w:rsid w:val="009E48A9"/>
    <w:pPr>
      <w:ind w:leftChars="200" w:left="400" w:hangingChars="200" w:hanging="200"/>
    </w:pPr>
    <w:rPr>
      <w:sz w:val="15"/>
    </w:rPr>
  </w:style>
  <w:style w:type="paragraph" w:customStyle="1" w:styleId="afffffffffff0">
    <w:name w:val="标准文件_术语条一"/>
    <w:basedOn w:val="affffffff7"/>
    <w:next w:val="affff8"/>
    <w:qFormat/>
    <w:rsid w:val="009E48A9"/>
    <w:pPr>
      <w:ind w:left="568"/>
    </w:pPr>
  </w:style>
  <w:style w:type="paragraph" w:customStyle="1" w:styleId="afffffffffff1">
    <w:name w:val="标准文件_术语条二"/>
    <w:basedOn w:val="affffffffa"/>
    <w:next w:val="affff8"/>
    <w:qFormat/>
    <w:rsid w:val="009E48A9"/>
  </w:style>
  <w:style w:type="paragraph" w:customStyle="1" w:styleId="afffffffffff2">
    <w:name w:val="标准文件_术语条三"/>
    <w:basedOn w:val="affffffff9"/>
    <w:next w:val="affff8"/>
    <w:qFormat/>
    <w:rsid w:val="009E48A9"/>
  </w:style>
  <w:style w:type="paragraph" w:customStyle="1" w:styleId="afffffffffff3">
    <w:name w:val="标准文件_术语条四"/>
    <w:basedOn w:val="affffffffc"/>
    <w:next w:val="affff8"/>
    <w:qFormat/>
    <w:rsid w:val="009E48A9"/>
  </w:style>
  <w:style w:type="paragraph" w:customStyle="1" w:styleId="afffffffffff4">
    <w:name w:val="标准文件_术语条五"/>
    <w:basedOn w:val="affffffff8"/>
    <w:next w:val="affff8"/>
    <w:qFormat/>
    <w:rsid w:val="009E48A9"/>
  </w:style>
  <w:style w:type="paragraph" w:customStyle="1" w:styleId="Default">
    <w:name w:val="Default"/>
    <w:qFormat/>
    <w:rsid w:val="009E48A9"/>
    <w:pPr>
      <w:widowControl w:val="0"/>
      <w:autoSpaceDE w:val="0"/>
      <w:autoSpaceDN w:val="0"/>
      <w:adjustRightInd w:val="0"/>
    </w:pPr>
    <w:rPr>
      <w:rFonts w:ascii="宋体" w:cs="宋体"/>
      <w:color w:val="000000"/>
      <w:sz w:val="24"/>
      <w:szCs w:val="24"/>
    </w:rPr>
  </w:style>
  <w:style w:type="character" w:customStyle="1" w:styleId="afffffffffff5">
    <w:name w:val="发布"/>
    <w:basedOn w:val="affd"/>
    <w:qFormat/>
    <w:rsid w:val="009E48A9"/>
    <w:rPr>
      <w:rFonts w:ascii="黑体" w:eastAsia="黑体"/>
      <w:spacing w:val="85"/>
      <w:w w:val="100"/>
      <w:position w:val="3"/>
      <w:sz w:val="28"/>
      <w:szCs w:val="28"/>
    </w:rPr>
  </w:style>
  <w:style w:type="paragraph" w:customStyle="1" w:styleId="TableText">
    <w:name w:val="Table Text"/>
    <w:basedOn w:val="affc"/>
    <w:semiHidden/>
    <w:qFormat/>
    <w:rsid w:val="009E48A9"/>
    <w:pPr>
      <w:widowControl/>
      <w:kinsoku w:val="0"/>
      <w:autoSpaceDE w:val="0"/>
      <w:autoSpaceDN w:val="0"/>
      <w:snapToGrid w:val="0"/>
      <w:spacing w:line="240" w:lineRule="auto"/>
      <w:jc w:val="left"/>
      <w:textAlignment w:val="baseline"/>
    </w:pPr>
    <w:rPr>
      <w:rFonts w:ascii="宋体" w:hAnsi="宋体" w:cs="宋体"/>
      <w:color w:val="000000"/>
      <w:kern w:val="0"/>
      <w:sz w:val="17"/>
      <w:szCs w:val="17"/>
    </w:rPr>
  </w:style>
  <w:style w:type="paragraph" w:styleId="afffffffffff6">
    <w:name w:val="List Paragraph"/>
    <w:basedOn w:val="affc"/>
    <w:uiPriority w:val="34"/>
    <w:qFormat/>
    <w:rsid w:val="009E48A9"/>
    <w:pPr>
      <w:ind w:firstLineChars="200" w:firstLine="420"/>
    </w:pPr>
  </w:style>
  <w:style w:type="character" w:customStyle="1" w:styleId="12">
    <w:name w:val="未处理的提及1"/>
    <w:basedOn w:val="affd"/>
    <w:uiPriority w:val="99"/>
    <w:semiHidden/>
    <w:unhideWhenUsed/>
    <w:qFormat/>
    <w:rsid w:val="009E48A9"/>
    <w:rPr>
      <w:color w:val="605E5C"/>
      <w:shd w:val="clear" w:color="auto" w:fill="E1DFDD"/>
    </w:rPr>
  </w:style>
  <w:style w:type="paragraph" w:customStyle="1" w:styleId="13">
    <w:name w:val="修订1"/>
    <w:hidden/>
    <w:uiPriority w:val="99"/>
    <w:semiHidden/>
    <w:qFormat/>
    <w:rsid w:val="009E48A9"/>
    <w:rPr>
      <w:kern w:val="2"/>
      <w:sz w:val="21"/>
      <w:szCs w:val="21"/>
    </w:rPr>
  </w:style>
  <w:style w:type="paragraph" w:customStyle="1" w:styleId="24">
    <w:name w:val="修订2"/>
    <w:hidden/>
    <w:uiPriority w:val="99"/>
    <w:unhideWhenUsed/>
    <w:qFormat/>
    <w:rsid w:val="009E48A9"/>
    <w:rPr>
      <w:kern w:val="2"/>
      <w:sz w:val="21"/>
      <w:szCs w:val="21"/>
    </w:rPr>
  </w:style>
  <w:style w:type="paragraph" w:customStyle="1" w:styleId="32">
    <w:name w:val="修订3"/>
    <w:hidden/>
    <w:uiPriority w:val="99"/>
    <w:unhideWhenUsed/>
    <w:qFormat/>
    <w:rsid w:val="009E48A9"/>
    <w:rPr>
      <w:kern w:val="2"/>
      <w:sz w:val="21"/>
      <w:szCs w:val="21"/>
    </w:rPr>
  </w:style>
  <w:style w:type="character" w:customStyle="1" w:styleId="Char">
    <w:name w:val="批注文字 Char"/>
    <w:basedOn w:val="affd"/>
    <w:link w:val="afff1"/>
    <w:uiPriority w:val="99"/>
    <w:qFormat/>
    <w:rsid w:val="009E48A9"/>
    <w:rPr>
      <w:kern w:val="2"/>
      <w:sz w:val="21"/>
      <w:szCs w:val="21"/>
    </w:rPr>
  </w:style>
  <w:style w:type="character" w:customStyle="1" w:styleId="Char6">
    <w:name w:val="批注主题 Char"/>
    <w:basedOn w:val="Char"/>
    <w:link w:val="afff9"/>
    <w:uiPriority w:val="99"/>
    <w:semiHidden/>
    <w:qFormat/>
    <w:rsid w:val="009E48A9"/>
    <w:rPr>
      <w:b/>
      <w:bCs/>
      <w:kern w:val="2"/>
      <w:sz w:val="21"/>
      <w:szCs w:val="21"/>
    </w:rPr>
  </w:style>
  <w:style w:type="paragraph" w:customStyle="1" w:styleId="42">
    <w:name w:val="修订4"/>
    <w:hidden/>
    <w:uiPriority w:val="99"/>
    <w:unhideWhenUsed/>
    <w:qFormat/>
    <w:rsid w:val="009E48A9"/>
    <w:rPr>
      <w:kern w:val="2"/>
      <w:sz w:val="21"/>
      <w:szCs w:val="21"/>
    </w:rPr>
  </w:style>
  <w:style w:type="paragraph" w:customStyle="1" w:styleId="52">
    <w:name w:val="修订5"/>
    <w:hidden/>
    <w:uiPriority w:val="99"/>
    <w:unhideWhenUsed/>
    <w:qFormat/>
    <w:rsid w:val="009E48A9"/>
    <w:rPr>
      <w:kern w:val="2"/>
      <w:sz w:val="21"/>
      <w:szCs w:val="21"/>
    </w:rPr>
  </w:style>
  <w:style w:type="paragraph" w:customStyle="1" w:styleId="62">
    <w:name w:val="修订6"/>
    <w:hidden/>
    <w:uiPriority w:val="99"/>
    <w:unhideWhenUsed/>
    <w:qFormat/>
    <w:rsid w:val="009E48A9"/>
    <w:rPr>
      <w:kern w:val="2"/>
      <w:sz w:val="21"/>
      <w:szCs w:val="21"/>
    </w:rPr>
  </w:style>
  <w:style w:type="paragraph" w:customStyle="1" w:styleId="72">
    <w:name w:val="修订7"/>
    <w:hidden/>
    <w:uiPriority w:val="99"/>
    <w:unhideWhenUsed/>
    <w:qFormat/>
    <w:rsid w:val="009E48A9"/>
    <w:rPr>
      <w:kern w:val="2"/>
      <w:sz w:val="21"/>
      <w:szCs w:val="21"/>
    </w:rPr>
  </w:style>
  <w:style w:type="paragraph" w:customStyle="1" w:styleId="82">
    <w:name w:val="修订8"/>
    <w:hidden/>
    <w:uiPriority w:val="99"/>
    <w:unhideWhenUsed/>
    <w:qFormat/>
    <w:rsid w:val="009E48A9"/>
    <w:rPr>
      <w:kern w:val="2"/>
      <w:sz w:val="21"/>
      <w:szCs w:val="21"/>
    </w:rPr>
  </w:style>
  <w:style w:type="paragraph" w:customStyle="1" w:styleId="92">
    <w:name w:val="修订9"/>
    <w:hidden/>
    <w:uiPriority w:val="99"/>
    <w:unhideWhenUsed/>
    <w:qFormat/>
    <w:rsid w:val="009E48A9"/>
    <w:rPr>
      <w:kern w:val="2"/>
      <w:sz w:val="21"/>
      <w:szCs w:val="21"/>
    </w:rPr>
  </w:style>
  <w:style w:type="paragraph" w:customStyle="1" w:styleId="100">
    <w:name w:val="修订10"/>
    <w:hidden/>
    <w:uiPriority w:val="99"/>
    <w:unhideWhenUsed/>
    <w:qFormat/>
    <w:rsid w:val="009E48A9"/>
    <w:rPr>
      <w:kern w:val="2"/>
      <w:sz w:val="21"/>
      <w:szCs w:val="21"/>
    </w:rPr>
  </w:style>
  <w:style w:type="paragraph" w:customStyle="1" w:styleId="110">
    <w:name w:val="修订11"/>
    <w:hidden/>
    <w:uiPriority w:val="99"/>
    <w:unhideWhenUsed/>
    <w:qFormat/>
    <w:rsid w:val="009E48A9"/>
    <w:rPr>
      <w:kern w:val="2"/>
      <w:sz w:val="21"/>
      <w:szCs w:val="21"/>
    </w:rPr>
  </w:style>
  <w:style w:type="paragraph" w:customStyle="1" w:styleId="120">
    <w:name w:val="修订12"/>
    <w:hidden/>
    <w:uiPriority w:val="99"/>
    <w:unhideWhenUsed/>
    <w:qFormat/>
    <w:rsid w:val="009E48A9"/>
    <w:rPr>
      <w:kern w:val="2"/>
      <w:sz w:val="21"/>
      <w:szCs w:val="21"/>
    </w:rPr>
  </w:style>
  <w:style w:type="paragraph" w:customStyle="1" w:styleId="130">
    <w:name w:val="修订13"/>
    <w:hidden/>
    <w:uiPriority w:val="99"/>
    <w:unhideWhenUsed/>
    <w:qFormat/>
    <w:rsid w:val="009E48A9"/>
    <w:rPr>
      <w:kern w:val="2"/>
      <w:sz w:val="21"/>
      <w:szCs w:val="21"/>
    </w:rPr>
  </w:style>
  <w:style w:type="paragraph" w:customStyle="1" w:styleId="14">
    <w:name w:val="修订14"/>
    <w:hidden/>
    <w:uiPriority w:val="99"/>
    <w:unhideWhenUsed/>
    <w:qFormat/>
    <w:rsid w:val="009E48A9"/>
    <w:rPr>
      <w:kern w:val="2"/>
      <w:sz w:val="21"/>
      <w:szCs w:val="21"/>
    </w:rPr>
  </w:style>
  <w:style w:type="paragraph" w:customStyle="1" w:styleId="15">
    <w:name w:val="修订15"/>
    <w:hidden/>
    <w:uiPriority w:val="99"/>
    <w:unhideWhenUsed/>
    <w:qFormat/>
    <w:rsid w:val="009E48A9"/>
    <w:rPr>
      <w:kern w:val="2"/>
      <w:sz w:val="21"/>
      <w:szCs w:val="21"/>
    </w:rPr>
  </w:style>
  <w:style w:type="paragraph" w:customStyle="1" w:styleId="16">
    <w:name w:val="修订16"/>
    <w:hidden/>
    <w:uiPriority w:val="99"/>
    <w:unhideWhenUsed/>
    <w:qFormat/>
    <w:rsid w:val="009E48A9"/>
    <w:rPr>
      <w:kern w:val="2"/>
      <w:sz w:val="21"/>
      <w:szCs w:val="21"/>
    </w:rPr>
  </w:style>
  <w:style w:type="paragraph" w:customStyle="1" w:styleId="17">
    <w:name w:val="修订17"/>
    <w:hidden/>
    <w:uiPriority w:val="99"/>
    <w:unhideWhenUsed/>
    <w:qFormat/>
    <w:rsid w:val="009E48A9"/>
    <w:rPr>
      <w:kern w:val="2"/>
      <w:sz w:val="21"/>
      <w:szCs w:val="21"/>
    </w:rPr>
  </w:style>
  <w:style w:type="paragraph" w:customStyle="1" w:styleId="18">
    <w:name w:val="修订18"/>
    <w:hidden/>
    <w:uiPriority w:val="99"/>
    <w:unhideWhenUsed/>
    <w:qFormat/>
    <w:rsid w:val="009E48A9"/>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22906BAEED400C9B9FA8D8B3A4962F"/>
        <w:category>
          <w:name w:val="常规"/>
          <w:gallery w:val="placeholder"/>
        </w:category>
        <w:types>
          <w:type w:val="bbPlcHdr"/>
        </w:types>
        <w:behaviors>
          <w:behavior w:val="content"/>
        </w:behaviors>
        <w:guid w:val="{6E21FB59-3CAC-43A2-8CD6-D18801756BFB}"/>
      </w:docPartPr>
      <w:docPartBody>
        <w:p w:rsidR="00215816" w:rsidRDefault="0097679B">
          <w:pPr>
            <w:pStyle w:val="5422906BAEED400C9B9FA8D8B3A4962F"/>
          </w:pPr>
          <w:r>
            <w:rPr>
              <w:rStyle w:val="a3"/>
              <w:rFonts w:hint="eastAsia"/>
            </w:rPr>
            <w:t>单击或点击此处输入文字。</w:t>
          </w:r>
        </w:p>
      </w:docPartBody>
    </w:docPart>
    <w:docPart>
      <w:docPartPr>
        <w:name w:val="1E241202EF514CCABBE7297D949AD0E5"/>
        <w:category>
          <w:name w:val="常规"/>
          <w:gallery w:val="placeholder"/>
        </w:category>
        <w:types>
          <w:type w:val="bbPlcHdr"/>
        </w:types>
        <w:behaviors>
          <w:behavior w:val="content"/>
        </w:behaviors>
        <w:guid w:val="{0E880F5B-CC7C-4AB5-BF2E-B31026B0E1AE}"/>
      </w:docPartPr>
      <w:docPartBody>
        <w:p w:rsidR="00215816" w:rsidRDefault="0097679B">
          <w:pPr>
            <w:pStyle w:val="1E241202EF514CCABBE7297D949AD0E5"/>
          </w:pPr>
          <w:r>
            <w:rPr>
              <w:rStyle w:val="a3"/>
              <w:rFonts w:hint="eastAsia"/>
            </w:rPr>
            <w:t>选择一项。</w:t>
          </w:r>
        </w:p>
      </w:docPartBody>
    </w:docPart>
    <w:docPart>
      <w:docPartPr>
        <w:name w:val="396CA36AC5D74F5C849193C7E294E496"/>
        <w:category>
          <w:name w:val="常规"/>
          <w:gallery w:val="placeholder"/>
        </w:category>
        <w:types>
          <w:type w:val="bbPlcHdr"/>
        </w:types>
        <w:behaviors>
          <w:behavior w:val="content"/>
        </w:behaviors>
        <w:guid w:val="{42E61B66-FE33-48B7-8A3B-5EA6588623FA}"/>
      </w:docPartPr>
      <w:docPartBody>
        <w:p w:rsidR="00215816" w:rsidRDefault="0097679B">
          <w:pPr>
            <w:pStyle w:val="396CA36AC5D74F5C849193C7E294E496"/>
          </w:pPr>
          <w:r>
            <w:rPr>
              <w:rStyle w:val="a3"/>
              <w:rFonts w:hint="eastAsia"/>
            </w:rPr>
            <w:t>选择一项。</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79B" w:rsidRDefault="0097679B">
      <w:pPr>
        <w:spacing w:line="240" w:lineRule="auto"/>
      </w:pPr>
      <w:r>
        <w:separator/>
      </w:r>
    </w:p>
  </w:endnote>
  <w:endnote w:type="continuationSeparator" w:id="0">
    <w:p w:rsidR="0097679B" w:rsidRDefault="0097679B">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altName w:val="Times New Roman"/>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79B" w:rsidRDefault="0097679B">
      <w:pPr>
        <w:spacing w:after="0"/>
      </w:pPr>
      <w:r>
        <w:separator/>
      </w:r>
    </w:p>
  </w:footnote>
  <w:footnote w:type="continuationSeparator" w:id="0">
    <w:p w:rsidR="0097679B" w:rsidRDefault="0097679B">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56C0"/>
    <w:rsid w:val="00056DE3"/>
    <w:rsid w:val="00065D68"/>
    <w:rsid w:val="00076EBB"/>
    <w:rsid w:val="000B1BEB"/>
    <w:rsid w:val="000D1747"/>
    <w:rsid w:val="000D4314"/>
    <w:rsid w:val="00194954"/>
    <w:rsid w:val="001E310C"/>
    <w:rsid w:val="002051D8"/>
    <w:rsid w:val="00214F0E"/>
    <w:rsid w:val="00215816"/>
    <w:rsid w:val="002628D5"/>
    <w:rsid w:val="0026353B"/>
    <w:rsid w:val="00270D35"/>
    <w:rsid w:val="002749A2"/>
    <w:rsid w:val="00275490"/>
    <w:rsid w:val="002B37BE"/>
    <w:rsid w:val="002F5FB6"/>
    <w:rsid w:val="00302BED"/>
    <w:rsid w:val="00311050"/>
    <w:rsid w:val="00337706"/>
    <w:rsid w:val="00351997"/>
    <w:rsid w:val="00353ADA"/>
    <w:rsid w:val="00372D18"/>
    <w:rsid w:val="0039223F"/>
    <w:rsid w:val="00397C78"/>
    <w:rsid w:val="003C2679"/>
    <w:rsid w:val="003E6B51"/>
    <w:rsid w:val="004116E5"/>
    <w:rsid w:val="00411CA5"/>
    <w:rsid w:val="00422D12"/>
    <w:rsid w:val="004234DB"/>
    <w:rsid w:val="004312A0"/>
    <w:rsid w:val="00463A4F"/>
    <w:rsid w:val="004722C7"/>
    <w:rsid w:val="004B53AF"/>
    <w:rsid w:val="004C410B"/>
    <w:rsid w:val="004D3922"/>
    <w:rsid w:val="004D5D91"/>
    <w:rsid w:val="004F46DC"/>
    <w:rsid w:val="00535B29"/>
    <w:rsid w:val="005801A6"/>
    <w:rsid w:val="005B61A6"/>
    <w:rsid w:val="005D01D4"/>
    <w:rsid w:val="005D11FA"/>
    <w:rsid w:val="006302FE"/>
    <w:rsid w:val="006352D8"/>
    <w:rsid w:val="00670B6C"/>
    <w:rsid w:val="0068276D"/>
    <w:rsid w:val="006D62A6"/>
    <w:rsid w:val="006E56C0"/>
    <w:rsid w:val="006E6158"/>
    <w:rsid w:val="00717CF4"/>
    <w:rsid w:val="00742E46"/>
    <w:rsid w:val="00796C89"/>
    <w:rsid w:val="007A043D"/>
    <w:rsid w:val="007A276E"/>
    <w:rsid w:val="007D67A0"/>
    <w:rsid w:val="007D722A"/>
    <w:rsid w:val="007E1FBA"/>
    <w:rsid w:val="007E739E"/>
    <w:rsid w:val="007F7DE1"/>
    <w:rsid w:val="008018F1"/>
    <w:rsid w:val="00823855"/>
    <w:rsid w:val="0085670D"/>
    <w:rsid w:val="00873535"/>
    <w:rsid w:val="008749EC"/>
    <w:rsid w:val="00882E63"/>
    <w:rsid w:val="008B0412"/>
    <w:rsid w:val="008F0EFC"/>
    <w:rsid w:val="008F21A3"/>
    <w:rsid w:val="00920435"/>
    <w:rsid w:val="00934C02"/>
    <w:rsid w:val="00946802"/>
    <w:rsid w:val="0097679B"/>
    <w:rsid w:val="00981083"/>
    <w:rsid w:val="009B0991"/>
    <w:rsid w:val="009B7842"/>
    <w:rsid w:val="009E7454"/>
    <w:rsid w:val="00A0741D"/>
    <w:rsid w:val="00A12F44"/>
    <w:rsid w:val="00A23649"/>
    <w:rsid w:val="00A27957"/>
    <w:rsid w:val="00A6724F"/>
    <w:rsid w:val="00A83DAC"/>
    <w:rsid w:val="00A945D2"/>
    <w:rsid w:val="00AB20D7"/>
    <w:rsid w:val="00AB3900"/>
    <w:rsid w:val="00AD76E0"/>
    <w:rsid w:val="00AE49E3"/>
    <w:rsid w:val="00B02B25"/>
    <w:rsid w:val="00B35E60"/>
    <w:rsid w:val="00B66DF1"/>
    <w:rsid w:val="00BA0383"/>
    <w:rsid w:val="00BC4A3F"/>
    <w:rsid w:val="00BF71E5"/>
    <w:rsid w:val="00C11D73"/>
    <w:rsid w:val="00C256D9"/>
    <w:rsid w:val="00C3762C"/>
    <w:rsid w:val="00C45A0A"/>
    <w:rsid w:val="00C53160"/>
    <w:rsid w:val="00C55E62"/>
    <w:rsid w:val="00C6515E"/>
    <w:rsid w:val="00CC48C3"/>
    <w:rsid w:val="00CE1759"/>
    <w:rsid w:val="00CF35A2"/>
    <w:rsid w:val="00D32C9A"/>
    <w:rsid w:val="00D41B47"/>
    <w:rsid w:val="00D4557D"/>
    <w:rsid w:val="00D5773F"/>
    <w:rsid w:val="00D65287"/>
    <w:rsid w:val="00D87E7A"/>
    <w:rsid w:val="00D9164A"/>
    <w:rsid w:val="00D93927"/>
    <w:rsid w:val="00DC0BB4"/>
    <w:rsid w:val="00DC747E"/>
    <w:rsid w:val="00DD66FE"/>
    <w:rsid w:val="00DE39A5"/>
    <w:rsid w:val="00EA0A28"/>
    <w:rsid w:val="00EE337C"/>
    <w:rsid w:val="00EF2251"/>
    <w:rsid w:val="00F0389B"/>
    <w:rsid w:val="00F06A7C"/>
    <w:rsid w:val="00F43C8A"/>
    <w:rsid w:val="00F4456F"/>
    <w:rsid w:val="00F8664B"/>
    <w:rsid w:val="00F962DC"/>
    <w:rsid w:val="00FB4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816"/>
    <w:pPr>
      <w:widowControl w:val="0"/>
      <w:spacing w:after="160" w:line="278"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15816"/>
    <w:rPr>
      <w:color w:val="808080"/>
    </w:rPr>
  </w:style>
  <w:style w:type="paragraph" w:customStyle="1" w:styleId="5422906BAEED400C9B9FA8D8B3A4962F">
    <w:name w:val="5422906BAEED400C9B9FA8D8B3A4962F"/>
    <w:qFormat/>
    <w:rsid w:val="00215816"/>
    <w:pPr>
      <w:widowControl w:val="0"/>
      <w:spacing w:after="160" w:line="278" w:lineRule="auto"/>
    </w:pPr>
    <w:rPr>
      <w:kern w:val="2"/>
      <w:sz w:val="22"/>
      <w:szCs w:val="24"/>
    </w:rPr>
  </w:style>
  <w:style w:type="paragraph" w:customStyle="1" w:styleId="1E241202EF514CCABBE7297D949AD0E5">
    <w:name w:val="1E241202EF514CCABBE7297D949AD0E5"/>
    <w:qFormat/>
    <w:rsid w:val="00215816"/>
    <w:pPr>
      <w:widowControl w:val="0"/>
      <w:spacing w:after="160" w:line="278" w:lineRule="auto"/>
    </w:pPr>
    <w:rPr>
      <w:kern w:val="2"/>
      <w:sz w:val="22"/>
      <w:szCs w:val="24"/>
    </w:rPr>
  </w:style>
  <w:style w:type="paragraph" w:customStyle="1" w:styleId="396CA36AC5D74F5C849193C7E294E496">
    <w:name w:val="396CA36AC5D74F5C849193C7E294E496"/>
    <w:qFormat/>
    <w:rsid w:val="00215816"/>
    <w:pPr>
      <w:widowControl w:val="0"/>
      <w:spacing w:after="160" w:line="278" w:lineRule="auto"/>
    </w:pPr>
    <w:rPr>
      <w:kern w:val="2"/>
      <w:sz w:val="22"/>
      <w:szCs w:val="24"/>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381BD-FAC0-42BD-B32E-501AF148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TotalTime>
  <Pages>19</Pages>
  <Words>2236</Words>
  <Characters>12751</Characters>
  <Application>Microsoft Office Word</Application>
  <DocSecurity>0</DocSecurity>
  <Lines>106</Lines>
  <Paragraphs>29</Paragraphs>
  <ScaleCrop>false</ScaleCrop>
  <Company>PCMI</Company>
  <LinksUpToDate>false</LinksUpToDate>
  <CharactersWithSpaces>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李虹珊</dc:creator>
  <dc:description>&lt;config cover="true" show_menu="true" version="1.0.0" doctype="SDKXY"&gt;_x000d_
&lt;/config&gt;</dc:description>
  <cp:lastModifiedBy>lenovo</cp:lastModifiedBy>
  <cp:revision>2</cp:revision>
  <cp:lastPrinted>2026-03-18T17:27:00Z</cp:lastPrinted>
  <dcterms:created xsi:type="dcterms:W3CDTF">2026-05-20T06:54:00Z</dcterms:created>
  <dcterms:modified xsi:type="dcterms:W3CDTF">2026-05-20T06:54:00Z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eyJoZGlkIjoiZDkxM2E1ZTc3ODI0MTVhMDJkMjIxMWZhZTI1Mjg3M2UiLCJ1c2VySWQiOiIyNTA5NDA2NDYifQ==</vt:lpwstr>
  </property>
  <property fmtid="{D5CDD505-2E9C-101B-9397-08002B2CF9AE}" pid="15" name="KSOProductBuildVer">
    <vt:lpwstr>2052-12.1.0.25865</vt:lpwstr>
  </property>
  <property fmtid="{D5CDD505-2E9C-101B-9397-08002B2CF9AE}" pid="16" name="ICV">
    <vt:lpwstr>6501088C736842B4A90D9BE7F12CA2DE_13</vt:lpwstr>
  </property>
</Properties>
</file>